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96" w:rsidRPr="006C5D68" w:rsidRDefault="000A1896" w:rsidP="006C5D68">
      <w:pPr>
        <w:pStyle w:val="a5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proofErr w:type="spellStart"/>
      <w:r w:rsidRPr="006C5D68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 xml:space="preserve"> денсаулығы мен </w:t>
      </w:r>
      <w:proofErr w:type="spellStart"/>
      <w:r w:rsidRPr="006C5D68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 xml:space="preserve"> ақпараттан қорғау </w:t>
      </w:r>
      <w:proofErr w:type="spellStart"/>
      <w:r w:rsidRPr="006C5D68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туралы</w:t>
      </w:r>
      <w:proofErr w:type="spellEnd"/>
    </w:p>
    <w:p w:rsidR="000A1896" w:rsidRPr="006C5D68" w:rsidRDefault="000A1896" w:rsidP="006C5D68">
      <w:pPr>
        <w:pStyle w:val="a5"/>
        <w:rPr>
          <w:rFonts w:ascii="Times New Roman" w:hAnsi="Times New Roman" w:cs="Times New Roman"/>
          <w:b/>
          <w:color w:val="666666"/>
          <w:spacing w:val="2"/>
          <w:lang w:eastAsia="ru-RU"/>
        </w:rPr>
      </w:pPr>
      <w:r w:rsidRPr="006C5D68">
        <w:rPr>
          <w:rFonts w:ascii="Times New Roman" w:hAnsi="Times New Roman" w:cs="Times New Roman"/>
          <w:b/>
          <w:color w:val="666666"/>
          <w:spacing w:val="2"/>
          <w:lang w:eastAsia="ru-RU"/>
        </w:rPr>
        <w:t>Қазақстан Республикасыны</w:t>
      </w:r>
      <w:proofErr w:type="gramStart"/>
      <w:r w:rsidRPr="006C5D68">
        <w:rPr>
          <w:rFonts w:ascii="Times New Roman" w:hAnsi="Times New Roman" w:cs="Times New Roman"/>
          <w:b/>
          <w:color w:val="666666"/>
          <w:spacing w:val="2"/>
          <w:lang w:eastAsia="ru-RU"/>
        </w:rPr>
        <w:t>ң З</w:t>
      </w:r>
      <w:proofErr w:type="gramEnd"/>
      <w:r w:rsidRPr="006C5D68">
        <w:rPr>
          <w:rFonts w:ascii="Times New Roman" w:hAnsi="Times New Roman" w:cs="Times New Roman"/>
          <w:b/>
          <w:color w:val="666666"/>
          <w:spacing w:val="2"/>
          <w:lang w:eastAsia="ru-RU"/>
        </w:rPr>
        <w:t xml:space="preserve">аңы 2018 жылғы 2 </w:t>
      </w:r>
      <w:proofErr w:type="spellStart"/>
      <w:r w:rsidRPr="006C5D68">
        <w:rPr>
          <w:rFonts w:ascii="Times New Roman" w:hAnsi="Times New Roman" w:cs="Times New Roman"/>
          <w:b/>
          <w:color w:val="666666"/>
          <w:spacing w:val="2"/>
          <w:lang w:eastAsia="ru-RU"/>
        </w:rPr>
        <w:t>шiлдедегi</w:t>
      </w:r>
      <w:proofErr w:type="spellEnd"/>
      <w:r w:rsidRPr="006C5D68">
        <w:rPr>
          <w:rFonts w:ascii="Times New Roman" w:hAnsi="Times New Roman" w:cs="Times New Roman"/>
          <w:b/>
          <w:color w:val="666666"/>
          <w:spacing w:val="2"/>
          <w:lang w:eastAsia="ru-RU"/>
        </w:rPr>
        <w:t xml:space="preserve"> № 169-VІ ҚРЗ.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      Осы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З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аң балалардың өз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сәйкес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келетін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алу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тарату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құқықтарын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іске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асыруға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байланысты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туындайтын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қоғамдық қатынастарды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реттейді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денсаулығы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ақпараттан қорғауға бағытталады.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1E1E1E"/>
          <w:lang w:eastAsia="ru-RU"/>
        </w:rPr>
      </w:pPr>
      <w:r w:rsidRPr="006C5D68">
        <w:rPr>
          <w:rFonts w:ascii="Times New Roman" w:hAnsi="Times New Roman" w:cs="Times New Roman"/>
          <w:color w:val="1E1E1E"/>
          <w:lang w:eastAsia="ru-RU"/>
        </w:rPr>
        <w:t xml:space="preserve">    1-тарау. ЖАЛПЫ ЕРЕЖЕЛЕР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bookmarkStart w:id="0" w:name="z1"/>
      <w:bookmarkEnd w:id="0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1-бап. Осы</w:t>
      </w:r>
      <w:proofErr w:type="gram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З</w:t>
      </w:r>
      <w:proofErr w:type="gram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аңда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пайдаланылатын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негізгі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ұғымдар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      Осы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З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аңда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мынадай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негізгі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ұғымдар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пайдаланылады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: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      1) ақпараттық өнім – бұқ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аралы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қ ақпарат құралдарының өнімі, сондай-ақ адамдардың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шектелмеген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тобына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арналған өзге де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аудио-бейне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баспа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өнімі;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2) ақпараттық өнімді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тарату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– ақпараттық өнімді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сату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, оған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жазылу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жеткізу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, үлестіру, көрсету,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прокаттау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жал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ға беру жөніндегі қызмет;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3) ақпараттық өнімді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таратушы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(бұдан ә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і –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таратушы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– ақпараттық өнімді оның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меншік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иесімен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, ақпараттық өнімді шығарушымен жасалған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шарт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бойынша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өзге де заңды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негіздерде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таратуды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жүзеге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асыратын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жеке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заңды тұлға;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4) ақпараттық өнімді шығарушы – ақпараттық өнім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жасауды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дайындауды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материалды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қ-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техникалық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ұйымдастырушылық қамтамасыз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етуді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жүзеге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асыратын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жеке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заңды тұлға;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5) балаларға арналған ақпараттық өнім – бағыты, тақырыбы, мазмұны және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безенді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ілуі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бойынша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санатына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сәйкес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келетін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ақпараттық өнім;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6)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денсаулығы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ақпараттан қорғау – 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балаларды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ң ақпараттық қауіпсіздігі мақсатында жүргізілетін құқықтық, ұйымдастырушылық, техникалық және басқа да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шаралар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жиынтығы;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7)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денсаулығы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ақпараттан қорғау саласындағы уәкілетті орган (бұдан ә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і – уәкілетті орган) –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денсаулығы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ақпараттан қорғау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саласында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басшылықты жүзеге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асыратын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орталық атқарушы орган;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8) балалардың ақпаратқа қол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жеткізуі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– балаларға арналған ақпараттық өнімді балалардың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еркі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алу</w:t>
      </w:r>
      <w:proofErr w:type="spellEnd"/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тарату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құқығы;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9) балалардың ақпараттық қауiпсiздiгі – балалардың құқықтары мен 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заңды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мүдделерiн олардың денсаулығы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ақпараттан қорғауды қамтамасыз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ету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10)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санаты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– осы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З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аңда айқындалған тәртіппен ақпараттық өнімге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берілетін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санат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11)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санаты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белгісі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–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санатын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графикалық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мәтіндік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белгілеу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12)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сыныптамасы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– ақпараттық өнімге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санатын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беру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процесі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13)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натуралистік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сипаттау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бейнелеу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– адамның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назарын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бейнелеу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сипаттау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объектісінің бөлшектеріне, анатомиялық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ерекшеліктеріне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физиологиялық не техникалық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процестеріне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аударатын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адамды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жануарды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затты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, оқиғаны, құбылысты, әрекетті (әрекетсіздікті) және олардың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салдарын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сипаттау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бейнелеу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  <w:proofErr w:type="gramEnd"/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14)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нормативтік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емес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лексика 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бар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 –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былапыт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, тұрпайы, бейәдеп сөздер, сөз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орамдары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тіркестер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бар ақпарат.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bookmarkStart w:id="1" w:name="z2"/>
      <w:bookmarkEnd w:id="1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2-бап. Осы</w:t>
      </w:r>
      <w:proofErr w:type="gram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З</w:t>
      </w:r>
      <w:proofErr w:type="gram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аңның қолданылу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аясы</w:t>
      </w:r>
      <w:proofErr w:type="spellEnd"/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      Осы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З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аңның күші: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      1) ғылыми, ғылым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и-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әдістемелік, оқу, оқу-әдістемелік, статистикалық ақпаратты қамтитын;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2) Қазақстан Республикасының мәдениет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заңнамасына сәйкес мәдени құндылық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тар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ға жатқызылатын ақпараттық өнімді таратуға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байланысты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қатынастарға қолданылмайды.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bookmarkStart w:id="2" w:name="z3"/>
      <w:bookmarkEnd w:id="2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3-бап. Қазақстан Республикасының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денсаулығы мен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ақпараттан қорғау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туралы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заңнамасы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1. Қазақстан Республикасының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денсаулығы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ақпараттан қорғау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заңнамасы Қазақстан Республикасының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Конституциясына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негізделеді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осы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З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аң мен Қазақстан Республикасының өзге де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нормативтік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құқықтық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актілерінен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тұрады.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2.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Егер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Қазақстан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Республикасы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ратификациялаған халықаралық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шартта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осы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З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аңда қамтылғаннан өзгеше қағидалар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белгіленсе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онда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халықаралық шарттың қағидалары қолданылады.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1E1E1E"/>
          <w:lang w:eastAsia="ru-RU"/>
        </w:rPr>
      </w:pPr>
      <w:r w:rsidRPr="006C5D68">
        <w:rPr>
          <w:rFonts w:ascii="Times New Roman" w:hAnsi="Times New Roman" w:cs="Times New Roman"/>
          <w:color w:val="1E1E1E"/>
          <w:lang w:eastAsia="ru-RU"/>
        </w:rPr>
        <w:t>2-тарау. БАЛАЛАРДЫ ДЕНСАУЛЫҒ</w:t>
      </w:r>
      <w:proofErr w:type="gramStart"/>
      <w:r w:rsidRPr="006C5D68">
        <w:rPr>
          <w:rFonts w:ascii="Times New Roman" w:hAnsi="Times New Roman" w:cs="Times New Roman"/>
          <w:color w:val="1E1E1E"/>
          <w:lang w:eastAsia="ru-RU"/>
        </w:rPr>
        <w:t>Ы</w:t>
      </w:r>
      <w:proofErr w:type="gramEnd"/>
      <w:r w:rsidRPr="006C5D68">
        <w:rPr>
          <w:rFonts w:ascii="Times New Roman" w:hAnsi="Times New Roman" w:cs="Times New Roman"/>
          <w:color w:val="1E1E1E"/>
          <w:lang w:eastAsia="ru-RU"/>
        </w:rPr>
        <w:t xml:space="preserve"> МЕН ДАМУЫНА ЗАРДАБЫН ТИГІЗЕТІН АҚПАРАТТАН ҚОРҒАУ САЛАСЫНДАҒЫ МЕМЛЕКЕТТІК САЯСАТТЫҢ ҚАҒИДАТТАРЫ, МЕМЛЕКЕТТІК РЕТТЕУ, ҚОҒАМДЫҚ БАҚЫЛАУ МЕН ҚАТЫСУ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bookmarkStart w:id="3" w:name="z4"/>
      <w:bookmarkEnd w:id="3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lastRenderedPageBreak/>
        <w:t xml:space="preserve">4-бап.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денсаулығы мен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ақпараттан қорғау саласындағы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мемлекеттік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</w:t>
      </w:r>
      <w:proofErr w:type="gram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саясатты</w:t>
      </w:r>
      <w:proofErr w:type="gram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ң қағидаттары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денсаулығы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ақпараттан қорғау саласындағы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саясат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: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1) психологиялық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ерекшеліктерін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, ақпараттық ортаның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теріс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ықпалына осалдығын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ескере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отырып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, мемлекеттің балалардың құқықтары мен 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заңды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мүдделерін қорғауды қамтамасыз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етуі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2)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денсаулығы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ақпараттан қорғауды қамтамасыз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ету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жөніндегі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шаралардың жүйелілігі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кешенділігі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3)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тиісінше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тәрбиелеу және толыққанды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дамыту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мақсатында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тарихи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өзге де дә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ст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үрлерді, қоғам мен мемлекеттің мәдени құндылықтарын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ескеру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4) Қазақстан Республикасының заңдарымен балалардың денсаулығы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еркі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алу</w:t>
      </w:r>
      <w:proofErr w:type="spellEnd"/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тарату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құқықтарын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шектеуге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жол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беру қағидаттарына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негізделеді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bookmarkStart w:id="4" w:name="z5"/>
      <w:bookmarkEnd w:id="4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5-бап. Қазақстан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Республикасы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Ү</w:t>
      </w:r>
      <w:proofErr w:type="gram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к</w:t>
      </w:r>
      <w:proofErr w:type="gram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іметінің құзыреті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      Қазақстан Республикасының Ү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к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іметі: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денсаулығы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ақпараттан қорғау саласындағы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саясаттың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негізгі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бағыттарын әзірлейді және олардың жүзеге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асырылуын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ұйымдастырады;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2) өзіне Қазақстан Республикасының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Конституциясымен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, заңдарымен және Қазақстан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Республикасы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Президентінің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актілері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мен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үктелген өзге де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функцияларды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орындайды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bookmarkStart w:id="5" w:name="z6"/>
      <w:bookmarkEnd w:id="5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6-бап. Уәкілетті органның құзыреті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У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әкілетті орган: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денсаулығы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ақпараттан қорғау саласындағы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саясатты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іске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асырады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2)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денсаулығы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ақпараттан қорғау саласындағы салааралық үйлесті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руді ж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үзеге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асырады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3)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денсаулығы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ақпараттан қорғау саласындағы халықаралық ынтымақтастықты жүзеге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асырады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4) ақпараттық өнімге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сыныптамасын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беру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қағидалары мен әдістемесін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бекітеді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5)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санаты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белгі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іне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қойылатын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талаптарды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бекітеді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6) Қазақстан Республикасының заңдарында, Қазақстан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Республикасы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Президентінің және Қазақстан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Республикасы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Ү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к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іметінің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актілерінде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көзделген өзге де өкілеттіктерді жүзеге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асырады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bookmarkStart w:id="6" w:name="z7"/>
      <w:bookmarkEnd w:id="6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7-бап.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Мемлекеттік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органдардың және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жергілікті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атқарушы органдардың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денсаулығы мен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ақпараттан қорғау саласындағы құзыреті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      1. Бұқ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аралы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қ ақпарат құралдары саласындағы уәкiлеттi орган өз құзыреті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шегінде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: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денсаулығы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ақпараттан қорғау саласындағы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саясатты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іске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асырады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      2) осы Заң талаптарының сақталуы тұ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ғысынан бұқаралық ақпарат құралдарының өніміне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мониторингті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жүзеге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асырады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      3) бұқ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аралы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қ ақпарат құралдарында Қазақстан Республикасының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денсаулығы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ақпараттан қорғау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заңнамасының сақталуына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бақылауды жүзеге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асырады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4) Қазақстан Республикасының заңдарында, Қазақстан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Республикасы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Президентінің және Қазақстан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Республикасы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Ү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к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іметінің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актілерінде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көзделген өзге де өкілеттіктерді жүзеге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асырады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2.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Байланыс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ақпараттандыру саласындағы уәкiлеттi орган өз құзыреті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шегінде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: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денсаулығы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ақпараттан қорғау саласындағы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саясатты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іске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асырады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2) телекоммуникация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желілерінде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Қазақстан Республикасының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денсаулығы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ақпараттан қорғау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заңнамасының сақталуына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мемлекетті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к</w:t>
      </w:r>
      <w:proofErr w:type="spellEnd"/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бақылауды жүзеге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асырады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3) Қазақстан Республикасының заңдарында, Қазақстан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Республикасы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Президентінің және Қазақстан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Республикасы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Ү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к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іметінің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актілерінде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көзделген өзге де өкілеттіктерді жүзеге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асырады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3.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Бі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л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ім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беру саласындағы уәкiлеттi орган өз құзыреті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шегінде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: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денсаулығы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ақпараттан қорғау саласындағы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саясатты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іске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асырады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2) Қазақстан Республикасының заңдарында, Қазақстан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Республикасы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Президентінің және Қазақстан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Республикасы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Ү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к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іметінің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актілерінде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көзделген өзге де өкілеттіктерді жүзеге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асырады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4.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Ішкі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істер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органдары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өз құзыреті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шегінде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: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lastRenderedPageBreak/>
        <w:t xml:space="preserve">      1)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денсаулығы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ақпараттан қорғау саласындағы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саясатты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іске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асырады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2) 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ға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тыйым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салынған ақпаратты қамтитын ақпараттық өнім кәмелетке толмағандарға таратылған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кезде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Қазақстан Республикасының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денсаулығы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ақпараттан қорғау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заңнамасының сақталуына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бақылауды жүзеге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асырады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3) Қазақстан Республикасының заңдарында, Қазақстан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Республикасы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Президентінің және Қазақстан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Республикасы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Ү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к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іметінің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актілерінде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көзделген өзге де өкілеттіктерді жүзеге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асырады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5. Облыстардың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жергілікті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атқарушы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органдары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өз құзыреті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шегінде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: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денсаулығы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ақпараттан қорғау саласындағы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саясаттың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іске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асырылуын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қамтамасыз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етеді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2) Қазақстан Республикасының заңнамасымен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жергілікті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атқарушы 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органдар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ға жүктелетін өзге де өкілеттіктерді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жергілікті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басқару мүддесінде жүзеге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асырады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6. Республикалық маңызы бар қалалардың және астананың, аудандардың, облыстық маңызы бар қалалардың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жергілікті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атқарушы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органдары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өз құзыреті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шегінде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: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денсаулығы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ақпараттан қорғау саласындағы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саясаттың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іске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асырылуын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қамтамасыз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етеді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2)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мыналарды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: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      бұқ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аралы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қ ақпарат құралдарын, сондай-ақ телекоммуникация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желілері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арқылы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таратылатын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ақпаратты;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балаларға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тыйым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салынған ақпаратты қамтитын ақпараттық өнімнің кәмелетке толмағандарға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таратылуын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қоспағанда,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тиі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ст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әкімшілік-аумақтық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бірлікте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Қазақстан Республикасының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денсаулығы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ақпараттан қорғау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заңнамасының сақталуына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бақылауды жүзеге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асырады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3) Қазақстан Республикасының заңнамасымен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жергілікті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атқарушы 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органдар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ға жүктелетін өзге де өкілеттіктерді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жергілікті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басқару мүддесінде жүзеге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асырады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bookmarkStart w:id="7" w:name="z8"/>
      <w:bookmarkEnd w:id="7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8-бап.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денсаулығы мен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ақпараттан қорғау саласындағы қоғамдық бақылау мен қатысу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      1. Осы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З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аң талаптарының сақталуына қоғамдық бақылауды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жеке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тұлғалар және коммерциялық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емес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ұйымдар өздерінің жарғыларына сәйкес жүзеге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асырады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2.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Жеке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тұлғалар және коммерциялық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емес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ұйымдар: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1) ақпараттық өнімнің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таратылуына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балаларды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ң ақпаратқа қол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жеткізуіне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мониторингті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жүзеге асыруға, оның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ішінде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"қызу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желілерді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" құру және ұстау, балалардың денсаулығы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ақпаратты, ақпараттық өнімді және тұлғалардың әрекеттерін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мониторингтеу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мен анықтаудың техникалық, аппараттық және өзге де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нысандарын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қолдану арқылы жүзеге асыруға;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      2) осы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З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аңның бұзушылықтары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мәліметтерді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органдарға және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жергілікті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атқарушы органдарға ұсынуға;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3) </w:t>
      </w:r>
      <w:proofErr w:type="spellStart"/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таратылатын</w:t>
      </w:r>
      <w:proofErr w:type="spellEnd"/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ақпараттың мүмкіндіктері, әлеуеті, тәуекелі мен қатерлері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балалардың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хабардар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болу деңгейін арттыруға бағытталған, сондай-ақ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ата-аналарды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кәмелетке толмаған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адам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ақпаратты алған және пайдаланған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кезде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оны бақылау дағдыларына үйрету жөніндегі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іс-шаралар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жүргізуге;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4)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ата-аналар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арасында</w:t>
      </w:r>
      <w:proofErr w:type="spellEnd"/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ақпараттық сауаттылыққа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талдау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жүргізуге;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5) Қазақстан Республикасының заңнамасына сәйкес өзге де әрекеттерді жүзеге 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асыру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ға құқылы.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1E1E1E"/>
          <w:lang w:eastAsia="ru-RU"/>
        </w:rPr>
      </w:pPr>
      <w:r w:rsidRPr="006C5D68">
        <w:rPr>
          <w:rFonts w:ascii="Times New Roman" w:hAnsi="Times New Roman" w:cs="Times New Roman"/>
          <w:color w:val="1E1E1E"/>
          <w:lang w:eastAsia="ru-RU"/>
        </w:rPr>
        <w:t>3-тарау. ЖАС СЫНЫПТАМАСЫ, ЖАС САНАТЫ ЖӘНЕ ЖАС САНАТЫ БЕЛГІСІ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bookmarkStart w:id="8" w:name="z9"/>
      <w:bookmarkEnd w:id="8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9-бап.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сыныптамасы</w:t>
      </w:r>
      <w:proofErr w:type="spellEnd"/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1.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сыныптамасын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: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1) Қазақстан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Республикасында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жасалған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) дайындалғ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ан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ақпараттық өнімге –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меншік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иесі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      2) Қазақстан Республикасының аумағына әкелінетін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жеткізілген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ақпараттық өнімге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меншік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иесі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таратушы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Қазақстан Республикасының аумағ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ында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ақпараттық өнімнің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таратылуы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басталғанға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дейін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жүзеге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асырады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Осы тармақтың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нормалары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фильмдердің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сыныптамасын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жүзеге 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асыру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ға қолданылмайды.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2.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сыныптамасын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жүзеге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кезінде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: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1) ақпараттық өнімнің тақырыбы, жанры, мазмұны және көркемдік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безенді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ілуі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2)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белгілі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бі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</w:t>
      </w:r>
      <w:proofErr w:type="spellEnd"/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санатындағы балалардың ақпараттық өнімде қамтылған ақпаратты қабылдау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ерекшеліктері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3) баланың денсаулығы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тигізу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ықтималдығы бағ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алау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ға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жатады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3.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сыныптамасы</w:t>
      </w:r>
      <w:proofErr w:type="spellEnd"/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ақпараттық өнімге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мынадай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санаттары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беріле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отырып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жүзеге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асырылады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: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lastRenderedPageBreak/>
        <w:t xml:space="preserve">      1) "6 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қа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дейін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" –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алты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жасқа толмаған балаларға арналған ақпараттық өнім;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2) "6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жастан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бастап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" –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алты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қа толған балаларға арналған ақпараттық өнім;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3) "12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жастан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бастап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" – он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екі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қа толған балаларға арналған ақпараттық өнім;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4) "14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жастан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бастап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" – он төрт 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қа толған балаларға арналған ақпараттық өнім;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5) "16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жастан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бастап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" – он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алты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қа толған балаларға арналған ақпараттық өнім;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6) "18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жастан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бастап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" – 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ға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тыйым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салынған ақпаратты қамтитын ақпараттық өнім.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4. Фильмдердің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сыныптамасы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осы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З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аңның және "Кинематография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" Қазақстан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Республикасы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Заңының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талаптарына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сәйкес жүзеге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асырылады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lang w:eastAsia="ru-RU"/>
        </w:rPr>
      </w:pPr>
      <w:r w:rsidRPr="006C5D68">
        <w:rPr>
          <w:rFonts w:ascii="Times New Roman" w:hAnsi="Times New Roman" w:cs="Times New Roman"/>
          <w:color w:val="FF0000"/>
          <w:lang w:eastAsia="ru-RU"/>
        </w:rPr>
        <w:t xml:space="preserve">      </w:t>
      </w:r>
      <w:proofErr w:type="spellStart"/>
      <w:r w:rsidRPr="006C5D68">
        <w:rPr>
          <w:rFonts w:ascii="Times New Roman" w:hAnsi="Times New Roman" w:cs="Times New Roman"/>
          <w:color w:val="FF0000"/>
          <w:lang w:eastAsia="ru-RU"/>
        </w:rPr>
        <w:t>Ескерту</w:t>
      </w:r>
      <w:proofErr w:type="spellEnd"/>
      <w:r w:rsidRPr="006C5D68">
        <w:rPr>
          <w:rFonts w:ascii="Times New Roman" w:hAnsi="Times New Roman" w:cs="Times New Roman"/>
          <w:color w:val="FF0000"/>
          <w:lang w:eastAsia="ru-RU"/>
        </w:rPr>
        <w:t xml:space="preserve">. 9-бапқа өзгеріс </w:t>
      </w:r>
      <w:proofErr w:type="spellStart"/>
      <w:r w:rsidRPr="006C5D68">
        <w:rPr>
          <w:rFonts w:ascii="Times New Roman" w:hAnsi="Times New Roman" w:cs="Times New Roman"/>
          <w:color w:val="FF0000"/>
          <w:lang w:eastAsia="ru-RU"/>
        </w:rPr>
        <w:t>енгізілді</w:t>
      </w:r>
      <w:proofErr w:type="spellEnd"/>
      <w:r w:rsidRPr="006C5D68">
        <w:rPr>
          <w:rFonts w:ascii="Times New Roman" w:hAnsi="Times New Roman" w:cs="Times New Roman"/>
          <w:color w:val="FF0000"/>
          <w:lang w:eastAsia="ru-RU"/>
        </w:rPr>
        <w:t xml:space="preserve"> – Қ</w:t>
      </w:r>
      <w:proofErr w:type="gramStart"/>
      <w:r w:rsidRPr="006C5D68">
        <w:rPr>
          <w:rFonts w:ascii="Times New Roman" w:hAnsi="Times New Roman" w:cs="Times New Roman"/>
          <w:color w:val="FF0000"/>
          <w:lang w:eastAsia="ru-RU"/>
        </w:rPr>
        <w:t>Р</w:t>
      </w:r>
      <w:proofErr w:type="gramEnd"/>
      <w:r w:rsidRPr="006C5D68">
        <w:rPr>
          <w:rFonts w:ascii="Times New Roman" w:hAnsi="Times New Roman" w:cs="Times New Roman"/>
          <w:color w:val="FF0000"/>
          <w:lang w:eastAsia="ru-RU"/>
        </w:rPr>
        <w:t xml:space="preserve"> 26.12.2019 </w:t>
      </w:r>
      <w:hyperlink r:id="rId6" w:anchor="z83" w:history="1">
        <w:r w:rsidRPr="006C5D68">
          <w:rPr>
            <w:rFonts w:ascii="Times New Roman" w:hAnsi="Times New Roman" w:cs="Times New Roman"/>
            <w:color w:val="073A5E"/>
            <w:u w:val="single"/>
            <w:lang w:eastAsia="ru-RU"/>
          </w:rPr>
          <w:t>№ 289-VІ</w:t>
        </w:r>
      </w:hyperlink>
      <w:r w:rsidRPr="006C5D68">
        <w:rPr>
          <w:rFonts w:ascii="Times New Roman" w:hAnsi="Times New Roman" w:cs="Times New Roman"/>
          <w:color w:val="FF0000"/>
          <w:lang w:eastAsia="ru-RU"/>
        </w:rPr>
        <w:t> (</w:t>
      </w:r>
      <w:proofErr w:type="spellStart"/>
      <w:r w:rsidRPr="006C5D68">
        <w:rPr>
          <w:rFonts w:ascii="Times New Roman" w:hAnsi="Times New Roman" w:cs="Times New Roman"/>
          <w:color w:val="FF0000"/>
          <w:lang w:eastAsia="ru-RU"/>
        </w:rPr>
        <w:t>алғашқы</w:t>
      </w:r>
      <w:proofErr w:type="spellEnd"/>
      <w:r w:rsidRPr="006C5D68">
        <w:rPr>
          <w:rFonts w:ascii="Times New Roman" w:hAnsi="Times New Roman" w:cs="Times New Roman"/>
          <w:color w:val="FF0000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FF0000"/>
          <w:lang w:eastAsia="ru-RU"/>
        </w:rPr>
        <w:t>ресми</w:t>
      </w:r>
      <w:proofErr w:type="spellEnd"/>
      <w:r w:rsidRPr="006C5D68">
        <w:rPr>
          <w:rFonts w:ascii="Times New Roman" w:hAnsi="Times New Roman" w:cs="Times New Roman"/>
          <w:color w:val="FF0000"/>
          <w:lang w:eastAsia="ru-RU"/>
        </w:rPr>
        <w:t xml:space="preserve"> жарияланған күнінен </w:t>
      </w:r>
      <w:proofErr w:type="spellStart"/>
      <w:r w:rsidRPr="006C5D68">
        <w:rPr>
          <w:rFonts w:ascii="Times New Roman" w:hAnsi="Times New Roman" w:cs="Times New Roman"/>
          <w:color w:val="FF0000"/>
          <w:lang w:eastAsia="ru-RU"/>
        </w:rPr>
        <w:t>кейін</w:t>
      </w:r>
      <w:proofErr w:type="spellEnd"/>
      <w:r w:rsidRPr="006C5D68">
        <w:rPr>
          <w:rFonts w:ascii="Times New Roman" w:hAnsi="Times New Roman" w:cs="Times New Roman"/>
          <w:color w:val="FF0000"/>
          <w:lang w:eastAsia="ru-RU"/>
        </w:rPr>
        <w:t xml:space="preserve"> күнтізбелік он күн өткен соң қолданысқа </w:t>
      </w:r>
      <w:proofErr w:type="spellStart"/>
      <w:r w:rsidRPr="006C5D68">
        <w:rPr>
          <w:rFonts w:ascii="Times New Roman" w:hAnsi="Times New Roman" w:cs="Times New Roman"/>
          <w:color w:val="FF0000"/>
          <w:lang w:eastAsia="ru-RU"/>
        </w:rPr>
        <w:t>енгізіледі</w:t>
      </w:r>
      <w:proofErr w:type="spellEnd"/>
      <w:r w:rsidRPr="006C5D68">
        <w:rPr>
          <w:rFonts w:ascii="Times New Roman" w:hAnsi="Times New Roman" w:cs="Times New Roman"/>
          <w:color w:val="FF0000"/>
          <w:lang w:eastAsia="ru-RU"/>
        </w:rPr>
        <w:t>) Заңымен.</w:t>
      </w:r>
      <w:r w:rsidRPr="006C5D68">
        <w:rPr>
          <w:rFonts w:ascii="Times New Roman" w:hAnsi="Times New Roman" w:cs="Times New Roman"/>
          <w:lang w:eastAsia="ru-RU"/>
        </w:rPr>
        <w:br/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bookmarkStart w:id="9" w:name="z10"/>
      <w:bookmarkEnd w:id="9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10-бап. "6 </w:t>
      </w:r>
      <w:proofErr w:type="gram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жас</w:t>
      </w:r>
      <w:proofErr w:type="gram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қа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дейін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"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санатының ақпараттық өнімі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"6 жасқа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дейін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"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санатының ақпараттық өніміне, ақпараттық өнімде жақсылықтың зұлымдықты жеңі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п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салтанат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құру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идеясы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, зорлық-зомбылық құрбанына аяушылық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білдіру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зорлық-зомбылықты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айыптау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қамтылады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деген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шартпен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, жанр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) сюжет тұрғысынан ақталған, физикалық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) психикалық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психологиялық күш көрсетудің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натуралистік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сипаттауларсыз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бейнелеулерсіз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эпизодтық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сипатталуын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бейнеленуін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амтитын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ақпараттық өнім жатқызылады.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bookmarkStart w:id="10" w:name="z11"/>
      <w:bookmarkEnd w:id="10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11-бап. "6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жастан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бастап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"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</w:t>
      </w:r>
      <w:proofErr w:type="gram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санатыны</w:t>
      </w:r>
      <w:proofErr w:type="gram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ң ақпараттық өнімі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"6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жастан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бастап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"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санатының ақпараттық өніміне осы Заңның </w:t>
      </w:r>
      <w:hyperlink r:id="rId7" w:anchor="z10" w:history="1">
        <w:r w:rsidRPr="006C5D6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10-бабында</w:t>
        </w:r>
      </w:hyperlink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көзделген ақпараттық өнім, сондай-ақ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балаларда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қорқыныш, үрей туғызатын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олардың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жанын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түршіктіретін, сондай-ақ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адами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қаді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р-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қасиетті қорлайтын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жазатайым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оқиғалардың, авариялардың, апаттардың, өлімнің және олардың зардаптарының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сипатталуын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бейнеленуін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қамтымайтын ақпараттық өнім жатқызылады.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bookmarkStart w:id="11" w:name="z12"/>
      <w:bookmarkEnd w:id="11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12-бап. "12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жастан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бастап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"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</w:t>
      </w:r>
      <w:proofErr w:type="gram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санатыны</w:t>
      </w:r>
      <w:proofErr w:type="gram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ң ақпараттық өнімі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"12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жастан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бастап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"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санатының ақпараттық өніміне осы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З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аңның </w:t>
      </w:r>
      <w:hyperlink r:id="rId8" w:anchor="z11" w:history="1">
        <w:r w:rsidRPr="006C5D6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11-бабында</w:t>
        </w:r>
      </w:hyperlink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көзделген ақпараттық өнім, сондай-ақ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балаларда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қорқыныш, үрей туғызуы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жанын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түршіктіруі мүмкін,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зардаптары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сипатталмай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бейнеленбей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жазатайым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оқиғалардың, авариялардың, апаттардың, зорлықсыз өлімнің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сипатталуын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бейнеленуін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қамтитын ақпараттық өнім жатқызылады.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bookmarkStart w:id="12" w:name="z13"/>
      <w:bookmarkEnd w:id="12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13-бап. "14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жастан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бастап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"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</w:t>
      </w:r>
      <w:proofErr w:type="gram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санатыны</w:t>
      </w:r>
      <w:proofErr w:type="gram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ң ақпараттық өнімі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"14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жастан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бастап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"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санатының ақпараттық өніміне осы Заңның </w:t>
      </w:r>
      <w:hyperlink r:id="rId9" w:anchor="z12" w:history="1">
        <w:r w:rsidRPr="006C5D6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12-бабында</w:t>
        </w:r>
      </w:hyperlink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 көзделген ақпараттық өнім, сондай-ақ жанр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) сюжет тұ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ғысынан ақталған,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мыналарды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: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есірткі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, психотроптық заттардың,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сол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тектестер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мен прекурсорлардың,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темекі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өнімдерінің, алкоголь өнімінің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оларды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тұтыну қауі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пт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ілігі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ескерте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отырып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, оларға әуестенуді қоғамға жат және құқыққа қайшы әрекеттерге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арандату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 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ретінде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жазғыратын эпизодтық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сипатталуын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бейнеленуін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2) адамның құқықтарын және қоғам мен мемлекеттің 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заңды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мүдделерін қорғау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жолында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күш қолдану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салдарынан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болған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адам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өлімінің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натуралистік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сипаттаусыз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бейнелеусіз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эпизодтық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сипатталуын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бейнеленуін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қамтитын ақпараттық өнім жатқызылады.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bookmarkStart w:id="13" w:name="z14"/>
      <w:bookmarkEnd w:id="13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14-бап. "16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жастан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бастап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"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</w:t>
      </w:r>
      <w:proofErr w:type="gram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санатыны</w:t>
      </w:r>
      <w:proofErr w:type="gram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ң ақпараттық өнімі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"16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жастан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бастап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"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санатының ақпараттық өніміне осы Заңның </w:t>
      </w:r>
      <w:hyperlink r:id="rId10" w:anchor="z13" w:history="1">
        <w:r w:rsidRPr="006C5D6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13-бабында</w:t>
        </w:r>
      </w:hyperlink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 көзделген ақпараттық өнім, сондай-ақ жанр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) сюжет тұ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ғысынан ақталған,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мыналарды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: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      1) қатыгездік пен зорлы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қ-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зомбылық құрбандарына аяушылық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сезімді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қатыгездік пен зорлық-зомбылықты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айыптауды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туғызатын, суицид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адам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өлтіру сюжеттерінің эпизодтық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сипатталуын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бейнеленуін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2) сексуалдық сипаттағы әрекеттердің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сипатталуын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бейнеленуін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қоспағанда, адамдардың сексуалдық қары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м-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қатынастарының эпизодтық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сипатталуын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бейнеленуін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қамтитын ақпараттық өнім жатқызылады.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bookmarkStart w:id="14" w:name="z15"/>
      <w:bookmarkEnd w:id="14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15-бап.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санаты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белгісі</w:t>
      </w:r>
      <w:proofErr w:type="spellEnd"/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1.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санаты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белгісін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таратушы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ақпараттық өнімге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мыналарды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белгілеу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арқылы түсі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ред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і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онда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көрсетеді: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1) "6 жасқа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дейін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" – ромбтағы "6–"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белгісі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) "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алты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жасқа толмаған балаларға арналған"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деген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сөз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тіркесі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тү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індегі мәтіндік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ескерту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2) "6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жастан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бастап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" – ромбтағы "6+"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белгісі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) "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алты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жасқа толған балаларға арналған"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деген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сөз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тіркесі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тү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індегі мәтіндік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ескерту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lastRenderedPageBreak/>
        <w:t xml:space="preserve">      3) "12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жастан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бастап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" – ромбтағы "12+"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белгісі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"он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екі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жасқа толған балаларға арналған"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деген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сөз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тіркесі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тү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індегі мәтіндік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ескерту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4) "14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жастан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бастап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" – ромбтағы "14+"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белгісі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"он төрт жасқа толған балаларға арналған"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деген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сөз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тіркесі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тү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індегі мәтіндік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ескерту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5) "16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жастан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бастап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" – ромбтағы "16+"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белгісі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"он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алты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жасқа толған балаларға арналған"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деген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сөз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тіркесі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тү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індегі мәтіндік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ескерту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6) "18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жастан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бастап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" – ромбтағы "18+"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белгісі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"балаларға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тыйым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салынған"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деген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сөз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тіркесі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тү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індегі мәтіндік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ескерту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2.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Мыналарды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: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тікелей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эфирде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трансляцияланатын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ақпараттық, көңіл көтеретін және спорттық тел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е-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, радиобағдарламаларды;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      2) қоғамды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қ-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саяси сипаттағы ақпаратты таратуға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маманданатын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мерзімді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баспа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басылымдарын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      3) жаңалықты, ақпаратты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қ-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талдамалық, қоғамдық-саяси телебағдарламаларды;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4) радио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хабарлары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арқылы </w:t>
      </w:r>
      <w:proofErr w:type="spellStart"/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таратылатын</w:t>
      </w:r>
      <w:proofErr w:type="spellEnd"/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ақпараттық өнімді;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5)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жарнаманы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6)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желілік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басылымдардан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басқа,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интернет-ресурстарды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қоспағанда, Қазақстан Республикасының аумағында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санаты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белгісі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жо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қ ақпараттық өнімді таратуға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жол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берілмейді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санаты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белгісі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осы тармақтың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бі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інші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бөлігінде санамаланған ақпараттық өнімге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ерікті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негізде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түсірілуі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онда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көрсетілуі мүмкін.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3. Әртүрлі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санаттарына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жатқызылатын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бірнеше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бөліктен тұратын ақпараттық өнім таратылған жағдайда,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санаты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белгісі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санаты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үлкен балаларға арналған ақпараттық өнімге сәйкес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келуге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тиіс</w:t>
      </w:r>
      <w:proofErr w:type="spellEnd"/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4.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санаты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мәтіндік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ескерту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ақпараттық өнім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таратылатын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тілге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сәйкес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келуге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тиіс</w:t>
      </w:r>
      <w:proofErr w:type="spellEnd"/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1E1E1E"/>
          <w:lang w:eastAsia="ru-RU"/>
        </w:rPr>
      </w:pPr>
      <w:r w:rsidRPr="006C5D68">
        <w:rPr>
          <w:rFonts w:ascii="Times New Roman" w:hAnsi="Times New Roman" w:cs="Times New Roman"/>
          <w:color w:val="1E1E1E"/>
          <w:lang w:eastAsia="ru-RU"/>
        </w:rPr>
        <w:t>4-тарау. АҚПАРАТТЫҚ ӨНІМДІ ТАРАТУҒА ҚОЙЫЛАТЫН ТАЛАПТАР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bookmarkStart w:id="15" w:name="z16"/>
      <w:bookmarkEnd w:id="15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16-бап. </w:t>
      </w:r>
      <w:proofErr w:type="gram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Балалар</w:t>
      </w:r>
      <w:proofErr w:type="gram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ға арналған ақпаратқа және ақпараттық өнімге қойылатын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жалпы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талаптар</w:t>
      </w:r>
      <w:proofErr w:type="spellEnd"/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1. Балалардың денсаулығы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ақпаратқа: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1) Қазақстан Республикасының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Конституциясымен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заңдарымен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тыйым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салынған;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      2) осы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З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аңмен балаларға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тыйым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салынған;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3) Қазақстан Республикасының заңдарымен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белгілі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бі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</w:t>
      </w:r>
      <w:proofErr w:type="spellEnd"/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топтарындағы балаларға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шектеу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қойылған ақпарат жатқызылады.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2. 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ға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тыйым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салынған ақпаратқа: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өмі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іне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денсаулығына қатер төндіретін әрекеттер жасауға, оның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ішінде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суицидке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итермелейтін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2)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қоғ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ам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ға жат және құқыққа қайшы әрекеттерге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арандататын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3)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арнайы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сексуалды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қ-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эротикалық сипаттағы;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      4) сексуалдық зорлы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қ-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зомбылықтың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сипатталуын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бейнеленуін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қамтитын;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5)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нормативтік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емес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лексиканы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қамтитын;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6)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арасында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тарату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ға Қазақстан Республикасының өзге де заңдарымен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тыйым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салынған ақпарат жатқызылады.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3. Интернет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желісі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арқылы </w:t>
      </w:r>
      <w:proofErr w:type="spellStart"/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таратылатын</w:t>
      </w:r>
      <w:proofErr w:type="spellEnd"/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ақпараттық өнімді қоспағанда, балаларға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тыйым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салынған ақпаратты қамтитын ақпараттық өнімді кәмелетке толмағандарға таратуға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жол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берілмейді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ға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тыйым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салынған ақпаратты қамтитын ақпараттық өнімді кәмелетке толмағандарға Интернет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желісі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арқылы таратқан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кезде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балалардың ақпаратқа қол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жеткізуін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шектеудің әкімшілік, техникалық, бағдарламалық құралдары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өзге де тәсілдері қолданылады.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4.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Белгілі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бір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топтарындағы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арасында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таратуға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шектеу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қойылған ақпаратты қамтитын ақпараттық өнімді таратуға осы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З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аңның </w:t>
      </w:r>
      <w:hyperlink r:id="rId11" w:anchor="z10" w:history="1">
        <w:r w:rsidRPr="006C5D6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10</w:t>
        </w:r>
      </w:hyperlink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 – </w:t>
      </w:r>
      <w:hyperlink r:id="rId12" w:anchor="z14" w:history="1">
        <w:r w:rsidRPr="006C5D6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14-баптарының</w:t>
        </w:r>
      </w:hyperlink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талаптарына сәйкес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жол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беріледі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bookmarkStart w:id="16" w:name="z17"/>
      <w:bookmarkEnd w:id="16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17-бап.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Телерадио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хабарлары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арқылы </w:t>
      </w:r>
      <w:proofErr w:type="spellStart"/>
      <w:proofErr w:type="gram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таратылатын</w:t>
      </w:r>
      <w:proofErr w:type="spellEnd"/>
      <w:proofErr w:type="gram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ақпараттық өнімге қойылатын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ерекше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талаптар</w:t>
      </w:r>
      <w:proofErr w:type="spellEnd"/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1.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Кодын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ашатын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техникалық құрылғылар қолданыла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отырып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, ақылы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негізде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таратылатын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ақпараттық өнімді қоспағанда, осы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З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аңмен "18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жастан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бастап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"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санатына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жатқызылған ақпаратты қамтитын ақпараттық өнім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жергілікті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уақыт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бойынша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сағат 6.00-ден сағат 22.00-ге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дейін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телерадио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хабарлары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арқылы таратылмауға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тиіс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2.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Тікелей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эфирде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трансляцияланатын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радиобағдарламаларды қоспағанда, ақпараттық өнімді радио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хабарлары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арқылы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тарату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радиобағдарламаны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трансляциялау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басталғанда оның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санаты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хабарлаумен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сүйемелденеді.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lastRenderedPageBreak/>
        <w:t>      3. Осы Заңның </w:t>
      </w:r>
      <w:hyperlink r:id="rId13" w:anchor="z10" w:history="1">
        <w:r w:rsidRPr="006C5D6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10</w:t>
        </w:r>
      </w:hyperlink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 – </w:t>
      </w:r>
      <w:hyperlink r:id="rId14" w:anchor="z14" w:history="1">
        <w:r w:rsidRPr="006C5D6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14-баптарына</w:t>
        </w:r>
      </w:hyperlink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сәйкес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келетін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ақпараттық өнімді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телерадио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хабарлары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арқылы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тарату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кезінде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тел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е-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, радиобағдарлама басталғанда, сондай-ақ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ол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бөлінгеннен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кейін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әрбір қайта басталған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кезде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санаты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белгісі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көрсетіледі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жас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санаты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хабарланады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bookmarkStart w:id="17" w:name="z18"/>
      <w:bookmarkEnd w:id="17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18-бап. Телекоммуникация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желілері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арқылы </w:t>
      </w:r>
      <w:proofErr w:type="spellStart"/>
      <w:proofErr w:type="gram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таратылатын</w:t>
      </w:r>
      <w:proofErr w:type="spellEnd"/>
      <w:proofErr w:type="gram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ақпараттық өнімге қойылатын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ерекше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талаптар</w:t>
      </w:r>
      <w:proofErr w:type="spellEnd"/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      Аппаратты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қ-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бағдарламалық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кешен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және (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технологиялар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арқылы уақытша пайдалануға тұлға ұсынатын, телекоммуникация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желілері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, оның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ішінде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Интернет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желісі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арқылы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таратылатын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ақпаратқа балалардың қол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жеткізуін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ұсыну жөніндегі қызмет Қазақстан Республикасының заңнамасына сәйкес жүзеге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асырылады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1E1E1E"/>
          <w:lang w:eastAsia="ru-RU"/>
        </w:rPr>
      </w:pPr>
      <w:r w:rsidRPr="006C5D68">
        <w:rPr>
          <w:rFonts w:ascii="Times New Roman" w:hAnsi="Times New Roman" w:cs="Times New Roman"/>
          <w:color w:val="1E1E1E"/>
          <w:lang w:eastAsia="ru-RU"/>
        </w:rPr>
        <w:t>5-тарау. ҚОРЫТЫНДЫ ЕРЕЖЕЛЕР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bookmarkStart w:id="18" w:name="z19"/>
      <w:bookmarkEnd w:id="18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19-бап. Қазақстан Республикасының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денсаулығы мен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ақпараттан қорғау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туралы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заңнамасын бұзғаны үшін жауаптылық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Қазақстан Республикасының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балаларды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денсаулығы мен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дамуына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зардабын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тигізетін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ақпараттан қорғау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заңнамасын бұзу Қазақстан Республикасының заңдарына сәйкес 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жауаптылы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ққа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алып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келеді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bookmarkStart w:id="19" w:name="z20"/>
      <w:bookmarkEnd w:id="19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20-бап. Осы</w:t>
      </w:r>
      <w:proofErr w:type="gram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З</w:t>
      </w:r>
      <w:proofErr w:type="gram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аңды қолданысқа </w:t>
      </w:r>
      <w:proofErr w:type="spellStart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>енгізу</w:t>
      </w:r>
      <w:proofErr w:type="spellEnd"/>
      <w:r w:rsidRPr="006C5D68">
        <w:rPr>
          <w:rFonts w:ascii="Times New Roman" w:hAnsi="Times New Roman" w:cs="Times New Roman"/>
          <w:b/>
          <w:bCs/>
          <w:color w:val="000000"/>
          <w:spacing w:val="2"/>
          <w:bdr w:val="none" w:sz="0" w:space="0" w:color="auto" w:frame="1"/>
          <w:lang w:eastAsia="ru-RU"/>
        </w:rPr>
        <w:t xml:space="preserve"> тәртібі</w:t>
      </w:r>
    </w:p>
    <w:p w:rsidR="000A1896" w:rsidRPr="006C5D68" w:rsidRDefault="000A1896" w:rsidP="006C5D6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      Осы</w:t>
      </w:r>
      <w:proofErr w:type="gram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З</w:t>
      </w:r>
      <w:proofErr w:type="gram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аң алғашқы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ресми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жарияланған күнінен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кейін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алты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 xml:space="preserve"> ай өткен соң қолданысқа </w:t>
      </w:r>
      <w:proofErr w:type="spellStart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енгізіледі</w:t>
      </w:r>
      <w:proofErr w:type="spellEnd"/>
      <w:r w:rsidRPr="006C5D68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702"/>
        <w:gridCol w:w="4678"/>
      </w:tblGrid>
      <w:tr w:rsidR="000A1896" w:rsidRPr="006C5D68" w:rsidTr="000A1896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896" w:rsidRPr="006C5D68" w:rsidRDefault="000A1896" w:rsidP="006C5D68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6C5D68">
              <w:rPr>
                <w:rFonts w:ascii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      Қазақстан Республикасының</w:t>
            </w:r>
            <w:r w:rsidRPr="006C5D68">
              <w:rPr>
                <w:rFonts w:ascii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br/>
            </w:r>
            <w:proofErr w:type="spellStart"/>
            <w:r w:rsidRPr="006C5D68">
              <w:rPr>
                <w:rFonts w:ascii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Президенті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896" w:rsidRPr="006C5D68" w:rsidRDefault="000A1896" w:rsidP="006C5D68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6C5D68">
              <w:rPr>
                <w:rFonts w:ascii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Н. НАЗАРБАЕВ</w:t>
            </w:r>
          </w:p>
        </w:tc>
      </w:tr>
    </w:tbl>
    <w:p w:rsidR="005A3011" w:rsidRPr="006C5D68" w:rsidRDefault="005A3011" w:rsidP="006C5D68">
      <w:pPr>
        <w:pStyle w:val="a5"/>
        <w:rPr>
          <w:rFonts w:ascii="Times New Roman" w:hAnsi="Times New Roman" w:cs="Times New Roman"/>
        </w:rPr>
      </w:pPr>
    </w:p>
    <w:sectPr w:rsidR="005A3011" w:rsidRPr="006C5D68" w:rsidSect="000A189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63AEC"/>
    <w:multiLevelType w:val="multilevel"/>
    <w:tmpl w:val="EF38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A31F3"/>
    <w:multiLevelType w:val="multilevel"/>
    <w:tmpl w:val="EF84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896"/>
    <w:rsid w:val="000A1896"/>
    <w:rsid w:val="005A3011"/>
    <w:rsid w:val="0062379E"/>
    <w:rsid w:val="006C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11"/>
  </w:style>
  <w:style w:type="paragraph" w:styleId="1">
    <w:name w:val="heading 1"/>
    <w:basedOn w:val="a"/>
    <w:link w:val="10"/>
    <w:uiPriority w:val="9"/>
    <w:qFormat/>
    <w:rsid w:val="000A18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A18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8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18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1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1896"/>
    <w:rPr>
      <w:color w:val="0000FF"/>
      <w:u w:val="single"/>
    </w:rPr>
  </w:style>
  <w:style w:type="character" w:customStyle="1" w:styleId="note">
    <w:name w:val="note"/>
    <w:basedOn w:val="a0"/>
    <w:rsid w:val="000A1896"/>
  </w:style>
  <w:style w:type="paragraph" w:styleId="a5">
    <w:name w:val="No Spacing"/>
    <w:uiPriority w:val="1"/>
    <w:qFormat/>
    <w:rsid w:val="006C5D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6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1800000169" TargetMode="External"/><Relationship Id="rId13" Type="http://schemas.openxmlformats.org/officeDocument/2006/relationships/hyperlink" Target="https://adilet.zan.kz/kaz/docs/Z1800000169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kaz/docs/Z1800000169" TargetMode="External"/><Relationship Id="rId12" Type="http://schemas.openxmlformats.org/officeDocument/2006/relationships/hyperlink" Target="https://adilet.zan.kz/kaz/docs/Z180000016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kaz/docs/Z1900000289" TargetMode="External"/><Relationship Id="rId11" Type="http://schemas.openxmlformats.org/officeDocument/2006/relationships/hyperlink" Target="https://adilet.zan.kz/kaz/docs/Z180000016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dilet.zan.kz/kaz/docs/Z18000001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kaz/docs/Z1800000169" TargetMode="External"/><Relationship Id="rId14" Type="http://schemas.openxmlformats.org/officeDocument/2006/relationships/hyperlink" Target="https://adilet.zan.kz/kaz/docs/Z18000001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AD97E-66F1-4ED1-9DDF-2336C02D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3287</Words>
  <Characters>18740</Characters>
  <Application>Microsoft Office Word</Application>
  <DocSecurity>0</DocSecurity>
  <Lines>156</Lines>
  <Paragraphs>43</Paragraphs>
  <ScaleCrop>false</ScaleCrop>
  <Company>Reanimator Extreme Edition</Company>
  <LinksUpToDate>false</LinksUpToDate>
  <CharactersWithSpaces>21984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</dc:creator>
  <cp:keywords/>
  <dc:description/>
  <cp:lastModifiedBy>25</cp:lastModifiedBy>
  <cp:revision>3</cp:revision>
  <dcterms:created xsi:type="dcterms:W3CDTF">2021-11-04T09:35:00Z</dcterms:created>
  <dcterms:modified xsi:type="dcterms:W3CDTF">2021-11-04T09:38:00Z</dcterms:modified>
</cp:coreProperties>
</file>