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14" w:rsidRPr="005263DD" w:rsidRDefault="00485214" w:rsidP="005263DD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263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Мемлекеттік қызметшілердің</w:t>
      </w:r>
      <w:r w:rsidRPr="005263D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6A3930" w:rsidRPr="005263DD" w:rsidRDefault="00485214" w:rsidP="005263DD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263DD">
        <w:rPr>
          <w:rFonts w:ascii="Times New Roman" w:eastAsia="Times New Roman" w:hAnsi="Times New Roman" w:cs="Times New Roman"/>
          <w:b/>
          <w:sz w:val="24"/>
          <w:szCs w:val="24"/>
        </w:rPr>
        <w:t xml:space="preserve">бос </w:t>
      </w:r>
      <w:r w:rsidRPr="005263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лауазымына </w:t>
      </w:r>
      <w:proofErr w:type="gramStart"/>
      <w:r w:rsidRPr="005263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орналасу</w:t>
      </w:r>
      <w:proofErr w:type="gramEnd"/>
      <w:r w:rsidR="0043341C" w:rsidRPr="005263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ға</w:t>
      </w:r>
      <w:r w:rsidRPr="005263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конкурс туралы</w:t>
      </w:r>
    </w:p>
    <w:p w:rsidR="00485214" w:rsidRPr="005263DD" w:rsidRDefault="00485214" w:rsidP="005263DD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263DD">
        <w:rPr>
          <w:rFonts w:ascii="Times New Roman" w:eastAsia="Times New Roman" w:hAnsi="Times New Roman" w:cs="Times New Roman"/>
          <w:b/>
          <w:sz w:val="24"/>
          <w:szCs w:val="24"/>
        </w:rPr>
        <w:t>ХАБАРЛАНДЫРУ</w:t>
      </w:r>
      <w:r w:rsidRPr="005263D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A3930" w:rsidRPr="005263DD" w:rsidRDefault="006A3930" w:rsidP="005263D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381" w:rsidRPr="005263DD" w:rsidRDefault="00485214" w:rsidP="005263D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/>
          <w:sz w:val="24"/>
          <w:szCs w:val="24"/>
          <w:lang w:val="kk-KZ"/>
        </w:rPr>
        <w:t>мекенжайы көрсетілген конкурс өткізетін ұйымның атауы, пошталық мекенжайы, телефон және факс нөмірі, электрондық пошта мекенжайы</w:t>
      </w:r>
      <w:r w:rsidR="00540381" w:rsidRPr="005263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</w:t>
      </w:r>
    </w:p>
    <w:p w:rsidR="00540381" w:rsidRPr="005263DD" w:rsidRDefault="00485214" w:rsidP="005263D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>Қарағанды облысы білім басқармасы Шах</w:t>
      </w:r>
      <w:r w:rsidR="000C53D5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>тинск қаласы білім бөлімінің «</w:t>
      </w:r>
      <w:r w:rsidR="00542F90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>№</w:t>
      </w:r>
      <w:r w:rsidR="00021809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12 </w:t>
      </w:r>
      <w:r w:rsidR="00542F90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7065B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>жалпы білім беру мектебі</w:t>
      </w:r>
      <w:r w:rsidR="00542F90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КММ</w:t>
      </w:r>
      <w:r w:rsidR="006A3930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2E311B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E26E4" w:rsidRPr="005263DD">
        <w:rPr>
          <w:rFonts w:ascii="Times New Roman" w:hAnsi="Times New Roman" w:cs="Times New Roman"/>
          <w:sz w:val="24"/>
          <w:szCs w:val="24"/>
          <w:lang w:val="kk-KZ"/>
        </w:rPr>
        <w:t>Заңды мекенжайы –</w:t>
      </w:r>
      <w:r w:rsidR="006A3930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E26E4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Қарағанды облысы, </w:t>
      </w:r>
      <w:r w:rsidR="006A3930" w:rsidRPr="005263DD">
        <w:rPr>
          <w:rFonts w:ascii="Times New Roman" w:hAnsi="Times New Roman" w:cs="Times New Roman"/>
          <w:sz w:val="24"/>
          <w:szCs w:val="24"/>
          <w:lang w:val="kk-KZ"/>
        </w:rPr>
        <w:t>Шахтинск</w:t>
      </w:r>
      <w:r w:rsidR="000E26E4"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 қаласы</w:t>
      </w:r>
      <w:r w:rsidR="006A3930"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B7065B"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Шахан кенті, квартал 14, құрысы 6А, </w:t>
      </w:r>
      <w:r w:rsidR="000E26E4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анықтама үшін </w:t>
      </w:r>
      <w:r w:rsidR="006A3930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>телефон</w:t>
      </w:r>
      <w:r w:rsidR="006A3930"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E26E4" w:rsidRPr="005263DD">
        <w:rPr>
          <w:rFonts w:ascii="Times New Roman" w:hAnsi="Times New Roman" w:cs="Times New Roman"/>
          <w:sz w:val="24"/>
          <w:szCs w:val="24"/>
          <w:lang w:val="kk-KZ"/>
        </w:rPr>
        <w:t>факс тел.</w:t>
      </w:r>
      <w:r w:rsidR="006A3930" w:rsidRPr="005263DD">
        <w:rPr>
          <w:rFonts w:ascii="Times New Roman" w:hAnsi="Times New Roman" w:cs="Times New Roman"/>
          <w:sz w:val="24"/>
          <w:szCs w:val="24"/>
          <w:lang w:val="kk-KZ"/>
        </w:rPr>
        <w:t>8(72156</w:t>
      </w:r>
      <w:r w:rsidR="00564F4A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>)</w:t>
      </w:r>
      <w:r w:rsidR="00B7065B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>30610</w:t>
      </w:r>
      <w:r w:rsidR="006A3930"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 E-mail: </w:t>
      </w:r>
      <w:r w:rsidR="00542F90"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hyperlink r:id="rId6" w:history="1">
        <w:r w:rsidR="00051841" w:rsidRPr="005263DD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shahtinsk_osh12@krg.gov.kz</w:t>
        </w:r>
      </w:hyperlink>
      <w:r w:rsidR="00051841"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E26E4" w:rsidRPr="005263DD">
        <w:rPr>
          <w:rFonts w:ascii="Times New Roman" w:hAnsi="Times New Roman" w:cs="Times New Roman"/>
          <w:sz w:val="24"/>
          <w:szCs w:val="24"/>
          <w:lang w:val="kk-KZ"/>
        </w:rPr>
        <w:t>азаматтық қызметшілердің бос лауазымына орналасуға конкурс жариялайды.</w:t>
      </w:r>
    </w:p>
    <w:p w:rsidR="00540381" w:rsidRPr="005263DD" w:rsidRDefault="000E26E4" w:rsidP="005263D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/>
          <w:sz w:val="24"/>
          <w:szCs w:val="24"/>
          <w:lang w:val="kk-KZ"/>
        </w:rPr>
        <w:t>негізгі функционалдық міндеттері, еңбек ақысының мөлшері мен шарттары көрсетілген бос лауазымдар атауы</w:t>
      </w:r>
      <w:r w:rsidR="00540381" w:rsidRPr="005263DD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6A3930" w:rsidRPr="005263DD" w:rsidRDefault="00542F90" w:rsidP="005263DD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A3930" w:rsidRPr="005263D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81196">
        <w:rPr>
          <w:rFonts w:ascii="Times New Roman" w:hAnsi="Times New Roman" w:cs="Times New Roman"/>
          <w:sz w:val="24"/>
          <w:szCs w:val="24"/>
          <w:lang w:val="kk-KZ"/>
        </w:rPr>
        <w:t xml:space="preserve"> Дене шынықтыру пәні мұғалімі</w:t>
      </w:r>
      <w:r w:rsidR="00E17C5F">
        <w:rPr>
          <w:rFonts w:ascii="Times New Roman" w:hAnsi="Times New Roman" w:cs="Times New Roman"/>
          <w:sz w:val="24"/>
          <w:szCs w:val="24"/>
          <w:lang w:val="kk-KZ"/>
        </w:rPr>
        <w:t xml:space="preserve"> мұғалімі</w:t>
      </w:r>
      <w:r w:rsidR="000E26E4"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99F" w:rsidRPr="005263DD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="00B8119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36101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B81196">
        <w:rPr>
          <w:rFonts w:ascii="Times New Roman" w:hAnsi="Times New Roman" w:cs="Times New Roman"/>
          <w:sz w:val="24"/>
          <w:szCs w:val="24"/>
          <w:lang w:val="kk-KZ"/>
        </w:rPr>
        <w:t xml:space="preserve"> сағат</w:t>
      </w:r>
    </w:p>
    <w:p w:rsidR="006A3930" w:rsidRPr="005263DD" w:rsidRDefault="00540381" w:rsidP="005263DD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bookmarkStart w:id="0" w:name="z37"/>
      <w:r w:rsidRPr="005263D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 xml:space="preserve">2.1. </w:t>
      </w:r>
      <w:r w:rsidR="0043341C" w:rsidRPr="005263DD">
        <w:rPr>
          <w:rFonts w:ascii="Times New Roman" w:hAnsi="Times New Roman" w:cs="Times New Roman"/>
          <w:b/>
          <w:sz w:val="24"/>
          <w:szCs w:val="24"/>
          <w:lang w:val="kk-KZ"/>
        </w:rPr>
        <w:t>ф</w:t>
      </w:r>
      <w:r w:rsidR="000E26E4" w:rsidRPr="005263DD">
        <w:rPr>
          <w:rFonts w:ascii="Times New Roman" w:hAnsi="Times New Roman" w:cs="Times New Roman"/>
          <w:b/>
          <w:sz w:val="24"/>
          <w:szCs w:val="24"/>
          <w:lang w:val="kk-KZ"/>
        </w:rPr>
        <w:t>ункционалдық міндеттері</w:t>
      </w:r>
      <w:r w:rsidR="000E26E4" w:rsidRPr="005263D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 xml:space="preserve"> </w:t>
      </w:r>
    </w:p>
    <w:p w:rsidR="00B64174" w:rsidRPr="005263DD" w:rsidRDefault="00ED053A" w:rsidP="005263D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sz w:val="24"/>
          <w:szCs w:val="24"/>
          <w:lang w:val="kk-KZ"/>
        </w:rPr>
        <w:t>Мемлекеттік жалпыға міндетті білім беру стандарттарына сәйкес оқытылатын пәннің ерекшелігін ескере отырып, білім алушыларды оқыту және тәрбиелеуді жүзеге асырады</w:t>
      </w:r>
      <w:r w:rsidR="006A3930" w:rsidRPr="005263DD">
        <w:rPr>
          <w:rFonts w:ascii="Times New Roman" w:hAnsi="Times New Roman" w:cs="Times New Roman"/>
          <w:sz w:val="24"/>
          <w:szCs w:val="24"/>
          <w:lang w:val="kk-KZ"/>
        </w:rPr>
        <w:t>.     </w:t>
      </w:r>
    </w:p>
    <w:p w:rsidR="006A3930" w:rsidRPr="005263DD" w:rsidRDefault="00B64174" w:rsidP="005263D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sz w:val="24"/>
          <w:szCs w:val="24"/>
          <w:lang w:val="kk-KZ"/>
        </w:rPr>
        <w:t>Ерекше білім беру қажеттіліктері бар балалармен жұмыс істей білу.</w:t>
      </w:r>
    </w:p>
    <w:p w:rsidR="006A3930" w:rsidRPr="005263DD" w:rsidRDefault="00ED053A" w:rsidP="005263D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Білім алушылардың жеке қажеттілігін ескере отырып, оқытудың жаңа тәсілдерін, тиімді нысандарын, әдістері мен құралдарын қолданады</w:t>
      </w:r>
      <w:r w:rsidR="006A3930" w:rsidRPr="005263D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A3930" w:rsidRPr="005263DD" w:rsidRDefault="00210AB1" w:rsidP="005263D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color w:val="000000"/>
          <w:sz w:val="24"/>
          <w:szCs w:val="24"/>
          <w:lang w:val="kk-KZ"/>
        </w:rPr>
        <w:t>Кәсіби құзыреттілікті, оның ішінде ақпараттық - коммуникациялық құзыреттілікті арттырады. Еңбек қауіпсіздігі және еңбекті қорғау, өртке қарсы қорғау ережелерін орындайды</w:t>
      </w:r>
      <w:r w:rsidR="006A3930" w:rsidRPr="005263D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A3930" w:rsidRPr="005263DD" w:rsidRDefault="00DD2D52" w:rsidP="005263D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sz w:val="24"/>
          <w:szCs w:val="24"/>
          <w:lang w:val="kk-KZ"/>
        </w:rPr>
        <w:t>Білім беру үрдісі кезеңінде білім алушылардың өмірі мен денсаулығын қорғауды қамтамасыз етеді</w:t>
      </w:r>
      <w:r w:rsidR="006A3930" w:rsidRPr="005263D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A3930" w:rsidRPr="005263DD" w:rsidRDefault="00711EE4" w:rsidP="005263D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Ата-аналармен немесе олардың орнындағы тұлғалармен ынтымақтастықты жүзеге асырады. </w:t>
      </w:r>
    </w:p>
    <w:p w:rsidR="006A3930" w:rsidRPr="005263DD" w:rsidRDefault="00EE3A19" w:rsidP="005263D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Жабдықты пайдалану кезінде еңбек қауіпсіздігі және еңбекті қорғау бойынша талаптарды орындайды</w:t>
      </w:r>
      <w:r w:rsidR="006A3930" w:rsidRPr="005263D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A3930" w:rsidRPr="005263DD" w:rsidRDefault="00EE3A19" w:rsidP="005263D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Білім алушылар арасында сыбайлас жемқорлыққа қарсы мәдениетті, академиялық адалдық қағидаттарын бойына сіңіреді</w:t>
      </w:r>
      <w:r w:rsidR="006A3930" w:rsidRPr="005263D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2DDA" w:rsidRPr="005263DD" w:rsidRDefault="005263DD" w:rsidP="005263DD">
      <w:pPr>
        <w:pStyle w:val="a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2.3</w:t>
      </w:r>
      <w:r w:rsidR="00343B43" w:rsidRPr="005263D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</w:t>
      </w:r>
      <w:r w:rsidR="000A4E31" w:rsidRPr="005263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42F90" w:rsidRPr="005263DD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="000A4E31" w:rsidRPr="005263DD">
        <w:rPr>
          <w:rFonts w:ascii="Times New Roman" w:hAnsi="Times New Roman" w:cs="Times New Roman"/>
          <w:b/>
          <w:sz w:val="24"/>
          <w:szCs w:val="24"/>
          <w:lang w:val="kk-KZ"/>
        </w:rPr>
        <w:t>ңбек ақысының мөлшері</w:t>
      </w:r>
    </w:p>
    <w:tbl>
      <w:tblPr>
        <w:tblpPr w:leftFromText="180" w:rightFromText="180" w:bottomFromText="200" w:vertAnchor="text" w:horzAnchor="margin" w:tblpXSpec="center" w:tblpY="113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305"/>
        <w:gridCol w:w="2622"/>
        <w:gridCol w:w="3863"/>
      </w:tblGrid>
      <w:tr w:rsidR="00215C6E" w:rsidRPr="005263DD" w:rsidTr="000C7EF1">
        <w:trPr>
          <w:cantSplit/>
          <w:trHeight w:val="233"/>
        </w:trPr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tabs>
                <w:tab w:val="clear" w:pos="0"/>
                <w:tab w:val="left" w:pos="112"/>
                <w:tab w:val="left" w:pos="1188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63D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Буын, саты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widowControl w:val="0"/>
              <w:tabs>
                <w:tab w:val="left" w:pos="132"/>
                <w:tab w:val="left" w:pos="666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6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сіңірген жылдарына байланысты</w:t>
            </w:r>
          </w:p>
        </w:tc>
      </w:tr>
      <w:tr w:rsidR="00215C6E" w:rsidRPr="005263DD" w:rsidTr="000C7EF1">
        <w:trPr>
          <w:cantSplit/>
          <w:trHeight w:val="275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63D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min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63D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max</w:t>
            </w:r>
          </w:p>
        </w:tc>
      </w:tr>
      <w:tr w:rsidR="00215C6E" w:rsidRPr="005263DD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В2-1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144629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167546 тг</w:t>
            </w:r>
          </w:p>
        </w:tc>
      </w:tr>
      <w:tr w:rsidR="00215C6E" w:rsidRPr="005263DD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В2-2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135957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161042 тг</w:t>
            </w:r>
          </w:p>
        </w:tc>
      </w:tr>
      <w:tr w:rsidR="00215C6E" w:rsidRPr="005263DD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В2-3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135028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159803 тг</w:t>
            </w:r>
          </w:p>
        </w:tc>
      </w:tr>
      <w:tr w:rsidR="00215C6E" w:rsidRPr="005263DD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В2-4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126976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146486 тг</w:t>
            </w:r>
          </w:p>
        </w:tc>
      </w:tr>
      <w:tr w:rsidR="00215C6E" w:rsidRPr="005263DD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В3-1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127905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147106тг</w:t>
            </w:r>
          </w:p>
        </w:tc>
      </w:tr>
      <w:tr w:rsidR="00215C6E" w:rsidRPr="005263DD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В3-2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119234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139674тг</w:t>
            </w:r>
          </w:p>
        </w:tc>
      </w:tr>
      <w:tr w:rsidR="00215C6E" w:rsidRPr="005263DD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В3-3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118304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139364 тг</w:t>
            </w:r>
          </w:p>
        </w:tc>
      </w:tr>
      <w:tr w:rsidR="00215C6E" w:rsidRPr="005263DD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В3-4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109014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129763 тг</w:t>
            </w:r>
          </w:p>
        </w:tc>
      </w:tr>
      <w:tr w:rsidR="00215C6E" w:rsidRPr="005263DD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В4-1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122330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139983 тг</w:t>
            </w:r>
          </w:p>
        </w:tc>
      </w:tr>
      <w:tr w:rsidR="00215C6E" w:rsidRPr="005263DD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В4-2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115517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135957 тг</w:t>
            </w:r>
          </w:p>
        </w:tc>
      </w:tr>
      <w:tr w:rsidR="00215C6E" w:rsidRPr="005263DD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В4-3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113659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132860 тг</w:t>
            </w:r>
          </w:p>
        </w:tc>
      </w:tr>
      <w:tr w:rsidR="00215C6E" w:rsidRPr="005263DD" w:rsidTr="00215C6E">
        <w:trPr>
          <w:cantSplit/>
          <w:trHeight w:val="275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2"/>
              <w:keepNext w:val="0"/>
              <w:tabs>
                <w:tab w:val="left" w:pos="0"/>
                <w:tab w:val="left" w:pos="132"/>
              </w:tabs>
              <w:spacing w:before="0" w:after="0"/>
              <w:contextualSpacing/>
              <w:jc w:val="center"/>
              <w:rPr>
                <w:rFonts w:ascii="Times New Roman" w:eastAsiaTheme="majorEastAsia" w:hAnsi="Times New Roman"/>
                <w:snapToGrid w:val="0"/>
                <w:sz w:val="24"/>
                <w:szCs w:val="24"/>
                <w:lang w:val="en-US" w:eastAsia="ru-RU"/>
              </w:rPr>
            </w:pPr>
            <w:r w:rsidRPr="005263DD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val="en-US" w:eastAsia="ru-RU"/>
              </w:rPr>
              <w:t>В4-4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102819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6E" w:rsidRPr="005263DD" w:rsidRDefault="00215C6E" w:rsidP="005263DD">
            <w:pPr>
              <w:pStyle w:val="a7"/>
              <w:keepNext/>
              <w:keepLines/>
              <w:widowControl/>
              <w:tabs>
                <w:tab w:val="left" w:pos="132"/>
                <w:tab w:val="left" w:pos="142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5263DD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115517 тг</w:t>
            </w:r>
          </w:p>
        </w:tc>
      </w:tr>
    </w:tbl>
    <w:p w:rsidR="00842DDA" w:rsidRPr="005263DD" w:rsidRDefault="00842DDA" w:rsidP="005263D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215C6E" w:rsidRPr="005263DD" w:rsidRDefault="00215C6E" w:rsidP="005263D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215C6E" w:rsidRPr="005263DD" w:rsidRDefault="00215C6E" w:rsidP="005263D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5263DD" w:rsidRDefault="005263DD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8F0C36" w:rsidRPr="005263DD" w:rsidRDefault="008F0C36" w:rsidP="00526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 w:rsidRPr="005263D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2.</w:t>
      </w:r>
      <w:r w:rsidR="005263D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4</w:t>
      </w:r>
      <w:r w:rsidRPr="005263D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. </w:t>
      </w:r>
      <w:r w:rsidR="00542F90" w:rsidRPr="005263D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Е</w:t>
      </w:r>
      <w:r w:rsidR="009D54FA" w:rsidRPr="005263D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ңбекке ақы төлеу шарттары</w:t>
      </w:r>
    </w:p>
    <w:p w:rsidR="000C7EF1" w:rsidRDefault="00B40532" w:rsidP="005263D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sz w:val="24"/>
          <w:szCs w:val="24"/>
          <w:lang w:val="kk-KZ"/>
        </w:rPr>
        <w:t>Айлық еңбекақы мөлшері жыл сайынғы тарифтеу тізімімен айқындалады.</w:t>
      </w:r>
    </w:p>
    <w:p w:rsidR="00C50C1D" w:rsidRDefault="00B40532" w:rsidP="00D7279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Style w:val="s0"/>
          <w:b/>
          <w:lang w:val="kk-KZ"/>
        </w:rPr>
      </w:pPr>
      <w:r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0C1D" w:rsidRPr="005263DD">
        <w:rPr>
          <w:rStyle w:val="s0"/>
          <w:b/>
          <w:lang w:val="kk-KZ"/>
        </w:rPr>
        <w:t xml:space="preserve">Лауазымдық міндеттері: </w:t>
      </w:r>
    </w:p>
    <w:p w:rsidR="00D72798" w:rsidRDefault="00D72798" w:rsidP="00D7279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1. Білім алушылардың оқытылатын пәннің ерекшелігін ескере отырып</w:t>
      </w:r>
      <w:r>
        <w:rPr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оқыту мен тәрбиелеуді жүзеге асырады, оқу жүктемесінде бекітілген сабақтар</w:t>
      </w:r>
      <w:r>
        <w:rPr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мен басқа да оқу сабақтарын жүргізеді, сабақ кезінде тиісті тәртіпті қамтамасыз етеді. </w:t>
      </w:r>
    </w:p>
    <w:p w:rsidR="00D72798" w:rsidRDefault="00D72798" w:rsidP="00D7279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2. Мектепте білім беру бағдарламаларын жүзеге асыруға оқу жоспарына сәйкес өз жоспарымен және сабақ кестесімен қолданылады; әр түрлі тәсілдері, әдістері және оқыту құралдарын пайдаланады; </w:t>
      </w:r>
    </w:p>
    <w:p w:rsidR="00D72798" w:rsidRDefault="00D72798" w:rsidP="00D7279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3. Оқу үрдісіне инновациялық білім беру технологияларын, соның ішінде ақпараттық енгізуді қамтамасыз етеді; </w:t>
      </w:r>
    </w:p>
    <w:p w:rsidR="00D72798" w:rsidRDefault="00D72798" w:rsidP="00D7279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4.  «Білімал» автоматтандырылған жүйесіне мәліметтерді уақтылы енгізуді қамтамасыз етеді; </w:t>
      </w:r>
    </w:p>
    <w:p w:rsidR="00D72798" w:rsidRDefault="00D72798" w:rsidP="00D7279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5. Білім алушылар дайындығының деңгейі, тиісті мемлекеттік білім беру стандартының талаптарына сай қамтамасыз етеді; </w:t>
      </w:r>
    </w:p>
    <w:p w:rsidR="00D72798" w:rsidRDefault="00D72798" w:rsidP="00D7279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6. Еңбекті қорғау ережелері мен нормаларын орындайды, білім алушылар мен тәрбиеленушілердің денсаулығын және өмірін, қауіпсіздік техникасы және өртке қарсы қорғанысын қамтамасыз етеді; </w:t>
      </w:r>
    </w:p>
    <w:p w:rsidR="00D72798" w:rsidRDefault="00D72798" w:rsidP="00D7279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7. Мектеп әкімшілігіне әрбір жазатайым оқиға туралы жедел хабарлайды, алғашқы дәрігерге дейінгі көмек көрсетеді; </w:t>
      </w:r>
    </w:p>
    <w:p w:rsidR="00D72798" w:rsidRDefault="00D72798" w:rsidP="00D7279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8. Білім алушылардың еңбек қауіпсіздігі бойынша оқыту сабақтары міндетті тіркей отырып, нұсқама өткізеді; </w:t>
      </w:r>
    </w:p>
    <w:p w:rsidR="00D72798" w:rsidRDefault="00D72798" w:rsidP="00D7279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9. Білім алушылардың еңбекті қорғау жөніндегі ережелер зерделеуді ұйымдастырады; </w:t>
      </w:r>
    </w:p>
    <w:p w:rsidR="00D72798" w:rsidRDefault="00D72798" w:rsidP="00D7279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10. Еңбекті қорғау қағидаларының сақталуын бақылауды жүзеге асырады (нұсқаулықтар). </w:t>
      </w:r>
    </w:p>
    <w:p w:rsidR="00D72798" w:rsidRDefault="00D72798" w:rsidP="00D7279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11. Білім алушылардың еңбекті қорғау жөніндегі ережелерді зерделеуді ұйымдастырады; </w:t>
      </w:r>
    </w:p>
    <w:p w:rsidR="00D72798" w:rsidRDefault="00D72798" w:rsidP="00D7279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12. Мектеп әкімшілігін белгіленген тәртіппен </w:t>
      </w:r>
      <w:r>
        <w:rPr>
          <w:rFonts w:ascii="Times New Roman" w:eastAsia="Times New Roman" w:hAnsi="Times New Roman" w:cs="Times New Roman"/>
          <w:color w:val="212121"/>
          <w:sz w:val="24"/>
          <w:lang w:val="kk-KZ"/>
        </w:rPr>
        <w:t>м</w:t>
      </w:r>
      <w:r>
        <w:rPr>
          <w:rFonts w:ascii="Times New Roman" w:eastAsia="Times New Roman" w:hAnsi="Times New Roman" w:cs="Times New Roman"/>
          <w:sz w:val="24"/>
          <w:lang w:val="kk-KZ"/>
        </w:rPr>
        <w:t xml:space="preserve">ұғалімнің жұмысын бақылауға және бағалау мақсатында </w:t>
      </w:r>
      <w:r>
        <w:rPr>
          <w:rFonts w:ascii="Times New Roman" w:hAnsi="Times New Roman" w:cs="Times New Roman"/>
          <w:sz w:val="24"/>
          <w:szCs w:val="44"/>
          <w:shd w:val="clear" w:color="auto" w:fill="FFFFFF"/>
          <w:lang w:val="kk-KZ"/>
        </w:rPr>
        <w:t xml:space="preserve">сабақтарға қатысуға мүмкіндік береді; </w:t>
      </w:r>
    </w:p>
    <w:p w:rsidR="00D72798" w:rsidRDefault="00D72798" w:rsidP="00D72798">
      <w:pPr>
        <w:pStyle w:val="HTML"/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4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44"/>
          <w:shd w:val="clear" w:color="auto" w:fill="FFFFFF"/>
          <w:lang w:val="kk-KZ"/>
        </w:rPr>
        <w:t xml:space="preserve">13. Мектеп директорының және оқу-тәрбие жұмысы жөніндегі орынбасарының өкімі бойынша уақытша болмаған мұғалімдердің сабақтарын береді; </w:t>
      </w:r>
    </w:p>
    <w:p w:rsidR="00D72798" w:rsidRDefault="00D72798" w:rsidP="00D72798">
      <w:pPr>
        <w:pStyle w:val="HTML"/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4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44"/>
          <w:shd w:val="clear" w:color="auto" w:fill="FFFFFF"/>
          <w:lang w:val="kk-KZ"/>
        </w:rPr>
        <w:t xml:space="preserve">14. Мектеп Жарғысы мен ішкі еңбек тәртіп ережесін, мектептің өзге де жергілікті-құқықтық актілерін сақтайды; </w:t>
      </w:r>
    </w:p>
    <w:p w:rsidR="00D72798" w:rsidRDefault="00D72798" w:rsidP="00D72798">
      <w:pPr>
        <w:pStyle w:val="HTML"/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4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44"/>
          <w:shd w:val="clear" w:color="auto" w:fill="FFFFFF"/>
          <w:lang w:val="kk-KZ"/>
        </w:rPr>
        <w:t>15.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44"/>
          <w:shd w:val="clear" w:color="auto" w:fill="FFFFFF"/>
          <w:lang w:val="kk-KZ"/>
        </w:rPr>
        <w:t xml:space="preserve">Білім алушылардың заңды құқықтары мен бостандығын сақтайды; </w:t>
      </w:r>
    </w:p>
    <w:p w:rsidR="00D72798" w:rsidRDefault="00D72798" w:rsidP="00D72798">
      <w:pPr>
        <w:pStyle w:val="HTML"/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44"/>
          <w:shd w:val="clear" w:color="auto" w:fill="FFFFFF"/>
          <w:lang w:val="kk-KZ"/>
        </w:rPr>
        <w:t xml:space="preserve">16.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Дайындық сабақтарын жүргізу, өзінің кәсіби біліктілігін жүйелі түрде арттырады, әдістемелік бірлестіктердің қызметіне және басқа да мектеп қабылданған әдістемелік жұмыс нысандарына қатысады;</w:t>
      </w:r>
    </w:p>
    <w:p w:rsidR="00D72798" w:rsidRDefault="00D72798" w:rsidP="00D72798">
      <w:pPr>
        <w:pStyle w:val="HTML"/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212121"/>
          <w:sz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17. Мектептің педагогикалық кеңесі және мектеп әкімшілігі өткізетін кеңестерге қатысады; </w:t>
      </w:r>
    </w:p>
    <w:p w:rsidR="00D72798" w:rsidRDefault="00D72798" w:rsidP="00D7279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18. Мектеп бойынша кезекшілік кестесіне сәйкес сабақтар арасындағы үзілістерде, сондай-ақ басталғанға дейін 20 минут ішінде,  өз сабақ аяқталғаннан кейін 20 минут кезекшілік атқарады; </w:t>
      </w:r>
    </w:p>
    <w:p w:rsidR="00D72798" w:rsidRDefault="00D72798" w:rsidP="00D7279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19. Оқушылардың ата – аналарымен ұдайы байланыста болады;</w:t>
      </w:r>
    </w:p>
    <w:p w:rsidR="00D72798" w:rsidRDefault="00D72798" w:rsidP="00D7279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20. Мерзімдік тегін медициналық тексерісінен өтеді; </w:t>
      </w:r>
    </w:p>
    <w:p w:rsidR="00D72798" w:rsidRDefault="00D72798" w:rsidP="00D7279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21. Педагогтың қоғамдық жағдайына сай, қоғамдық орындарда, мектепте, үйде тәртіптің этикалық нормасын сақтайды. </w:t>
      </w:r>
    </w:p>
    <w:p w:rsidR="00D72798" w:rsidRDefault="00D72798" w:rsidP="00D7279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22. Демалыс кезінде педагогикалық және оқушылармен еңбек және демалыс жұмыстарын ұйымдастырады. </w:t>
      </w:r>
    </w:p>
    <w:p w:rsidR="00D72798" w:rsidRDefault="00D72798" w:rsidP="00D7279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23. еңбекті қорғау бойынша міндеттері: </w:t>
      </w:r>
    </w:p>
    <w:p w:rsidR="00D72798" w:rsidRDefault="00D72798" w:rsidP="00D7279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23.1. білім беру үдерісін</w:t>
      </w:r>
      <w:r>
        <w:rPr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қауіпсіз жүргізуді қамтамасыз етеді; </w:t>
      </w:r>
    </w:p>
    <w:p w:rsidR="00D72798" w:rsidRDefault="00D72798" w:rsidP="00D7279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23.2. мекетеп әкімшілігіне әр сәтсіз оқиға туралы хабарлап отырады, алғашқы көмек көрсету шараларын қолданады; </w:t>
      </w:r>
    </w:p>
    <w:p w:rsidR="00D72798" w:rsidRDefault="00D72798" w:rsidP="00D7279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23.3. білім процесіндегі кемшілктер болса мектеп әкімшілігінің назарына жеткізеді, сондай – ақ, білім процесін жүргізуде оқушылардың жағдайларын жақсарту және сауықтыру бойынша ұсыныстар енгізеді; </w:t>
      </w:r>
    </w:p>
    <w:p w:rsidR="00D72798" w:rsidRDefault="00D72798" w:rsidP="00D7279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23.4. қауіпсіздік техникасы бойынша нұсқамалар өткізеді; </w:t>
      </w:r>
    </w:p>
    <w:p w:rsidR="00D72798" w:rsidRDefault="00D72798" w:rsidP="00D7279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23.5. оқушыларды Еңбекті қорғау және Жол жүру ережелерін, үйдегі, су басындағы тәртіпті сақтауға үйретеді; </w:t>
      </w:r>
    </w:p>
    <w:p w:rsidR="00D72798" w:rsidRDefault="00D72798" w:rsidP="00D7279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23.6. білім алушылардың (тәрбиеленушілердің) білім беру процесі кезінде өмірі мен денсаулығына жауапты; </w:t>
      </w:r>
    </w:p>
    <w:p w:rsidR="00D72798" w:rsidRDefault="00D72798" w:rsidP="00D7279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24.7. еңбекті қорғау бойынша қағидаларының сақталуын бақылауды жүзеге асырады (нұсқаулықтар).</w:t>
      </w:r>
    </w:p>
    <w:p w:rsidR="00C50C1D" w:rsidRPr="005263DD" w:rsidRDefault="005263DD" w:rsidP="005263DD">
      <w:pPr>
        <w:pStyle w:val="a5"/>
        <w:tabs>
          <w:tab w:val="left" w:pos="993"/>
        </w:tabs>
        <w:jc w:val="both"/>
        <w:rPr>
          <w:rStyle w:val="s0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</w:t>
      </w:r>
      <w:r w:rsidR="00C50C1D" w:rsidRPr="005263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Конкурс қатысушыларына қойылатын талаптар</w:t>
      </w:r>
    </w:p>
    <w:p w:rsidR="00C50C1D" w:rsidRPr="005263DD" w:rsidRDefault="00C50C1D" w:rsidP="005263DD">
      <w:pPr>
        <w:pStyle w:val="a5"/>
        <w:tabs>
          <w:tab w:val="left" w:pos="993"/>
        </w:tabs>
        <w:jc w:val="both"/>
        <w:rPr>
          <w:rStyle w:val="s0"/>
          <w:b/>
          <w:lang w:val="kk-KZ"/>
        </w:rPr>
      </w:pPr>
      <w:r w:rsidRPr="005263DD">
        <w:rPr>
          <w:rStyle w:val="s0"/>
          <w:lang w:val="kk-KZ"/>
        </w:rPr>
        <w:t xml:space="preserve">                </w:t>
      </w:r>
      <w:r w:rsidRPr="005263DD">
        <w:rPr>
          <w:rStyle w:val="s0"/>
          <w:b/>
          <w:lang w:val="kk-KZ"/>
        </w:rPr>
        <w:t xml:space="preserve">Білуге міндетті: </w:t>
      </w:r>
    </w:p>
    <w:p w:rsidR="00C50C1D" w:rsidRPr="005263DD" w:rsidRDefault="00C50C1D" w:rsidP="00D72798">
      <w:pPr>
        <w:pStyle w:val="a8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</w:r>
    </w:p>
    <w:p w:rsidR="00C50C1D" w:rsidRPr="005263DD" w:rsidRDefault="00C50C1D" w:rsidP="00D72798">
      <w:pPr>
        <w:pStyle w:val="a8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sz w:val="24"/>
          <w:szCs w:val="24"/>
          <w:lang w:val="kk-KZ"/>
        </w:rPr>
        <w:t>оқу пәнінің мазмұны, оқу-тәрбие процесі, оқыту және бағалау әдістемесін;</w:t>
      </w:r>
    </w:p>
    <w:p w:rsidR="00C50C1D" w:rsidRPr="005263DD" w:rsidRDefault="00C50C1D" w:rsidP="00D72798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педагогика мен психологияны, </w:t>
      </w:r>
    </w:p>
    <w:p w:rsidR="00C50C1D" w:rsidRPr="005263DD" w:rsidRDefault="00C50C1D" w:rsidP="00D72798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пәнді оқыту әдістемесін, тәрбие жұмысын, оқыту құралдарын және олардың дидактикалық мүмкіндіктерін, </w:t>
      </w:r>
    </w:p>
    <w:p w:rsidR="00C50C1D" w:rsidRPr="005263DD" w:rsidRDefault="00C50C1D" w:rsidP="00D72798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оқу кабинеттері мен қосалқы үй-жайларды жабдықтауға қойылатын талаптарды, </w:t>
      </w:r>
    </w:p>
    <w:p w:rsidR="00C50C1D" w:rsidRPr="005263DD" w:rsidRDefault="00C50C1D" w:rsidP="00D72798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color w:val="000000"/>
          <w:sz w:val="24"/>
          <w:szCs w:val="24"/>
          <w:lang w:val="kk-KZ"/>
        </w:rPr>
        <w:t>еңбекті қорғау, қауіпсіздік техникасы және өртке қарсы қорғау ережелері мен нормалары, санитарлық ережелер мен нормаларды.</w:t>
      </w:r>
    </w:p>
    <w:p w:rsidR="00C50C1D" w:rsidRPr="005263DD" w:rsidRDefault="00D72798" w:rsidP="00D72798">
      <w:pPr>
        <w:pStyle w:val="a8"/>
        <w:tabs>
          <w:tab w:val="left" w:pos="993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</w:t>
      </w:r>
      <w:r w:rsidR="00C50C1D" w:rsidRPr="005263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Конкурс қатысушыларына қойылатын талаптар:</w:t>
      </w:r>
    </w:p>
    <w:p w:rsidR="00C50C1D" w:rsidRPr="005263DD" w:rsidRDefault="00C50C1D" w:rsidP="00D72798">
      <w:pPr>
        <w:pStyle w:val="a8"/>
        <w:tabs>
          <w:tab w:val="left" w:pos="993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</w:r>
    </w:p>
    <w:p w:rsidR="00C50C1D" w:rsidRPr="005263DD" w:rsidRDefault="00C50C1D" w:rsidP="00D72798">
      <w:pPr>
        <w:pStyle w:val="a8"/>
        <w:tabs>
          <w:tab w:val="left" w:pos="993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2)</w:t>
      </w:r>
      <w:r w:rsidR="000C7EF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жеке басын куәландыратын құжат немесе цифрлық құжаттар сервисінен электрондық құжат (сәйкестендіру үшін);</w:t>
      </w:r>
    </w:p>
    <w:p w:rsidR="00C50C1D" w:rsidRPr="005263DD" w:rsidRDefault="00C50C1D" w:rsidP="00D72798">
      <w:pPr>
        <w:pStyle w:val="a8"/>
        <w:tabs>
          <w:tab w:val="left" w:pos="993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</w:r>
    </w:p>
    <w:p w:rsidR="00C50C1D" w:rsidRPr="005263DD" w:rsidRDefault="00C50C1D" w:rsidP="00D72798">
      <w:pPr>
        <w:pStyle w:val="a8"/>
        <w:tabs>
          <w:tab w:val="left" w:pos="993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</w:r>
    </w:p>
    <w:p w:rsidR="00C50C1D" w:rsidRPr="005263DD" w:rsidRDefault="00C50C1D" w:rsidP="00D72798">
      <w:pPr>
        <w:pStyle w:val="a8"/>
        <w:tabs>
          <w:tab w:val="left" w:pos="993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5) еңбек қызметін растайтын құжаттың көшірмесі (бар болса);</w:t>
      </w:r>
    </w:p>
    <w:p w:rsidR="00C50C1D" w:rsidRPr="005263DD" w:rsidRDefault="00C50C1D" w:rsidP="00D72798">
      <w:pPr>
        <w:pStyle w:val="a8"/>
        <w:tabs>
          <w:tab w:val="left" w:pos="993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</w:r>
    </w:p>
    <w:p w:rsidR="00C50C1D" w:rsidRPr="005263DD" w:rsidRDefault="00C50C1D" w:rsidP="00D72798">
      <w:pPr>
        <w:pStyle w:val="a8"/>
        <w:tabs>
          <w:tab w:val="left" w:pos="993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7) Психоневрологиялық ұйымнан анықтама;</w:t>
      </w:r>
    </w:p>
    <w:p w:rsidR="00C50C1D" w:rsidRPr="005263DD" w:rsidRDefault="00C50C1D" w:rsidP="00D72798">
      <w:pPr>
        <w:pStyle w:val="a8"/>
        <w:tabs>
          <w:tab w:val="left" w:pos="993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8) Наркологиялық ұйымнан анықтама;</w:t>
      </w:r>
    </w:p>
    <w:p w:rsidR="00C50C1D" w:rsidRPr="005263DD" w:rsidRDefault="00C50C1D" w:rsidP="00D72798">
      <w:pPr>
        <w:pStyle w:val="a8"/>
        <w:tabs>
          <w:tab w:val="left" w:pos="993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</w:r>
    </w:p>
    <w:p w:rsidR="00C50C1D" w:rsidRPr="005263DD" w:rsidRDefault="00C50C1D" w:rsidP="00D72798">
      <w:pPr>
        <w:pStyle w:val="a8"/>
        <w:tabs>
          <w:tab w:val="left" w:pos="993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10) 11-қосымшаға сәйкес нысан бойынша педагогтің бос немесе уақытша бос лауазымына кандидаттың толтырылған бағалау парағы;</w:t>
      </w:r>
    </w:p>
    <w:bookmarkEnd w:id="0"/>
    <w:p w:rsidR="00C50C1D" w:rsidRPr="005263DD" w:rsidRDefault="00C50C1D" w:rsidP="005263D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5263D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Конкурсқа қатысуға құжаттарды қабылдау хабарландыру жарияланған күннен бастап жеті  жұмыс күні ішінде жүргізіледі.</w:t>
      </w:r>
    </w:p>
    <w:p w:rsidR="00C50C1D" w:rsidRDefault="00C50C1D" w:rsidP="005263D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Қ</w:t>
      </w:r>
      <w:r w:rsidRPr="005263D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ұжаттарды қабылдау сағат 13.00-дан 14.00-ге дейінгі түскі үзіліспен сағат 09.00-ден 16.00-ға дейін  жүзеге асырылады</w:t>
      </w:r>
      <w:r w:rsidRPr="005263D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</w:p>
    <w:p w:rsidR="0036101D" w:rsidRPr="0036101D" w:rsidRDefault="0036101D" w:rsidP="005263D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610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Құжаттарды қабылдау бас</w:t>
      </w:r>
      <w:r w:rsidR="005C3FC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талған күні, уақыты:       2022ж </w:t>
      </w:r>
      <w:r w:rsidR="00B8119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F25F1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14</w:t>
      </w:r>
      <w:r w:rsidRPr="003610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  <w:r w:rsidR="00D7279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1A280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</w:t>
      </w:r>
      <w:r w:rsidR="00F25F1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</w:t>
      </w:r>
      <w:r w:rsidRPr="003610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 09.00 сағ</w:t>
      </w:r>
    </w:p>
    <w:p w:rsidR="0036101D" w:rsidRPr="0036101D" w:rsidRDefault="0036101D" w:rsidP="0036101D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610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Құжаттарды қабылдау аяқталатын  күні, уақыты: </w:t>
      </w:r>
      <w:r w:rsidR="005C3FC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3610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2022ж </w:t>
      </w:r>
      <w:r w:rsidR="00FD5AF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2</w:t>
      </w:r>
      <w:r w:rsidR="00F25F1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Pr="003610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  <w:r w:rsidR="005C3FC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</w:t>
      </w:r>
      <w:r w:rsidR="00F25F1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</w:t>
      </w:r>
      <w:r w:rsidRPr="003610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 16.00 сағ</w:t>
      </w:r>
    </w:p>
    <w:p w:rsidR="00346924" w:rsidRPr="005263DD" w:rsidRDefault="0043341C" w:rsidP="005263DD">
      <w:pPr>
        <w:pStyle w:val="a8"/>
        <w:numPr>
          <w:ilvl w:val="0"/>
          <w:numId w:val="9"/>
        </w:num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құжаттарды тапсыру орны, байланыс телефоны және конкурсты өткізуді ұйымдастыруға жауапты тұлға</w:t>
      </w:r>
      <w:r w:rsidR="00346924" w:rsidRPr="005263D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:</w:t>
      </w:r>
    </w:p>
    <w:p w:rsidR="00346924" w:rsidRPr="005263DD" w:rsidRDefault="00051841" w:rsidP="005263DD">
      <w:pPr>
        <w:shd w:val="clear" w:color="auto" w:fill="FFFFFF"/>
        <w:spacing w:after="0" w:line="285" w:lineRule="atLeast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Қарағанды облысы, </w:t>
      </w:r>
      <w:r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Шахтинск қаласы, Шахан кенті, квартал 14, құрысы 6А, </w:t>
      </w:r>
      <w:r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>анықтама үшін телефон</w:t>
      </w:r>
      <w:r w:rsidRPr="005263DD">
        <w:rPr>
          <w:rFonts w:ascii="Times New Roman" w:hAnsi="Times New Roman" w:cs="Times New Roman"/>
          <w:sz w:val="24"/>
          <w:szCs w:val="24"/>
          <w:lang w:val="kk-KZ"/>
        </w:rPr>
        <w:t>, факс тел.8(72156</w:t>
      </w:r>
      <w:r w:rsidRPr="005263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)30610,  E-mail: </w:t>
      </w:r>
      <w:r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hyperlink r:id="rId7" w:history="1">
        <w:r w:rsidRPr="005263DD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shahtinsk_osh12@krg.gov.kz</w:t>
        </w:r>
      </w:hyperlink>
      <w:r w:rsidRPr="005263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50C1D" w:rsidRPr="005263DD" w:rsidRDefault="00C50C1D" w:rsidP="005263DD">
      <w:pPr>
        <w:shd w:val="clear" w:color="auto" w:fill="FFFFFF"/>
        <w:spacing w:after="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46924" w:rsidRPr="005263DD" w:rsidRDefault="0043341C" w:rsidP="005263DD">
      <w:pPr>
        <w:shd w:val="clear" w:color="auto" w:fill="FFFFFF"/>
        <w:spacing w:after="0" w:line="285" w:lineRule="atLeast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5263DD">
        <w:rPr>
          <w:rFonts w:ascii="Times New Roman" w:hAnsi="Times New Roman" w:cs="Times New Roman"/>
          <w:i/>
          <w:sz w:val="24"/>
          <w:szCs w:val="24"/>
          <w:lang w:val="kk-KZ"/>
        </w:rPr>
        <w:t>Құжаттарды қабылдауға жауапты тұлға</w:t>
      </w:r>
      <w:r w:rsidR="00346924" w:rsidRPr="005263DD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</w:t>
      </w:r>
      <w:r w:rsidRPr="005263DD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конкурстық </w:t>
      </w:r>
      <w:bookmarkStart w:id="1" w:name="_GoBack"/>
      <w:bookmarkEnd w:id="1"/>
      <w:r w:rsidRPr="005263DD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комиссиясының хатшысы </w:t>
      </w:r>
      <w:r w:rsidR="00C0211D">
        <w:rPr>
          <w:rFonts w:ascii="Times New Roman" w:hAnsi="Times New Roman" w:cs="Times New Roman"/>
          <w:i/>
          <w:sz w:val="24"/>
          <w:szCs w:val="24"/>
          <w:lang w:val="kk-KZ"/>
        </w:rPr>
        <w:t>Конырова Әсем Берікқызы</w:t>
      </w:r>
    </w:p>
    <w:sectPr w:rsidR="00346924" w:rsidRPr="005263DD" w:rsidSect="00842DDA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B1B1D"/>
    <w:multiLevelType w:val="multilevel"/>
    <w:tmpl w:val="9AE00C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03E2737"/>
    <w:multiLevelType w:val="hybridMultilevel"/>
    <w:tmpl w:val="7A186846"/>
    <w:lvl w:ilvl="0" w:tplc="B5A86E6A">
      <w:start w:val="3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>
    <w:nsid w:val="2BC603D5"/>
    <w:multiLevelType w:val="hybridMultilevel"/>
    <w:tmpl w:val="7E6C6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E08A8"/>
    <w:multiLevelType w:val="hybridMultilevel"/>
    <w:tmpl w:val="8F287B6E"/>
    <w:lvl w:ilvl="0" w:tplc="63123856">
      <w:start w:val="5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>
    <w:nsid w:val="32297C0B"/>
    <w:multiLevelType w:val="hybridMultilevel"/>
    <w:tmpl w:val="A34E66DC"/>
    <w:lvl w:ilvl="0" w:tplc="0D1C2ABA">
      <w:start w:val="1"/>
      <w:numFmt w:val="decimal"/>
      <w:lvlText w:val="%1)"/>
      <w:lvlJc w:val="left"/>
      <w:pPr>
        <w:ind w:left="1068" w:hanging="468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378D4FC8"/>
    <w:multiLevelType w:val="hybridMultilevel"/>
    <w:tmpl w:val="75A47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F453A"/>
    <w:multiLevelType w:val="hybridMultilevel"/>
    <w:tmpl w:val="0E2AB3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72345"/>
    <w:multiLevelType w:val="hybridMultilevel"/>
    <w:tmpl w:val="11FEB982"/>
    <w:lvl w:ilvl="0" w:tplc="70888EA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45092"/>
    <w:multiLevelType w:val="hybridMultilevel"/>
    <w:tmpl w:val="902A33A8"/>
    <w:lvl w:ilvl="0" w:tplc="9D88FF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9EB03B4"/>
    <w:multiLevelType w:val="hybridMultilevel"/>
    <w:tmpl w:val="91D4ED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F4229"/>
    <w:multiLevelType w:val="hybridMultilevel"/>
    <w:tmpl w:val="DB1ECD00"/>
    <w:lvl w:ilvl="0" w:tplc="2528B63E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70A310A"/>
    <w:multiLevelType w:val="hybridMultilevel"/>
    <w:tmpl w:val="53869B6E"/>
    <w:lvl w:ilvl="0" w:tplc="ABBE1C8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2">
    <w:nsid w:val="69885CE3"/>
    <w:multiLevelType w:val="hybridMultilevel"/>
    <w:tmpl w:val="561A8750"/>
    <w:lvl w:ilvl="0" w:tplc="906AA2A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AD658DD"/>
    <w:multiLevelType w:val="hybridMultilevel"/>
    <w:tmpl w:val="4AB21044"/>
    <w:lvl w:ilvl="0" w:tplc="0FF222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D09531B"/>
    <w:multiLevelType w:val="hybridMultilevel"/>
    <w:tmpl w:val="153E32B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BA07C3E"/>
    <w:multiLevelType w:val="hybridMultilevel"/>
    <w:tmpl w:val="0F989534"/>
    <w:lvl w:ilvl="0" w:tplc="9A624DB8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11"/>
  </w:num>
  <w:num w:numId="9">
    <w:abstractNumId w:val="15"/>
  </w:num>
  <w:num w:numId="10">
    <w:abstractNumId w:val="2"/>
  </w:num>
  <w:num w:numId="11">
    <w:abstractNumId w:val="13"/>
  </w:num>
  <w:num w:numId="12">
    <w:abstractNumId w:val="14"/>
  </w:num>
  <w:num w:numId="13">
    <w:abstractNumId w:val="9"/>
  </w:num>
  <w:num w:numId="14">
    <w:abstractNumId w:val="12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930"/>
    <w:rsid w:val="00021809"/>
    <w:rsid w:val="00051841"/>
    <w:rsid w:val="000A4E31"/>
    <w:rsid w:val="000C2F04"/>
    <w:rsid w:val="000C53D5"/>
    <w:rsid w:val="000C7EF1"/>
    <w:rsid w:val="000E26E4"/>
    <w:rsid w:val="001A2806"/>
    <w:rsid w:val="001B0FE7"/>
    <w:rsid w:val="00210AB1"/>
    <w:rsid w:val="00215C6E"/>
    <w:rsid w:val="002E311B"/>
    <w:rsid w:val="00343B43"/>
    <w:rsid w:val="00346924"/>
    <w:rsid w:val="0036101D"/>
    <w:rsid w:val="003D69F7"/>
    <w:rsid w:val="0043341C"/>
    <w:rsid w:val="00457B42"/>
    <w:rsid w:val="00480303"/>
    <w:rsid w:val="00485214"/>
    <w:rsid w:val="005263DD"/>
    <w:rsid w:val="00536EAA"/>
    <w:rsid w:val="00540381"/>
    <w:rsid w:val="00542F90"/>
    <w:rsid w:val="00564F4A"/>
    <w:rsid w:val="005B0F21"/>
    <w:rsid w:val="005C3FCF"/>
    <w:rsid w:val="005F199F"/>
    <w:rsid w:val="006336E7"/>
    <w:rsid w:val="0064573E"/>
    <w:rsid w:val="006A3930"/>
    <w:rsid w:val="006A3C2D"/>
    <w:rsid w:val="00711EE4"/>
    <w:rsid w:val="007C0501"/>
    <w:rsid w:val="007D3963"/>
    <w:rsid w:val="007F0454"/>
    <w:rsid w:val="007F5B3C"/>
    <w:rsid w:val="008267DB"/>
    <w:rsid w:val="00842DDA"/>
    <w:rsid w:val="008A51FF"/>
    <w:rsid w:val="008C2D70"/>
    <w:rsid w:val="008F0C36"/>
    <w:rsid w:val="00967793"/>
    <w:rsid w:val="009D54FA"/>
    <w:rsid w:val="00B11E33"/>
    <w:rsid w:val="00B40532"/>
    <w:rsid w:val="00B42970"/>
    <w:rsid w:val="00B43C4D"/>
    <w:rsid w:val="00B64174"/>
    <w:rsid w:val="00B7065B"/>
    <w:rsid w:val="00B81196"/>
    <w:rsid w:val="00C0211D"/>
    <w:rsid w:val="00C12D7D"/>
    <w:rsid w:val="00C50C1D"/>
    <w:rsid w:val="00C77DC8"/>
    <w:rsid w:val="00CB1DA0"/>
    <w:rsid w:val="00D37BD7"/>
    <w:rsid w:val="00D4164D"/>
    <w:rsid w:val="00D72798"/>
    <w:rsid w:val="00DD2D52"/>
    <w:rsid w:val="00E05DB5"/>
    <w:rsid w:val="00E17C5F"/>
    <w:rsid w:val="00E27439"/>
    <w:rsid w:val="00ED053A"/>
    <w:rsid w:val="00EE3A19"/>
    <w:rsid w:val="00F21ED2"/>
    <w:rsid w:val="00F25F12"/>
    <w:rsid w:val="00F57691"/>
    <w:rsid w:val="00F65753"/>
    <w:rsid w:val="00FC19BB"/>
    <w:rsid w:val="00FD5AF5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4038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A3930"/>
    <w:rPr>
      <w:color w:val="0000FF"/>
      <w:u w:val="single"/>
    </w:rPr>
  </w:style>
  <w:style w:type="character" w:customStyle="1" w:styleId="a4">
    <w:name w:val="Основной текст_"/>
    <w:link w:val="4"/>
    <w:locked/>
    <w:rsid w:val="006A3930"/>
    <w:rPr>
      <w:shd w:val="clear" w:color="auto" w:fill="FFFFFF"/>
    </w:rPr>
  </w:style>
  <w:style w:type="paragraph" w:customStyle="1" w:styleId="4">
    <w:name w:val="Основной текст4"/>
    <w:basedOn w:val="a"/>
    <w:link w:val="a4"/>
    <w:rsid w:val="006A3930"/>
    <w:pPr>
      <w:widowControl w:val="0"/>
      <w:shd w:val="clear" w:color="auto" w:fill="FFFFFF"/>
      <w:spacing w:after="0" w:line="278" w:lineRule="exact"/>
      <w:ind w:hanging="2380"/>
    </w:pPr>
  </w:style>
  <w:style w:type="paragraph" w:styleId="a5">
    <w:name w:val="No Spacing"/>
    <w:uiPriority w:val="1"/>
    <w:qFormat/>
    <w:rsid w:val="006A3930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6A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4038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7">
    <w:name w:val="Готовый"/>
    <w:basedOn w:val="a"/>
    <w:rsid w:val="005403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</w:rPr>
  </w:style>
  <w:style w:type="paragraph" w:styleId="a8">
    <w:name w:val="List Paragraph"/>
    <w:basedOn w:val="a"/>
    <w:uiPriority w:val="34"/>
    <w:qFormat/>
    <w:rsid w:val="00343B43"/>
    <w:pPr>
      <w:ind w:left="720"/>
      <w:contextualSpacing/>
    </w:pPr>
  </w:style>
  <w:style w:type="character" w:customStyle="1" w:styleId="s0">
    <w:name w:val="s0"/>
    <w:rsid w:val="00C50C1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5C3FCF"/>
    <w:pPr>
      <w:spacing w:after="0" w:line="240" w:lineRule="auto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3FCF"/>
    <w:rPr>
      <w:rFonts w:ascii="Consolas" w:eastAsiaTheme="minorHAnsi" w:hAnsi="Consolas" w:cs="Consolas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4038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A3930"/>
    <w:rPr>
      <w:color w:val="0000FF"/>
      <w:u w:val="single"/>
    </w:rPr>
  </w:style>
  <w:style w:type="character" w:customStyle="1" w:styleId="a4">
    <w:name w:val="Основной текст_"/>
    <w:link w:val="4"/>
    <w:locked/>
    <w:rsid w:val="006A3930"/>
    <w:rPr>
      <w:shd w:val="clear" w:color="auto" w:fill="FFFFFF"/>
    </w:rPr>
  </w:style>
  <w:style w:type="paragraph" w:customStyle="1" w:styleId="4">
    <w:name w:val="Основной текст4"/>
    <w:basedOn w:val="a"/>
    <w:link w:val="a4"/>
    <w:rsid w:val="006A3930"/>
    <w:pPr>
      <w:widowControl w:val="0"/>
      <w:shd w:val="clear" w:color="auto" w:fill="FFFFFF"/>
      <w:spacing w:after="0" w:line="278" w:lineRule="exact"/>
      <w:ind w:hanging="2380"/>
    </w:pPr>
  </w:style>
  <w:style w:type="paragraph" w:styleId="a5">
    <w:name w:val="No Spacing"/>
    <w:uiPriority w:val="1"/>
    <w:qFormat/>
    <w:rsid w:val="006A3930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6A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4038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7">
    <w:name w:val="Готовый"/>
    <w:basedOn w:val="a"/>
    <w:rsid w:val="005403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</w:rPr>
  </w:style>
  <w:style w:type="paragraph" w:styleId="a8">
    <w:name w:val="List Paragraph"/>
    <w:basedOn w:val="a"/>
    <w:uiPriority w:val="34"/>
    <w:qFormat/>
    <w:rsid w:val="00343B43"/>
    <w:pPr>
      <w:ind w:left="720"/>
      <w:contextualSpacing/>
    </w:pPr>
  </w:style>
  <w:style w:type="character" w:customStyle="1" w:styleId="s0">
    <w:name w:val="s0"/>
    <w:rsid w:val="00C50C1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5C3FCF"/>
    <w:pPr>
      <w:spacing w:after="0" w:line="240" w:lineRule="auto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3FCF"/>
    <w:rPr>
      <w:rFonts w:ascii="Consolas" w:eastAsiaTheme="minorHAnsi" w:hAnsi="Consolas" w:cs="Consola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8226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48425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4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9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3971">
              <w:marLeft w:val="105"/>
              <w:marRight w:val="300"/>
              <w:marTop w:val="135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5772">
              <w:marLeft w:val="0"/>
              <w:marRight w:val="465"/>
              <w:marTop w:val="10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ahtinsk_osh12@krg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htinsk_osh12@krg.gov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™OSANOV</Company>
  <LinksUpToDate>false</LinksUpToDate>
  <CharactersWithSpaces>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школа12</cp:lastModifiedBy>
  <cp:revision>4</cp:revision>
  <cp:lastPrinted>2021-08-09T18:41:00Z</cp:lastPrinted>
  <dcterms:created xsi:type="dcterms:W3CDTF">2022-11-11T08:45:00Z</dcterms:created>
  <dcterms:modified xsi:type="dcterms:W3CDTF">2022-12-14T05:26:00Z</dcterms:modified>
</cp:coreProperties>
</file>