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2E0" w:rsidRDefault="00AE5E83" w:rsidP="00AE5E83">
      <w:pPr>
        <w:shd w:val="clear" w:color="auto" w:fill="FFFFFF"/>
        <w:spacing w:before="405" w:after="255" w:line="450" w:lineRule="atLeast"/>
        <w:jc w:val="center"/>
        <w:outlineLvl w:val="2"/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</w:pPr>
      <w:r w:rsidRPr="00AE5E83"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  <w:t>Құрметті ата-аналар!</w:t>
      </w:r>
    </w:p>
    <w:p w:rsidR="00AE5E83" w:rsidRPr="00AE5E83" w:rsidRDefault="00F932E0" w:rsidP="00F932E0">
      <w:pPr>
        <w:shd w:val="clear" w:color="auto" w:fill="FFFFFF"/>
        <w:spacing w:before="405" w:after="255" w:line="450" w:lineRule="atLeast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932E0">
        <w:rPr>
          <w:rStyle w:val="a3"/>
          <w:rFonts w:ascii="Arial" w:hAnsi="Arial" w:cs="Arial"/>
          <w:b/>
          <w:bCs/>
          <w:color w:val="585757"/>
          <w:shd w:val="clear" w:color="auto" w:fill="FFFFFF"/>
        </w:rPr>
        <w:t xml:space="preserve"> </w:t>
      </w:r>
      <w:r w:rsidRPr="00F932E0">
        <w:rPr>
          <w:rStyle w:val="a3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Баршамыз асыға күтетін Жаңа Жыл да таяп қалды. Осы мере</w:t>
      </w:r>
      <w:r w:rsidRPr="00F932E0">
        <w:rPr>
          <w:rStyle w:val="a3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кені тойлау кезінде </w:t>
      </w:r>
      <w:r w:rsidRPr="00F932E0">
        <w:rPr>
          <w:rStyle w:val="a3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пиротехникалық жарылғыш, жанғыш заттардың заңсыз сатылып, адам көп жиналатын орындарда, балалардың кез-келген жерде бей-берекет атып ойнауы салдарынан өрт оқиғаларына, тағы да басқа қайғылы жағдайларға жол беріліп, сонымен бірге өздерінің күйік жарақатын алу фактілері кездесіп жатады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  <w:bookmarkStart w:id="0" w:name="_GoBack"/>
      <w:bookmarkEnd w:id="0"/>
      <w:r w:rsidR="00AE5E83" w:rsidRPr="00AE5E83">
        <w:rPr>
          <w:rFonts w:ascii="Times New Roman" w:eastAsia="Times New Roman" w:hAnsi="Times New Roman" w:cs="Times New Roman"/>
          <w:sz w:val="24"/>
          <w:szCs w:val="24"/>
          <w:lang w:eastAsia="ru-RU"/>
        </w:rPr>
        <w:t>Жаңа жыл мерекесі жақындаған кезде жасыл шырша да өз орнын табады. Жаңа жылды өрт сияқты оқиғалармен көңілге кірбің түсірмей, жақсы өткізу үшін жаңа жылдық іс-шараларды өткізу кезінде өрт қауіпсіздігі ережесін сақтау қажеттілігі туралы естеріңізге саламыз.</w:t>
      </w:r>
    </w:p>
    <w:p w:rsidR="002904CA" w:rsidRPr="00AE5E83" w:rsidRDefault="002904CA">
      <w:pPr>
        <w:rPr>
          <w:rFonts w:ascii="Times New Roman" w:hAnsi="Times New Roman" w:cs="Times New Roman"/>
          <w:sz w:val="28"/>
          <w:szCs w:val="28"/>
        </w:rPr>
      </w:pPr>
    </w:p>
    <w:sectPr w:rsidR="002904CA" w:rsidRPr="00AE5E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E45"/>
    <w:rsid w:val="00075E45"/>
    <w:rsid w:val="002904CA"/>
    <w:rsid w:val="00AE5E83"/>
    <w:rsid w:val="00F93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DF1DB0-40E0-4F38-8BD2-106A8EE75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932E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30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</dc:creator>
  <cp:keywords/>
  <dc:description/>
  <cp:lastModifiedBy>З</cp:lastModifiedBy>
  <cp:revision>4</cp:revision>
  <dcterms:created xsi:type="dcterms:W3CDTF">2022-12-28T09:23:00Z</dcterms:created>
  <dcterms:modified xsi:type="dcterms:W3CDTF">2022-12-28T09:28:00Z</dcterms:modified>
</cp:coreProperties>
</file>