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/>
        <w:keepLines/>
        <w:contextualSpacing/>
        <w:jc w:val="center"/>
        <w:rPr>
          <w:rFonts w:ascii="Times New Roman" w:hAnsi="Times New Roman" w:cs="Arial"/>
          <w:b/>
          <w:bCs/>
          <w:color w:val="000000"/>
          <w:spacing w:val="2"/>
          <w:sz w:val="20"/>
          <w:szCs w:val="20"/>
        </w:rPr>
      </w:pPr>
      <w:r>
        <w:rPr>
          <w:rFonts w:ascii="Times New Roman" w:hAnsi="Times New Roman" w:cs="Arial"/>
          <w:b/>
          <w:bCs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492760</wp:posOffset>
            </wp:positionV>
            <wp:extent cx="2333625" cy="2257425"/>
            <wp:effectExtent l="0" t="0" r="9525" b="9525"/>
            <wp:wrapThrough wrapText="bothSides">
              <wp:wrapPolygon>
                <wp:start x="8640" y="0"/>
                <wp:lineTo x="6877" y="547"/>
                <wp:lineTo x="2998" y="2734"/>
                <wp:lineTo x="2116" y="4375"/>
                <wp:lineTo x="882" y="6015"/>
                <wp:lineTo x="0" y="8932"/>
                <wp:lineTo x="0" y="12030"/>
                <wp:lineTo x="529" y="14765"/>
                <wp:lineTo x="2292" y="17863"/>
                <wp:lineTo x="5995" y="20597"/>
                <wp:lineTo x="8287" y="21327"/>
                <wp:lineTo x="8640" y="21509"/>
                <wp:lineTo x="12872" y="21509"/>
                <wp:lineTo x="13224" y="21327"/>
                <wp:lineTo x="15517" y="20597"/>
                <wp:lineTo x="19220" y="17863"/>
                <wp:lineTo x="20983" y="14765"/>
                <wp:lineTo x="21512" y="12030"/>
                <wp:lineTo x="21512" y="8932"/>
                <wp:lineTo x="20630" y="6015"/>
                <wp:lineTo x="18691" y="2734"/>
                <wp:lineTo x="14459" y="547"/>
                <wp:lineTo x="12872" y="0"/>
                <wp:lineTo x="864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25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</w:rPr>
        <w:t xml:space="preserve"> Мемлекеттік білім беру ұйымы педагогтерінің бос лауазымдарына орналасуға конкурс</w:t>
      </w:r>
    </w:p>
    <w:p>
      <w:pPr>
        <w:pStyle w:val="9"/>
        <w:keepNext/>
        <w:keepLines/>
        <w:ind w:left="4111"/>
        <w:contextualSpacing/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</w:t>
      </w:r>
    </w:p>
    <w:p>
      <w:pPr>
        <w:pStyle w:val="9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>
      <w:pPr>
        <w:pStyle w:val="9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Шахтинск қ., көш. 40 жыл Жеңіс ат., ғим. 69Б</w:t>
      </w:r>
    </w:p>
    <w:p>
      <w:pPr>
        <w:pStyle w:val="9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«Снегурочка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 xml:space="preserve">» «бөбекжайы» КМҚК 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>
      <w:pPr>
        <w:pStyle w:val="9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pStyle w:val="9"/>
        <w:keepNext/>
        <w:keepLines/>
        <w:ind w:left="4111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Тел. 8(72156)65392,  8(72156)65391, 87055793298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эл.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мекен-жайы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snegurochka.yaslisad@mail.ru</w:t>
      </w:r>
    </w:p>
    <w:p>
      <w:pPr>
        <w:pStyle w:val="9"/>
        <w:keepNext/>
        <w:keepLines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    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1.</w:t>
      </w:r>
      <w:r>
        <w:t xml:space="preserve"> </w:t>
      </w: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Негізгі функционалдық міндеттері, еңбекақы мөлшері мен шарттары көрсетілген бос лауазымдардың атауы: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- Қазақ тілі оқытушысы-1 бос жұмыс орны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- Дене шынықтыру нұсқаушысы - </w:t>
      </w:r>
      <w:r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 бос орын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- Тәрбиеші (декреттік демалыс кезінде) - </w:t>
      </w:r>
      <w:r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  <w:t>1</w:t>
      </w: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 xml:space="preserve">бос жұмыс орны </w:t>
      </w:r>
    </w:p>
    <w:p>
      <w:pPr>
        <w:shd w:val="clear" w:color="auto" w:fill="FFFFFF"/>
        <w:spacing w:after="0" w:line="240" w:lineRule="auto"/>
        <w:textAlignment w:val="baseline"/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  <w:t xml:space="preserve">-Музыкалық жетекші </w:t>
      </w: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-</w:t>
      </w:r>
      <w:r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1 бос жұмыс орны</w:t>
      </w:r>
      <w:r>
        <w:rPr>
          <w:rFonts w:hint="default" w:ascii="Times New Roman" w:hAnsi="Times New Roman" w:eastAsia="Times New Roman"/>
          <w:b/>
          <w:color w:val="000000"/>
          <w:spacing w:val="2"/>
          <w:sz w:val="24"/>
          <w:szCs w:val="24"/>
          <w:lang w:val="en-US" w:eastAsia="ru-RU"/>
        </w:rPr>
        <w:t xml:space="preserve"> 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bookmarkStart w:id="0" w:name="_GoBack"/>
      <w:bookmarkEnd w:id="0"/>
    </w:p>
    <w:p>
      <w:pPr>
        <w:pStyle w:val="12"/>
        <w:numPr>
          <w:ilvl w:val="0"/>
          <w:numId w:val="1"/>
        </w:num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eastAsia="ru-RU"/>
        </w:rPr>
        <w:t>Ф</w:t>
      </w: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val="kk-KZ" w:eastAsia="ru-RU"/>
        </w:rPr>
        <w:t>ункционалдық міндеттері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 - Қазақ тілі мұғалімі оқытылатын тілдің ерекшелігін ескере отырып, мектепке дейінгі тәрбие мен оқыту бойынша Мемлекеттік жалпыға міндетті білім беру стандартының талаптарына сәйкес балаларды оқытуды жоспарлайды және ұйымдастырады.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>- Дене шынықтыру нұсқаушысы білім беру ұйымының оқу және сабақтан тыс уақыт режимінде оқитын білім алушылардың белсенді демалу іс-шараларын жоспарлайды, дене шынықтыру-спорт мерекесін, жарыстарды, Денсаулық күнін және сауықтыру сипатындағы басқа да іс-шараларды өткізудің қолданыстағы әдістемелерін пайдаланады.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  <w:shd w:val="clear" w:color="auto" w:fill="FFFFFF"/>
        </w:rPr>
        <w:t>Тәрбиеші балаларды жас ерекшеліктеріне сәйкес тәрбиелейді және оқытады, білім беру әдістемелеріне, ТжКБ бағдарламалары мен жоспарларына сәйкес дамыту және оқыту сабақтарын өткізеді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.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/>
          <w:sz w:val="24"/>
          <w:szCs w:val="24"/>
          <w:shd w:val="clear" w:color="auto" w:fill="FFFFFF"/>
          <w:lang w:val="kk-KZ" w:eastAsia="ru-RU"/>
        </w:rPr>
      </w:pPr>
      <w:r>
        <w:rPr>
          <w:rFonts w:hint="default" w:ascii="Times New Roman" w:hAnsi="Times New Roman"/>
          <w:sz w:val="24"/>
          <w:szCs w:val="24"/>
          <w:shd w:val="clear" w:color="auto" w:fill="FFFFFF"/>
          <w:lang w:val="kk-KZ" w:eastAsia="ru-RU"/>
        </w:rPr>
        <w:t>- Музыкалық жетекші білім алушыларды оқытылатын пәннің психологиялық-физиологиялық ерекшеліктері мен ерекшеліктерін ескере отырып оқытуды және тәрбиелеуді жүзеге асырады. Оқушылардың музыкалық қабілеттері мен эмоционалдық саласын, шығармашылық қызметін дамытуды жүзеге асырады.</w:t>
      </w:r>
    </w:p>
    <w:p>
      <w:pPr>
        <w:pStyle w:val="9"/>
        <w:widowControl w:val="0"/>
        <w:contextualSpacing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>     </w:t>
      </w:r>
      <w:r>
        <w:rPr>
          <w:rFonts w:ascii="Times New Roman" w:hAnsi="Times New Roman"/>
          <w:b/>
          <w:color w:val="000000"/>
          <w:spacing w:val="2"/>
          <w:sz w:val="24"/>
          <w:szCs w:val="24"/>
          <w:lang w:val="kk-KZ"/>
        </w:rPr>
        <w:t>2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  <w:t xml:space="preserve">)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біліктілік талаптарына сәйкес, конкурстың қатысушына қойылатын негізгі талаптар: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  <w:t>Педагог (санатсыз): біліктілігі жоғары деңгейдегі педагогке қойылатын жалпы талаптарға жауап беруі тиіс: оқу бағдарламасының мазмұнын және оқыту әдістемесін білуі, жұмыс жоспарын құруы, білім беру ұйымы деңгейінде іс-шараларды жоспарлауы және ұйымдастыруы тиіс.</w:t>
      </w:r>
    </w:p>
    <w:p>
      <w:pPr>
        <w:shd w:val="clear" w:color="auto" w:fill="FFFFFF"/>
        <w:spacing w:after="0" w:line="240" w:lineRule="auto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  <w:t>Педагог-модератор "педагог" біліктілігіне қойылатын жалпы талаптарға жауап беруге, сондай-ақ: тұрақты оң нәтижелерді қамтамасыз етуге; музыкалық сабақтардың әртүрлі түрлерін кеңінен пайдалануға; МДББ әдістемелік жұмысына қатысуға; педагогикалық кеңестерде сөз сөйлеуге; ашық сабақтар өткізуге, білім беру ұйымы ішіндегі іс-шараларға қатысуға тиіс.  .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val="kk-KZ" w:eastAsia="ru-RU"/>
        </w:rPr>
        <w:t>     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val="kk-KZ" w:eastAsia="ru-RU"/>
        </w:rPr>
        <w:t xml:space="preserve"> 3) конкурс өткізу туралы хабарландыру соңғы жарияланғаннан кейін келесі жұмыс күнінен бастап есептеледі, құжаттарды қабылдау мерзімі: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  <w:t xml:space="preserve">Құжаттарды қабылдаудың басталу күні: </w:t>
      </w:r>
      <w:r>
        <w:rPr>
          <w:rFonts w:hint="default" w:ascii="Times New Roman" w:hAnsi="Times New Roman" w:eastAsia="Times New Roman"/>
          <w:color w:val="000000"/>
          <w:spacing w:val="2"/>
          <w:sz w:val="24"/>
          <w:szCs w:val="24"/>
          <w:lang w:val="en-US" w:eastAsia="ru-RU"/>
        </w:rPr>
        <w:t>15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  <w:t>.0</w:t>
      </w:r>
      <w:r>
        <w:rPr>
          <w:rFonts w:hint="default" w:ascii="Times New Roman" w:hAnsi="Times New Roman" w:eastAsia="Times New Roman"/>
          <w:color w:val="000000"/>
          <w:spacing w:val="2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  <w:t>.2023 ж.</w:t>
      </w: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  <w:t xml:space="preserve">Құжаттарды қабылдаудың аяқталу күні: </w:t>
      </w:r>
      <w:r>
        <w:rPr>
          <w:rFonts w:hint="default" w:ascii="Times New Roman" w:hAnsi="Times New Roman" w:eastAsia="Times New Roman"/>
          <w:color w:val="000000"/>
          <w:spacing w:val="2"/>
          <w:sz w:val="24"/>
          <w:szCs w:val="24"/>
          <w:lang w:val="en-US" w:eastAsia="ru-RU"/>
        </w:rPr>
        <w:t>22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  <w:t>.0</w:t>
      </w:r>
      <w:r>
        <w:rPr>
          <w:rFonts w:hint="default" w:ascii="Times New Roman" w:hAnsi="Times New Roman" w:eastAsia="Times New Roman"/>
          <w:color w:val="000000"/>
          <w:spacing w:val="2"/>
          <w:sz w:val="24"/>
          <w:szCs w:val="24"/>
          <w:lang w:val="en-US" w:eastAsia="ru-RU"/>
        </w:rPr>
        <w:t>5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  <w:t>.2023 ж.</w:t>
      </w:r>
    </w:p>
    <w:p>
      <w:pPr>
        <w:shd w:val="clear" w:color="auto" w:fill="FFFFFF"/>
        <w:spacing w:after="0" w:line="285" w:lineRule="atLeast"/>
        <w:textAlignment w:val="baseline"/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val="kk-KZ" w:eastAsia="ru-RU"/>
        </w:rPr>
        <w:t>  4) қажетті құжаттардың тізімі: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 xml:space="preserve">      1) </w:t>
      </w:r>
      <w:r>
        <w:rPr>
          <w:rFonts w:ascii="Times New Roman" w:hAnsi="Times New Roman" w:eastAsia="monospace"/>
          <w:color w:val="000000"/>
          <w:lang w:val="kk-KZ"/>
        </w:rPr>
        <w:t xml:space="preserve">мемлекеттік білім беру ұйымдарының бірінші басшылары мен педагогтерін қызметке тағайындау, қызметтен босату қағидаларына </w:t>
      </w:r>
      <w:r>
        <w:rPr>
          <w:rFonts w:ascii="Times New Roman" w:hAnsi="Times New Roman" w:eastAsia="monospace"/>
          <w:color w:val="1F4E79" w:themeColor="accent1" w:themeShade="80"/>
          <w:u w:val="single"/>
          <w:lang w:val="kk-KZ"/>
        </w:rPr>
        <w:t xml:space="preserve">10-қосымшаға </w:t>
      </w:r>
      <w:r>
        <w:rPr>
          <w:rFonts w:ascii="Times New Roman" w:hAnsi="Times New Roman" w:eastAsia="monospace"/>
          <w:color w:val="000000"/>
          <w:lang w:val="kk-KZ"/>
        </w:rPr>
        <w:t>сәйкес нысан бойынша қоса берілген құжаттардың тізбесін көрсете отырып, конкурсқа қатысу туралы өтініш;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 xml:space="preserve">      2) </w:t>
      </w:r>
      <w:r>
        <w:rPr>
          <w:rFonts w:ascii="Times New Roman" w:hAnsi="Times New Roman" w:eastAsia="monospace"/>
          <w:color w:val="000000"/>
          <w:lang w:val="kk-KZ"/>
        </w:rPr>
        <w:t>жеке басты куәландыратын құжат немесе цифрлық құжаттар сервисінен электрондық құжат (сәйкестендіру үшін);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 xml:space="preserve">      3) </w:t>
      </w:r>
      <w:r>
        <w:rPr>
          <w:rFonts w:ascii="Times New Roman" w:hAnsi="Times New Roman" w:eastAsia="monospace"/>
          <w:color w:val="000000"/>
          <w:lang w:val="kk-KZ"/>
        </w:rPr>
        <w:t>кадрларды есепке алу бойынша толтырылған жеке парақ (нақты тұрғылықты мекенжайын және байланыс телефондарын көрсете отырып-бар болса);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>      4) педагогтердің үлгілік біліктілік сипаттамаларымен бекітілген лауазымға қойылатын біліктілік талаптарына сәйкес білім туралы құжаттардың көшірмелері;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 xml:space="preserve">      5) </w:t>
      </w:r>
      <w:r>
        <w:rPr>
          <w:rFonts w:ascii="Times New Roman" w:hAnsi="Times New Roman" w:eastAsia="monospace"/>
          <w:color w:val="000000"/>
          <w:lang w:val="kk-KZ"/>
        </w:rPr>
        <w:t>еңбек қызметін растайтын, құжаттың көшірмесі (бар болса);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 xml:space="preserve">      6) </w:t>
      </w:r>
      <w:r>
        <w:rPr>
          <w:rFonts w:ascii="Times New Roman" w:hAnsi="Times New Roman" w:eastAsia="monospace"/>
          <w:color w:val="000000"/>
          <w:lang w:val="kk-KZ"/>
        </w:rPr>
        <w:t xml:space="preserve">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r>
        <w:rPr>
          <w:rFonts w:ascii="Times New Roman" w:hAnsi="Times New Roman" w:eastAsia="monospace"/>
          <w:color w:val="1F4E79" w:themeColor="accent1" w:themeShade="80"/>
          <w:u w:val="single"/>
          <w:lang w:val="kk-KZ"/>
        </w:rPr>
        <w:t>бұйрығымен</w:t>
      </w:r>
      <w:r>
        <w:rPr>
          <w:rFonts w:ascii="Times New Roman" w:hAnsi="Times New Roman" w:eastAsia="monospace"/>
          <w:color w:val="000000"/>
          <w:lang w:val="kk-KZ"/>
        </w:rPr>
        <w:t xml:space="preserve"> бекітілген нысан бойынша денсаулық жағдайы туралы анықтама (нормативтік құқықтық актілерді мемлекеттік тіркеу тізілімінде № 21579 болып тіркелген);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>      7) Психоневрологиялық ұйымнан анықтама;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>      8) Наркологиялық ұйымнан анықтама;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 xml:space="preserve">      9) </w:t>
      </w:r>
      <w:r>
        <w:rPr>
          <w:rFonts w:ascii="Times New Roman" w:hAnsi="Times New Roman" w:eastAsia="monospace"/>
          <w:color w:val="000000"/>
          <w:lang w:val="kk-KZ"/>
        </w:rPr>
        <w:t>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eastAsia="monospace"/>
          <w:color w:val="000000"/>
          <w:shd w:val="clear" w:color="auto" w:fill="FFFFFF"/>
          <w:lang w:val="kk-KZ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>      10) 11-қосымшаға сәйкес нысан бойынша педагогтің бос немесе уақытша бос лауазымына кандидаттың толтырылған бағалау парағы.</w:t>
      </w:r>
    </w:p>
    <w:p>
      <w:pPr>
        <w:pStyle w:val="6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/>
          <w:bCs/>
          <w:color w:val="000000"/>
          <w:spacing w:val="2"/>
          <w:lang w:val="kk-KZ" w:eastAsia="ru-RU"/>
        </w:rPr>
      </w:pPr>
      <w:r>
        <w:rPr>
          <w:rFonts w:ascii="Times New Roman" w:hAnsi="Times New Roman" w:eastAsia="monospace"/>
          <w:color w:val="000000"/>
          <w:shd w:val="clear" w:color="auto" w:fill="FFFFFF"/>
          <w:lang w:val="kk-KZ"/>
        </w:rPr>
        <w:t xml:space="preserve">      </w:t>
      </w:r>
      <w:r>
        <w:rPr>
          <w:rFonts w:ascii="Times New Roman" w:hAnsi="Times New Roman"/>
          <w:bCs/>
          <w:color w:val="000000"/>
          <w:spacing w:val="2"/>
          <w:lang w:val="kk-KZ" w:eastAsia="ru-RU"/>
        </w:rPr>
        <w:t>11) кемінде 15 минут жұмыс өтілі жоқ үміткерге арналған бейне презентация, ең аз рұқсаты 720 x 480.</w:t>
      </w:r>
    </w:p>
    <w:p>
      <w:pPr>
        <w:shd w:val="clear" w:color="auto" w:fill="FFFFFF"/>
        <w:spacing w:after="0" w:line="240" w:lineRule="auto"/>
        <w:ind w:firstLine="366" w:firstLineChars="150"/>
        <w:textAlignment w:val="baseline"/>
        <w:rPr>
          <w:rFonts w:ascii="Times New Roman" w:hAnsi="Times New Roman" w:eastAsia="Times New Roman"/>
          <w:bCs/>
          <w:color w:val="000000"/>
          <w:spacing w:val="2"/>
          <w:sz w:val="24"/>
          <w:szCs w:val="24"/>
          <w:lang w:val="kk-KZ" w:eastAsia="ru-RU"/>
        </w:rPr>
      </w:pPr>
    </w:p>
    <w:p>
      <w:pPr>
        <w:shd w:val="clear" w:color="auto" w:fill="FFFFFF"/>
        <w:spacing w:after="36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 w:eastAsia="Times New Roman"/>
          <w:b/>
          <w:color w:val="000000"/>
          <w:spacing w:val="2"/>
          <w:sz w:val="24"/>
          <w:szCs w:val="24"/>
          <w:lang w:val="kk-KZ" w:eastAsia="ru-RU"/>
        </w:rPr>
        <w:t>   5) құжаттарды ұсыну орны, байланыс телефоны және конкурс өткізуді ұйымдастыруға жауапты тұлға: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Шахтинск қ., көш. 40 жыл Жеңіс ат., ғим. 69Б «Снегурочка» «бөбекжайы» КМҚК      </w:t>
      </w:r>
    </w:p>
    <w:p>
      <w:pPr>
        <w:shd w:val="clear" w:color="auto" w:fill="FFFFFF"/>
        <w:spacing w:after="120" w:line="285" w:lineRule="atLeast"/>
        <w:textAlignment w:val="baseline"/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Тел. 8(72156)5 53 96 </w:t>
      </w:r>
    </w:p>
    <w:p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Құжаттарды қабылдау бойынша жауапты</w:t>
      </w:r>
      <w:r>
        <w:rPr>
          <w:rFonts w:ascii="Times New Roman" w:hAnsi="Times New Roman" w:eastAsia="Times New Roman"/>
          <w:color w:val="000000"/>
          <w:spacing w:val="2"/>
          <w:sz w:val="24"/>
          <w:szCs w:val="24"/>
          <w:lang w:eastAsia="ru-RU"/>
        </w:rPr>
        <w:t xml:space="preserve">: Александра Витальевна Бекенова </w:t>
      </w:r>
    </w:p>
    <w:p>
      <w:pPr>
        <w:widowControl w:val="0"/>
        <w:tabs>
          <w:tab w:val="left" w:pos="993"/>
        </w:tabs>
        <w:spacing w:after="0" w:line="240" w:lineRule="auto"/>
        <w:contextualSpacing/>
        <w:jc w:val="both"/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KZ Times New Roman">
    <w:altName w:val="Times New Roman"/>
    <w:panose1 w:val="00000000000000000000"/>
    <w:charset w:val="CC"/>
    <w:family w:val="roman"/>
    <w:pitch w:val="default"/>
    <w:sig w:usb0="00000000" w:usb1="00000000" w:usb2="00000000" w:usb3="00000000" w:csb0="00000005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412C61"/>
    <w:multiLevelType w:val="multilevel"/>
    <w:tmpl w:val="74412C61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DA7"/>
    <w:rsid w:val="000D6B19"/>
    <w:rsid w:val="00104776"/>
    <w:rsid w:val="0018592D"/>
    <w:rsid w:val="002942A2"/>
    <w:rsid w:val="002A3745"/>
    <w:rsid w:val="00337BE2"/>
    <w:rsid w:val="00397861"/>
    <w:rsid w:val="003D4735"/>
    <w:rsid w:val="0054541B"/>
    <w:rsid w:val="005A1BA3"/>
    <w:rsid w:val="006329C4"/>
    <w:rsid w:val="00640540"/>
    <w:rsid w:val="00660DED"/>
    <w:rsid w:val="006B55C3"/>
    <w:rsid w:val="006F11FE"/>
    <w:rsid w:val="00735785"/>
    <w:rsid w:val="007E06CF"/>
    <w:rsid w:val="008736EA"/>
    <w:rsid w:val="008A4CAD"/>
    <w:rsid w:val="00A51301"/>
    <w:rsid w:val="00A57EE6"/>
    <w:rsid w:val="00A8176A"/>
    <w:rsid w:val="00A9489E"/>
    <w:rsid w:val="00A96773"/>
    <w:rsid w:val="00B1424B"/>
    <w:rsid w:val="00B668A4"/>
    <w:rsid w:val="00BE0B66"/>
    <w:rsid w:val="00C802BF"/>
    <w:rsid w:val="00C93AFA"/>
    <w:rsid w:val="00CF2E66"/>
    <w:rsid w:val="00D90FE0"/>
    <w:rsid w:val="00DA7CA8"/>
    <w:rsid w:val="00DB2046"/>
    <w:rsid w:val="00E160E0"/>
    <w:rsid w:val="00E444B8"/>
    <w:rsid w:val="00EA5C31"/>
    <w:rsid w:val="00ED6DA7"/>
    <w:rsid w:val="00F15B21"/>
    <w:rsid w:val="00F35483"/>
    <w:rsid w:val="173B4FB9"/>
    <w:rsid w:val="195A28B8"/>
    <w:rsid w:val="20F1553F"/>
    <w:rsid w:val="24223841"/>
    <w:rsid w:val="32E104C2"/>
    <w:rsid w:val="39140D4C"/>
    <w:rsid w:val="39BF3F1F"/>
    <w:rsid w:val="3BF21DDC"/>
    <w:rsid w:val="3E6D498B"/>
    <w:rsid w:val="4E3E2DCB"/>
    <w:rsid w:val="5842091C"/>
    <w:rsid w:val="5B391937"/>
    <w:rsid w:val="5F6C1396"/>
    <w:rsid w:val="60F976E2"/>
    <w:rsid w:val="615256FE"/>
    <w:rsid w:val="65E52D54"/>
    <w:rsid w:val="6D1A3AF6"/>
    <w:rsid w:val="7E59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7"/>
    <w:semiHidden/>
    <w:unhideWhenUsed/>
    <w:qFormat/>
    <w:uiPriority w:val="9"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link w:val="8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 w:bidi="en-US"/>
    </w:rPr>
  </w:style>
  <w:style w:type="character" w:customStyle="1" w:styleId="7">
    <w:name w:val="Заголовок 2 Знак"/>
    <w:basedOn w:val="3"/>
    <w:link w:val="2"/>
    <w:semiHidden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8">
    <w:name w:val="Обычный (веб) Знак"/>
    <w:link w:val="6"/>
    <w:qFormat/>
    <w:uiPriority w:val="99"/>
    <w:rPr>
      <w:rFonts w:ascii="Calibri" w:hAnsi="Calibri" w:eastAsia="Times New Roman" w:cs="Times New Roman"/>
      <w:sz w:val="24"/>
      <w:szCs w:val="24"/>
      <w:lang w:val="en-US" w:bidi="en-US"/>
    </w:rPr>
  </w:style>
  <w:style w:type="paragraph" w:customStyle="1" w:styleId="9">
    <w:name w:val="Body Text1"/>
    <w:basedOn w:val="1"/>
    <w:qFormat/>
    <w:uiPriority w:val="0"/>
    <w:pPr>
      <w:spacing w:after="0" w:line="240" w:lineRule="auto"/>
    </w:pPr>
    <w:rPr>
      <w:rFonts w:ascii="KZ Times New Roman" w:hAnsi="KZ Times New Roman" w:eastAsia="Times New Roman" w:cs="KZ Times New Roman"/>
      <w:sz w:val="28"/>
      <w:szCs w:val="28"/>
      <w:lang w:eastAsia="ru-RU"/>
    </w:rPr>
  </w:style>
  <w:style w:type="paragraph" w:customStyle="1" w:styleId="10">
    <w:name w:val="Готовый"/>
    <w:basedOn w:val="1"/>
    <w:qFormat/>
    <w:uiPriority w:val="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hAnsi="Courier New" w:eastAsia="Times New Roman" w:cs="Courier New"/>
      <w:kern w:val="1"/>
      <w:sz w:val="20"/>
      <w:szCs w:val="20"/>
      <w:lang w:eastAsia="ru-RU"/>
    </w:rPr>
  </w:style>
  <w:style w:type="paragraph" w:customStyle="1" w:styleId="11">
    <w:name w:val="FR1"/>
    <w:qFormat/>
    <w:uiPriority w:val="0"/>
    <w:pPr>
      <w:widowControl w:val="0"/>
      <w:snapToGrid w:val="0"/>
      <w:spacing w:after="40"/>
      <w:jc w:val="center"/>
    </w:pPr>
    <w:rPr>
      <w:rFonts w:ascii="Arial" w:hAnsi="Arial" w:eastAsia="Times New Roman" w:cs="Times New Roman"/>
      <w:b/>
      <w:i/>
      <w:sz w:val="24"/>
      <w:lang w:val="en-US" w:eastAsia="ru-RU" w:bidi="en-US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F20CA-D735-4CDC-818D-227A4C0755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GOROO</Company>
  <Pages>2</Pages>
  <Words>617</Words>
  <Characters>3519</Characters>
  <Lines>29</Lines>
  <Paragraphs>8</Paragraphs>
  <TotalTime>0</TotalTime>
  <ScaleCrop>false</ScaleCrop>
  <LinksUpToDate>false</LinksUpToDate>
  <CharactersWithSpaces>4128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2021-08-09T05:39:00Z</dcterms:created>
  <dc:creator>User</dc:creator>
  <cp:lastModifiedBy>Director</cp:lastModifiedBy>
  <dcterms:modified xsi:type="dcterms:W3CDTF">2023-05-15T07:07:33Z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B8CC5E165ED94AE19133B52505B819B8</vt:lpwstr>
  </property>
</Properties>
</file>