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2.xml" ContentType="application/vnd.openxmlformats-officedocument.themeOverride+xml"/>
  <Override PartName="/word/charts/chart12.xml" ContentType="application/vnd.openxmlformats-officedocument.drawingml.chart+xml"/>
  <Override PartName="/word/theme/themeOverride3.xml" ContentType="application/vnd.openxmlformats-officedocument.themeOverride+xml"/>
  <Override PartName="/word/charts/chart13.xml" ContentType="application/vnd.openxmlformats-officedocument.drawingml.chart+xml"/>
  <Override PartName="/word/theme/themeOverride4.xml" ContentType="application/vnd.openxmlformats-officedocument.themeOverride+xml"/>
  <Override PartName="/word/charts/chart14.xml" ContentType="application/vnd.openxmlformats-officedocument.drawingml.chart+xml"/>
  <Override PartName="/word/theme/themeOverride5.xml" ContentType="application/vnd.openxmlformats-officedocument.themeOverride+xml"/>
  <Override PartName="/word/charts/chart15.xml" ContentType="application/vnd.openxmlformats-officedocument.drawingml.chart+xml"/>
  <Override PartName="/word/theme/themeOverride6.xml" ContentType="application/vnd.openxmlformats-officedocument.themeOverride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charts/chart17.xml" ContentType="application/vnd.openxmlformats-officedocument.drawingml.chart+xml"/>
  <Override PartName="/word/theme/themeOverride8.xml" ContentType="application/vnd.openxmlformats-officedocument.themeOverride+xml"/>
  <Override PartName="/word/charts/chart18.xml" ContentType="application/vnd.openxmlformats-officedocument.drawingml.chart+xml"/>
  <Override PartName="/word/theme/themeOverride9.xml" ContentType="application/vnd.openxmlformats-officedocument.themeOverrid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61" w:rsidRDefault="00F65719" w:rsidP="00CA4F9D">
      <w:pPr>
        <w:jc w:val="center"/>
        <w:rPr>
          <w:b/>
          <w:sz w:val="28"/>
          <w:szCs w:val="28"/>
        </w:rPr>
      </w:pPr>
      <w:r w:rsidRPr="00C66B64">
        <w:rPr>
          <w:b/>
          <w:sz w:val="28"/>
          <w:szCs w:val="28"/>
          <w:lang w:val="kk-KZ"/>
        </w:rPr>
        <w:t>Ан</w:t>
      </w:r>
      <w:proofErr w:type="spellStart"/>
      <w:r w:rsidRPr="0064707E">
        <w:rPr>
          <w:b/>
          <w:sz w:val="28"/>
          <w:szCs w:val="28"/>
        </w:rPr>
        <w:t>ализ</w:t>
      </w:r>
      <w:proofErr w:type="spellEnd"/>
      <w:r w:rsidRPr="0064707E">
        <w:rPr>
          <w:b/>
          <w:sz w:val="28"/>
          <w:szCs w:val="28"/>
        </w:rPr>
        <w:t xml:space="preserve"> </w:t>
      </w:r>
      <w:proofErr w:type="spellStart"/>
      <w:r w:rsidRPr="0064707E">
        <w:rPr>
          <w:b/>
          <w:sz w:val="28"/>
          <w:szCs w:val="28"/>
        </w:rPr>
        <w:t>учебно</w:t>
      </w:r>
      <w:proofErr w:type="spellEnd"/>
      <w:r w:rsidR="000E6D50">
        <w:rPr>
          <w:b/>
          <w:sz w:val="28"/>
          <w:szCs w:val="28"/>
        </w:rPr>
        <w:t xml:space="preserve"> </w:t>
      </w:r>
      <w:r w:rsidR="003E43D5">
        <w:rPr>
          <w:b/>
          <w:sz w:val="28"/>
          <w:szCs w:val="28"/>
        </w:rPr>
        <w:t>–</w:t>
      </w:r>
      <w:r w:rsidR="000E6D50">
        <w:rPr>
          <w:b/>
          <w:sz w:val="28"/>
          <w:szCs w:val="28"/>
        </w:rPr>
        <w:t xml:space="preserve"> </w:t>
      </w:r>
      <w:r w:rsidR="003E43D5">
        <w:rPr>
          <w:b/>
          <w:sz w:val="28"/>
          <w:szCs w:val="28"/>
        </w:rPr>
        <w:t>образовательной деятельности</w:t>
      </w:r>
      <w:bookmarkStart w:id="0" w:name="_GoBack"/>
      <w:bookmarkEnd w:id="0"/>
    </w:p>
    <w:p w:rsidR="00F65719" w:rsidRDefault="00DD7B61" w:rsidP="00CA4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КГУ «ОШ №7» ОО г. Темиртау</w:t>
      </w:r>
      <w:r w:rsidR="000E6D50" w:rsidRPr="000E6D50">
        <w:rPr>
          <w:b/>
          <w:sz w:val="28"/>
          <w:szCs w:val="28"/>
        </w:rPr>
        <w:t xml:space="preserve"> </w:t>
      </w:r>
      <w:r w:rsidR="000E6D50">
        <w:rPr>
          <w:b/>
          <w:sz w:val="28"/>
          <w:szCs w:val="28"/>
        </w:rPr>
        <w:t>за 202</w:t>
      </w:r>
      <w:r w:rsidR="000E6D50" w:rsidRPr="00DF1B8B">
        <w:rPr>
          <w:b/>
          <w:sz w:val="28"/>
          <w:szCs w:val="28"/>
        </w:rPr>
        <w:t>1</w:t>
      </w:r>
      <w:r w:rsidR="000E6D50">
        <w:rPr>
          <w:b/>
          <w:sz w:val="28"/>
          <w:szCs w:val="28"/>
        </w:rPr>
        <w:t>-2</w:t>
      </w:r>
      <w:r w:rsidR="000E6D50" w:rsidRPr="00DF1B8B">
        <w:rPr>
          <w:b/>
          <w:sz w:val="28"/>
          <w:szCs w:val="28"/>
        </w:rPr>
        <w:t>2</w:t>
      </w:r>
      <w:r w:rsidR="000E6D50" w:rsidRPr="0064707E">
        <w:rPr>
          <w:b/>
          <w:sz w:val="28"/>
          <w:szCs w:val="28"/>
        </w:rPr>
        <w:t xml:space="preserve"> учебный год</w:t>
      </w:r>
      <w:r w:rsidR="00F65719" w:rsidRPr="0064707E">
        <w:rPr>
          <w:b/>
          <w:sz w:val="28"/>
          <w:szCs w:val="28"/>
        </w:rPr>
        <w:t>.</w:t>
      </w:r>
    </w:p>
    <w:p w:rsidR="00803A27" w:rsidRPr="00182B13" w:rsidRDefault="00DD0D7F" w:rsidP="00E17454">
      <w:pPr>
        <w:pStyle w:val="a3"/>
        <w:spacing w:after="0"/>
        <w:ind w:firstLine="567"/>
        <w:jc w:val="both"/>
      </w:pPr>
      <w:r>
        <w:t>О</w:t>
      </w:r>
      <w:r w:rsidR="00803A27" w:rsidRPr="00F25F3F">
        <w:t xml:space="preserve">сновными направлениями работы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</w:t>
      </w:r>
      <w:r w:rsidR="00803A27" w:rsidRPr="00182B13">
        <w:t>обеспечивающего успех в быстро меняющемся мире; формирование в общеобразовательных школах интеллектуального, физически и духовно развитого гражданина Республики Казахстан.</w:t>
      </w:r>
    </w:p>
    <w:p w:rsidR="007511DC" w:rsidRPr="00182B13" w:rsidRDefault="000103ED" w:rsidP="00E17454">
      <w:pPr>
        <w:pStyle w:val="a3"/>
        <w:spacing w:after="0"/>
        <w:ind w:firstLine="567"/>
        <w:jc w:val="both"/>
      </w:pPr>
      <w:r w:rsidRPr="00182B13">
        <w:t>Сегодня образование признано одним из важнейших приоритетов долгосрочной Стратегии «Казахстан – 2050». В достиж</w:t>
      </w:r>
      <w:r w:rsidR="00DD0D7F" w:rsidRPr="00182B13">
        <w:t xml:space="preserve">ении </w:t>
      </w:r>
      <w:r w:rsidRPr="00182B13">
        <w:t xml:space="preserve">задачи </w:t>
      </w:r>
      <w:r w:rsidR="00DD0D7F" w:rsidRPr="00182B13">
        <w:t xml:space="preserve">«о вхождении республики в число 30-ти наиболее конкурентоспособных стран мира», реализации стратегии развития школы </w:t>
      </w:r>
      <w:r w:rsidRPr="00182B13">
        <w:t xml:space="preserve">немаловажную роль играет совершенствование системы образования. </w:t>
      </w:r>
      <w:r w:rsidR="00803A27" w:rsidRPr="00182B13">
        <w:t>Р</w:t>
      </w:r>
      <w:r w:rsidR="00392463" w:rsidRPr="00182B13">
        <w:t>абота школы была организована, согласно мисси</w:t>
      </w:r>
      <w:r w:rsidR="00CE2392" w:rsidRPr="00182B13">
        <w:t xml:space="preserve">и, целям, </w:t>
      </w:r>
      <w:r w:rsidR="007511DC" w:rsidRPr="00182B13">
        <w:t xml:space="preserve">стратегическим направлениям, </w:t>
      </w:r>
      <w:r w:rsidR="00CE2392" w:rsidRPr="00182B13">
        <w:t>определённым стратегией</w:t>
      </w:r>
      <w:r w:rsidR="001704D9" w:rsidRPr="00182B13">
        <w:t xml:space="preserve"> развития на 2020-25</w:t>
      </w:r>
      <w:r w:rsidR="00392463" w:rsidRPr="00182B13">
        <w:t xml:space="preserve"> гг. </w:t>
      </w:r>
    </w:p>
    <w:p w:rsidR="007511DC" w:rsidRPr="00182B13" w:rsidRDefault="007511DC" w:rsidP="00E17454">
      <w:pPr>
        <w:jc w:val="both"/>
        <w:rPr>
          <w:bCs/>
        </w:rPr>
      </w:pPr>
      <w:r w:rsidRPr="00182B13">
        <w:t>Программа  раз</w:t>
      </w:r>
      <w:r w:rsidR="009F434E" w:rsidRPr="00182B13">
        <w:t xml:space="preserve">вития школы и учебный план </w:t>
      </w:r>
      <w:r w:rsidRPr="00182B13">
        <w:t xml:space="preserve">разработаны на основе нормативных документов: </w:t>
      </w:r>
    </w:p>
    <w:p w:rsidR="00DF1B8B" w:rsidRPr="00182B13" w:rsidRDefault="00DF1B8B" w:rsidP="00E17454">
      <w:pPr>
        <w:pStyle w:val="a8"/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34" w:firstLine="0"/>
        <w:contextualSpacing/>
        <w:jc w:val="both"/>
      </w:pPr>
      <w:r w:rsidRPr="00182B13">
        <w:t>Закона Республики Казахстан от 27 июля 2007 года № 319-III «Об образовании»</w:t>
      </w:r>
    </w:p>
    <w:p w:rsidR="00DF1B8B" w:rsidRPr="00182B13" w:rsidRDefault="00DF1B8B" w:rsidP="00E17454">
      <w:pPr>
        <w:pStyle w:val="a8"/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34" w:firstLine="0"/>
        <w:contextualSpacing/>
        <w:jc w:val="both"/>
      </w:pPr>
      <w:r w:rsidRPr="00182B13">
        <w:t xml:space="preserve">Закона Республики Казахстан от 18 февраля 2011 года </w:t>
      </w:r>
      <w:r w:rsidRPr="00182B13">
        <w:rPr>
          <w:bCs/>
          <w:shd w:val="clear" w:color="auto" w:fill="FFFFFF"/>
        </w:rPr>
        <w:t>№  407-IV</w:t>
      </w:r>
      <w:r w:rsidRPr="00182B13">
        <w:rPr>
          <w:b/>
          <w:bCs/>
          <w:shd w:val="clear" w:color="auto" w:fill="FFFFFF"/>
        </w:rPr>
        <w:t> </w:t>
      </w:r>
      <w:r w:rsidRPr="00182B13">
        <w:t xml:space="preserve"> «О науке»</w:t>
      </w:r>
    </w:p>
    <w:p w:rsidR="00DF1B8B" w:rsidRPr="00182B13" w:rsidRDefault="00DF1B8B" w:rsidP="00E17454">
      <w:pPr>
        <w:pStyle w:val="a8"/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34" w:firstLine="0"/>
        <w:contextualSpacing/>
        <w:jc w:val="both"/>
      </w:pPr>
      <w:r w:rsidRPr="00182B13">
        <w:t>Закона Республики Казахстан от 27 декабря 2019 года № 293-</w:t>
      </w:r>
      <w:r w:rsidRPr="00182B13">
        <w:rPr>
          <w:lang w:val="en-US"/>
        </w:rPr>
        <w:t>VI</w:t>
      </w:r>
      <w:r w:rsidRPr="00182B13">
        <w:t xml:space="preserve"> «О статусе педагога»</w:t>
      </w:r>
    </w:p>
    <w:p w:rsidR="00DF1B8B" w:rsidRPr="00182B13" w:rsidRDefault="00DF1B8B" w:rsidP="00E17454">
      <w:pPr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0" w:firstLine="0"/>
        <w:jc w:val="both"/>
      </w:pPr>
      <w:r w:rsidRPr="00182B13">
        <w:t>Конвенции о правах ребенка (Нью-Йорк, 20 ноября 1989г.) (</w:t>
      </w:r>
      <w:proofErr w:type="gramStart"/>
      <w:r w:rsidRPr="00182B13">
        <w:t>Ратифицирована</w:t>
      </w:r>
      <w:proofErr w:type="gramEnd"/>
      <w:r w:rsidRPr="00182B13">
        <w:t xml:space="preserve"> Постановлением Верховного Совета РК от 8 июня 1994г.  № 77) </w:t>
      </w:r>
    </w:p>
    <w:p w:rsidR="00DF1B8B" w:rsidRPr="00182B13" w:rsidRDefault="00DF1B8B" w:rsidP="00E17454">
      <w:pPr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0" w:firstLine="0"/>
        <w:jc w:val="both"/>
      </w:pPr>
      <w:r w:rsidRPr="00182B13">
        <w:t>Закона РК «О правах ребенка в Республике Казахстан» от 8 августа 2002 года № 345-</w:t>
      </w:r>
      <w:r w:rsidRPr="00182B13">
        <w:rPr>
          <w:lang w:val="en-US"/>
        </w:rPr>
        <w:t>II</w:t>
      </w:r>
      <w:r w:rsidRPr="00182B13">
        <w:t>;</w:t>
      </w:r>
    </w:p>
    <w:p w:rsidR="00DF1B8B" w:rsidRPr="00182B13" w:rsidRDefault="00DF1B8B" w:rsidP="00E17454">
      <w:pPr>
        <w:numPr>
          <w:ilvl w:val="0"/>
          <w:numId w:val="6"/>
        </w:numPr>
        <w:tabs>
          <w:tab w:val="clear" w:pos="360"/>
          <w:tab w:val="num" w:pos="34"/>
          <w:tab w:val="left" w:pos="318"/>
        </w:tabs>
        <w:ind w:left="0" w:firstLine="0"/>
        <w:jc w:val="both"/>
      </w:pPr>
      <w:r w:rsidRPr="00182B13">
        <w:t xml:space="preserve">Послания Главы государства </w:t>
      </w:r>
      <w:proofErr w:type="spellStart"/>
      <w:r w:rsidRPr="00182B13">
        <w:t>Касым-ЖомартаТокаева</w:t>
      </w:r>
      <w:proofErr w:type="spellEnd"/>
      <w:r w:rsidRPr="00182B13">
        <w:t xml:space="preserve"> народу Казахстана от 02.09.2020г. «Конструктивный общественный диалог – основа стабильности и процветания Казахстана».</w:t>
      </w:r>
    </w:p>
    <w:p w:rsidR="000E249F" w:rsidRPr="00182B13" w:rsidRDefault="009F434E" w:rsidP="00E17454">
      <w:pPr>
        <w:tabs>
          <w:tab w:val="left" w:pos="318"/>
        </w:tabs>
        <w:jc w:val="both"/>
      </w:pPr>
      <w:r w:rsidRPr="00182B13">
        <w:rPr>
          <w:bCs/>
        </w:rPr>
        <w:t>В 2020-25 у/</w:t>
      </w:r>
      <w:proofErr w:type="spellStart"/>
      <w:proofErr w:type="gramStart"/>
      <w:r w:rsidRPr="00182B13">
        <w:rPr>
          <w:bCs/>
        </w:rPr>
        <w:t>гг</w:t>
      </w:r>
      <w:proofErr w:type="spellEnd"/>
      <w:proofErr w:type="gramEnd"/>
      <w:r w:rsidRPr="00182B13">
        <w:rPr>
          <w:bCs/>
        </w:rPr>
        <w:t xml:space="preserve"> т</w:t>
      </w:r>
      <w:r w:rsidR="000E249F" w:rsidRPr="00182B13">
        <w:t>ребуется разрешить следующие задачи:</w:t>
      </w:r>
    </w:p>
    <w:p w:rsidR="009F434E" w:rsidRPr="00182B13" w:rsidRDefault="009F434E" w:rsidP="00E17454">
      <w:pPr>
        <w:jc w:val="both"/>
      </w:pPr>
      <w:r w:rsidRPr="00182B13">
        <w:t>1. Создать условия для качественного образования</w:t>
      </w:r>
    </w:p>
    <w:p w:rsidR="009F434E" w:rsidRPr="00182B13" w:rsidRDefault="009F434E" w:rsidP="00E17454">
      <w:pPr>
        <w:jc w:val="both"/>
        <w:rPr>
          <w:lang w:val="kk-KZ"/>
        </w:rPr>
      </w:pPr>
      <w:r w:rsidRPr="00182B13">
        <w:t xml:space="preserve">2. </w:t>
      </w:r>
      <w:r w:rsidRPr="00182B13">
        <w:rPr>
          <w:lang w:val="kk-KZ"/>
        </w:rPr>
        <w:t xml:space="preserve">Разработать управленческие технологии, направленные на повышение квалификационного уровня педагогов, мотивации к саморазвитию  </w:t>
      </w:r>
    </w:p>
    <w:p w:rsidR="009F434E" w:rsidRPr="00182B13" w:rsidRDefault="009F434E" w:rsidP="00E17454">
      <w:pPr>
        <w:jc w:val="both"/>
        <w:rPr>
          <w:lang w:val="kk-KZ"/>
        </w:rPr>
      </w:pPr>
      <w:r w:rsidRPr="00182B13">
        <w:rPr>
          <w:lang w:val="kk-KZ"/>
        </w:rPr>
        <w:t>3. Разработать коллегиальную форму управления, способную к организации командной работы по анализу деятельности школы, определению перспективы развития; привлечению родителей к участию в школьной жизни, организации социального партнёрства.</w:t>
      </w:r>
    </w:p>
    <w:p w:rsidR="009F434E" w:rsidRPr="00182B13" w:rsidRDefault="009F434E" w:rsidP="00E17454">
      <w:pPr>
        <w:pStyle w:val="1"/>
        <w:jc w:val="both"/>
        <w:rPr>
          <w:sz w:val="24"/>
        </w:rPr>
      </w:pPr>
      <w:r w:rsidRPr="00182B13">
        <w:rPr>
          <w:b w:val="0"/>
          <w:sz w:val="24"/>
          <w:lang w:val="kk-KZ"/>
        </w:rPr>
        <w:t xml:space="preserve">4. </w:t>
      </w:r>
      <w:r w:rsidRPr="00182B13">
        <w:rPr>
          <w:b w:val="0"/>
          <w:sz w:val="24"/>
        </w:rPr>
        <w:t>Улучшить материально-техническую базу, согласно потребностям школы</w:t>
      </w:r>
    </w:p>
    <w:p w:rsidR="009F434E" w:rsidRPr="00182B13" w:rsidRDefault="009F434E" w:rsidP="00E17454">
      <w:pPr>
        <w:pStyle w:val="1"/>
        <w:jc w:val="both"/>
        <w:rPr>
          <w:sz w:val="24"/>
        </w:rPr>
      </w:pPr>
    </w:p>
    <w:p w:rsidR="00803A27" w:rsidRPr="00182B13" w:rsidRDefault="00CE2392" w:rsidP="00E17454">
      <w:pPr>
        <w:pStyle w:val="1"/>
        <w:jc w:val="both"/>
        <w:rPr>
          <w:sz w:val="24"/>
        </w:rPr>
      </w:pPr>
      <w:r w:rsidRPr="00182B13">
        <w:rPr>
          <w:sz w:val="24"/>
        </w:rPr>
        <w:t xml:space="preserve">В </w:t>
      </w:r>
      <w:r w:rsidR="00DF1B8B" w:rsidRPr="00182B13">
        <w:rPr>
          <w:sz w:val="24"/>
        </w:rPr>
        <w:t>2021-22</w:t>
      </w:r>
      <w:r w:rsidR="00803A27" w:rsidRPr="00182B13">
        <w:rPr>
          <w:sz w:val="24"/>
        </w:rPr>
        <w:t>учебном году:</w:t>
      </w:r>
    </w:p>
    <w:p w:rsidR="001704D9" w:rsidRPr="00182B13" w:rsidRDefault="001704D9" w:rsidP="00E17454">
      <w:pPr>
        <w:jc w:val="both"/>
        <w:rPr>
          <w:b/>
          <w:i/>
          <w:iCs/>
        </w:rPr>
      </w:pPr>
      <w:r w:rsidRPr="00182B13">
        <w:rPr>
          <w:b/>
          <w:i/>
          <w:iCs/>
        </w:rPr>
        <w:t>О</w:t>
      </w:r>
      <w:r w:rsidR="00182B13">
        <w:rPr>
          <w:b/>
          <w:i/>
          <w:iCs/>
        </w:rPr>
        <w:t xml:space="preserve">бразовательный процесс </w:t>
      </w:r>
      <w:r w:rsidRPr="00182B13">
        <w:rPr>
          <w:b/>
          <w:i/>
          <w:iCs/>
        </w:rPr>
        <w:t>осуществлялся на основе</w:t>
      </w:r>
      <w:r w:rsidR="00182B13" w:rsidRPr="00182B13">
        <w:rPr>
          <w:b/>
          <w:i/>
          <w:iCs/>
        </w:rPr>
        <w:t xml:space="preserve"> документов</w:t>
      </w:r>
      <w:r w:rsidRPr="00182B13">
        <w:rPr>
          <w:b/>
          <w:i/>
          <w:iCs/>
        </w:rPr>
        <w:t>:</w:t>
      </w:r>
    </w:p>
    <w:p w:rsidR="00DF1B8B" w:rsidRPr="00182B13" w:rsidRDefault="00DF1B8B" w:rsidP="00E17454">
      <w:pPr>
        <w:pStyle w:val="af"/>
        <w:widowControl w:val="0"/>
        <w:numPr>
          <w:ilvl w:val="0"/>
          <w:numId w:val="34"/>
        </w:numPr>
        <w:tabs>
          <w:tab w:val="left" w:pos="1059"/>
          <w:tab w:val="left" w:pos="1134"/>
        </w:tabs>
        <w:spacing w:after="0" w:line="240" w:lineRule="auto"/>
        <w:contextualSpacing/>
        <w:rPr>
          <w:rFonts w:eastAsia="Calibri"/>
          <w:i/>
          <w:iCs/>
          <w:color w:val="0F243E"/>
          <w:lang w:val="kk-KZ"/>
        </w:rPr>
      </w:pPr>
      <w:r w:rsidRPr="00182B13">
        <w:t xml:space="preserve"> 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изм. и </w:t>
      </w:r>
      <w:proofErr w:type="spellStart"/>
      <w:proofErr w:type="gramStart"/>
      <w:r w:rsidRPr="00182B13">
        <w:t>допол</w:t>
      </w:r>
      <w:proofErr w:type="spellEnd"/>
      <w:r w:rsidRPr="00182B13">
        <w:t>. на</w:t>
      </w:r>
      <w:proofErr w:type="gramEnd"/>
      <w:r w:rsidRPr="00182B13">
        <w:t xml:space="preserve"> 28 августа 2020 года </w:t>
      </w:r>
    </w:p>
    <w:p w:rsidR="00DF1B8B" w:rsidRPr="00182B13" w:rsidRDefault="00DF1B8B" w:rsidP="00E17454">
      <w:pPr>
        <w:pStyle w:val="af"/>
        <w:widowControl w:val="0"/>
        <w:tabs>
          <w:tab w:val="left" w:pos="1059"/>
          <w:tab w:val="left" w:pos="1134"/>
        </w:tabs>
        <w:spacing w:after="0"/>
        <w:ind w:left="720"/>
        <w:contextualSpacing/>
        <w:rPr>
          <w:rFonts w:eastAsia="Calibri"/>
          <w:i/>
          <w:iCs/>
          <w:color w:val="0F243E"/>
          <w:lang w:val="kk-KZ"/>
        </w:rPr>
      </w:pPr>
      <w:r w:rsidRPr="00182B13">
        <w:t>№ 372)</w:t>
      </w:r>
    </w:p>
    <w:p w:rsidR="00DF1B8B" w:rsidRPr="00182B13" w:rsidRDefault="00DF1B8B" w:rsidP="00E17454">
      <w:pPr>
        <w:pStyle w:val="af"/>
        <w:widowControl w:val="0"/>
        <w:numPr>
          <w:ilvl w:val="0"/>
          <w:numId w:val="34"/>
        </w:numPr>
        <w:tabs>
          <w:tab w:val="left" w:pos="1059"/>
          <w:tab w:val="left" w:pos="1134"/>
        </w:tabs>
        <w:spacing w:after="0" w:line="240" w:lineRule="auto"/>
        <w:contextualSpacing/>
        <w:rPr>
          <w:rFonts w:eastAsia="Calibri"/>
          <w:i/>
          <w:iCs/>
          <w:color w:val="0F243E"/>
          <w:lang w:val="kk-KZ"/>
        </w:rPr>
      </w:pPr>
      <w:r w:rsidRPr="00182B13">
        <w:rPr>
          <w:lang w:val="kk-KZ"/>
        </w:rPr>
        <w:t>приказа Министра образования и науки Республики Казахстан</w:t>
      </w:r>
      <w:r w:rsidRPr="00182B13"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 (с изм. и </w:t>
      </w:r>
      <w:proofErr w:type="spellStart"/>
      <w:proofErr w:type="gramStart"/>
      <w:r w:rsidRPr="00182B13">
        <w:t>допол</w:t>
      </w:r>
      <w:proofErr w:type="spellEnd"/>
      <w:r w:rsidRPr="00182B13">
        <w:t>. на</w:t>
      </w:r>
      <w:proofErr w:type="gramEnd"/>
      <w:r w:rsidRPr="00182B13">
        <w:t xml:space="preserve"> 27 ноября 2020г. №496)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>приказа МОН РК «Об  утверждении  перечня  учебников,  учебно-методических  комплексов,пособий и другой  дополнительной  литературы, в том числе  на  электронных носителях» (приказ МОН РК от 10 июня  2021 года № 286);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приказа МОН РК «О  внесении  изменений  и  дополнений  в  некоторые  приказы  МОН  РК»(приказ МОН РК от 26 июля 2019 года №334); 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приказ МОН РК «Об  утверждении  Типовых  правил  деятельности  организаций  образования соответствующих типов» (приказ МОН РК </w:t>
      </w:r>
    </w:p>
    <w:p w:rsidR="00DF1B8B" w:rsidRPr="00182B13" w:rsidRDefault="00DF1B8B" w:rsidP="00E17454">
      <w:pPr>
        <w:pStyle w:val="Default"/>
        <w:widowControl w:val="0"/>
        <w:tabs>
          <w:tab w:val="left" w:pos="1134"/>
        </w:tabs>
        <w:ind w:left="720"/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№ 595 от 30 октября 2018 года); 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приказа МОН РК «Об  утверждении Методических  рекомендаций по осуществлению  учебного процесса  в  организациях  образования  в  период  ограничительных  мер, </w:t>
      </w:r>
      <w:r w:rsidRPr="00182B13">
        <w:rPr>
          <w:rFonts w:ascii="Times New Roman" w:hAnsi="Times New Roman"/>
          <w:lang w:val="kk-KZ"/>
        </w:rPr>
        <w:lastRenderedPageBreak/>
        <w:t xml:space="preserve">связанных с распространением коронавирусной инфекции»  (приказ  МОН РК от 13 августа 2020 года № 345); 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приказа МОН РК «О внесении изменения в приказ  МОН РК  от 20 марта 2015 года № 137  «Об утверждении  Правил  организации  учебного  процесса  по  дистанционным образовательным  технологиям»  (приказ  МОН  РК  от  28  августа  2020  года № 374); 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приказа МОН РК «О  некоторых  вопросах  педагогической  этики»  (приказ  МОН  РК  №190  от 11.05.2020 года); 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 xml:space="preserve">Санитарных правил--  «Санитарно-эпидемиологические требования к объектам образования»,  утвержденные  приказом  МЗ  РК  №  ҚР  </w:t>
      </w:r>
    </w:p>
    <w:p w:rsidR="00DF1B8B" w:rsidRPr="00182B13" w:rsidRDefault="00DF1B8B" w:rsidP="00E17454">
      <w:pPr>
        <w:pStyle w:val="Default"/>
        <w:widowControl w:val="0"/>
        <w:tabs>
          <w:tab w:val="left" w:pos="1134"/>
        </w:tabs>
        <w:ind w:left="720"/>
        <w:jc w:val="both"/>
        <w:rPr>
          <w:rFonts w:ascii="Times New Roman" w:hAnsi="Times New Roman"/>
          <w:lang w:val="kk-KZ"/>
        </w:rPr>
      </w:pPr>
      <w:r w:rsidRPr="00182B13">
        <w:rPr>
          <w:rFonts w:ascii="Times New Roman" w:hAnsi="Times New Roman"/>
          <w:lang w:val="kk-KZ"/>
        </w:rPr>
        <w:t>ДСМ-76  от  5  августа 2021 года (зарегистрирован в МЮ РК за №23890 от 6.08. 2021 года).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/>
        </w:rPr>
      </w:pPr>
      <w:r w:rsidRPr="00182B13">
        <w:rPr>
          <w:rFonts w:ascii="Times New Roman" w:hAnsi="Times New Roman"/>
        </w:rPr>
        <w:t>Типового учебного плана (обновлённого содержания) начального образования для классов с русским языком обучения (приказ Министра образования и науки Республики Казахстан №415 от 20 августа 2021г)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/>
        </w:rPr>
      </w:pPr>
      <w:r w:rsidRPr="00182B13">
        <w:rPr>
          <w:rFonts w:ascii="Times New Roman" w:hAnsi="Times New Roman"/>
        </w:rPr>
        <w:t>Типового учебного плана (обновлённого содержания) основного среднего образования для классов с русским языком обучения (приказ Министра образования и науки Республики Казахстан №415 от 20 августа 2021г)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/>
        </w:rPr>
      </w:pPr>
      <w:r w:rsidRPr="00182B13">
        <w:rPr>
          <w:rFonts w:ascii="Times New Roman" w:hAnsi="Times New Roman"/>
        </w:rPr>
        <w:t>Типового учебного плана (обновлённого содержания) общего среднего образования для классов с русским языком обучения (приказ Министра образования и науки Республики Казахстан №415 от 20 августа 2021г). Приложение 23 – для 10 класса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/>
        </w:rPr>
      </w:pPr>
      <w:r w:rsidRPr="00182B13">
        <w:rPr>
          <w:rFonts w:ascii="Times New Roman" w:hAnsi="Times New Roman"/>
        </w:rPr>
        <w:t>Типового учебного плана общего среднего образования общественно-гуманитарного направления с русским языком обучения (с сокращением учебной нагрузки), утвержденного приказом Министра образования и науки Республики Казахстан от 26 марта 2021 года №125. Приложение 101 (11 класс)</w:t>
      </w:r>
    </w:p>
    <w:p w:rsidR="00DF1B8B" w:rsidRPr="00182B13" w:rsidRDefault="00DF1B8B" w:rsidP="00E17454">
      <w:pPr>
        <w:pStyle w:val="Default"/>
        <w:widowControl w:val="0"/>
        <w:numPr>
          <w:ilvl w:val="0"/>
          <w:numId w:val="35"/>
        </w:numPr>
        <w:tabs>
          <w:tab w:val="left" w:pos="1134"/>
        </w:tabs>
        <w:jc w:val="both"/>
        <w:rPr>
          <w:rFonts w:ascii="Times New Roman" w:hAnsi="Times New Roman"/>
        </w:rPr>
      </w:pPr>
      <w:proofErr w:type="gramStart"/>
      <w:r w:rsidRPr="00182B13">
        <w:rPr>
          <w:rFonts w:ascii="Times New Roman" w:hAnsi="Times New Roman"/>
        </w:rPr>
        <w:t>Типового учебного плана начального образования для учащихся с особыми образовательными потребностями; для учащихся с лёгкой умственной отсталостью (№ 500 с изменениями от 20 августа 2021года №415.</w:t>
      </w:r>
      <w:proofErr w:type="gramEnd"/>
      <w:r w:rsidRPr="00182B13">
        <w:rPr>
          <w:rFonts w:ascii="Times New Roman" w:hAnsi="Times New Roman"/>
        </w:rPr>
        <w:t xml:space="preserve"> Приложение 5). На начало учебного года 1 ученик 1 класса с ООП (лёгкая умственная отсталость).</w:t>
      </w:r>
    </w:p>
    <w:p w:rsidR="00182B13" w:rsidRPr="00182B13" w:rsidRDefault="00182B13" w:rsidP="00E17454">
      <w:pPr>
        <w:tabs>
          <w:tab w:val="left" w:pos="917"/>
        </w:tabs>
        <w:spacing w:line="257" w:lineRule="auto"/>
        <w:jc w:val="both"/>
      </w:pPr>
      <w:r w:rsidRPr="00182B13">
        <w:rPr>
          <w:lang w:val="kk-KZ" w:eastAsia="x-none"/>
        </w:rPr>
        <w:t xml:space="preserve">В </w:t>
      </w:r>
      <w:r w:rsidRPr="00182B13">
        <w:t>целях повышения финансовой грамотности учащихся содержание курса «Основы экономики и финансовой грамотности» в 4 классе интегрировано с предметом «Познание мира», в 6-9 классах – с предметом «Художественный труд» и реализуется учителями начальных классов и учителями художественного труда (по 0,5 часа в течение года). Дополнительно для повышения экономической грамотности учащихся введён элективный курс «Основы экономики и финансовой грамотности» (5 класс 0,5 часа/неделю), Глобальные компетенции (Основы предпринимательства и бизнеса)- 10 класс 1час/неделю.</w:t>
      </w:r>
    </w:p>
    <w:p w:rsidR="00182B13" w:rsidRPr="00182B13" w:rsidRDefault="00182B13" w:rsidP="00E17454">
      <w:pPr>
        <w:pStyle w:val="a3"/>
        <w:spacing w:after="0"/>
        <w:jc w:val="both"/>
      </w:pPr>
      <w:r w:rsidRPr="00182B13">
        <w:t>В целях повышения уровня читательской грамотности внесены курсы «Формирование читательской грамотности» в 5, 6 классах (0,5 часа/неделю), «Развитие читательской грамотности» в 10, 11 классах (1 час/неделю и 0,5 часа/неделю).</w:t>
      </w:r>
    </w:p>
    <w:p w:rsidR="00182B13" w:rsidRPr="00182B13" w:rsidRDefault="00182B13" w:rsidP="00E17454">
      <w:pPr>
        <w:pStyle w:val="a3"/>
        <w:spacing w:after="0"/>
        <w:jc w:val="both"/>
      </w:pPr>
      <w:r w:rsidRPr="00182B13">
        <w:t>В рамках реализации программы «</w:t>
      </w:r>
      <w:proofErr w:type="spellStart"/>
      <w:r w:rsidRPr="00182B13">
        <w:t>Рухани</w:t>
      </w:r>
      <w:proofErr w:type="spellEnd"/>
      <w:r w:rsidRPr="00182B13">
        <w:t xml:space="preserve"> Жан</w:t>
      </w:r>
      <w:r w:rsidRPr="00182B13">
        <w:rPr>
          <w:lang w:val="kk-KZ"/>
        </w:rPr>
        <w:t>ғ</w:t>
      </w:r>
      <w:proofErr w:type="spellStart"/>
      <w:r w:rsidRPr="00182B13">
        <w:t>ыру</w:t>
      </w:r>
      <w:proofErr w:type="spellEnd"/>
      <w:r w:rsidRPr="00182B13">
        <w:t>», а так же в целях реализации «Миссии школы» и развития исследовательской культуры школьников введены курсы краеведческого направления «Основы культуры и традиций жителей Правого берега» (для учащихся 6 классов-0,5 часа/неделю, 8 классов-1 час/неделю), «Юный экскурсовод» 1 час/неделю в 10 классе</w:t>
      </w:r>
      <w:proofErr w:type="gramStart"/>
      <w:r w:rsidRPr="00182B13">
        <w:t>..</w:t>
      </w:r>
      <w:proofErr w:type="gramEnd"/>
    </w:p>
    <w:p w:rsidR="00182B13" w:rsidRPr="00182B13" w:rsidRDefault="00182B13" w:rsidP="00E17454">
      <w:pPr>
        <w:pStyle w:val="a3"/>
        <w:spacing w:after="0"/>
        <w:jc w:val="both"/>
      </w:pPr>
      <w:proofErr w:type="gramStart"/>
      <w:r w:rsidRPr="00182B13">
        <w:t>В целях реализации указа президента Республики Казахстан от 10 февраля 2000 г. №332 «О мерах по предупреждению и пресечению проявлений терроризма и экстремизма» и с целью формирования у учащихся социокультурных знаний о религии, выполнения приказа Министерства образования и науки Республики Казахстан  №02-2/ 1165 от 3 августа 2009г, из вариативного компонента в 9 классе введён курс «Светскость и основы религиоведения» (1</w:t>
      </w:r>
      <w:proofErr w:type="gramEnd"/>
      <w:r w:rsidRPr="00182B13">
        <w:t xml:space="preserve"> час в неделю) по типовой учебной программе, утвержденной приказом Министра образования и науки РК от 15 июля 2014 года № 281.</w:t>
      </w:r>
    </w:p>
    <w:p w:rsidR="00182B13" w:rsidRPr="00182B13" w:rsidRDefault="00182B13" w:rsidP="00E17454">
      <w:pPr>
        <w:spacing w:line="0" w:lineRule="atLeast"/>
        <w:jc w:val="both"/>
      </w:pPr>
      <w:r w:rsidRPr="00182B13">
        <w:t xml:space="preserve">В целях повышения информационной грамотности школьников введён курс «Информатика интернет технология. </w:t>
      </w:r>
      <w:r w:rsidRPr="00182B13">
        <w:rPr>
          <w:lang w:val="en-US"/>
        </w:rPr>
        <w:t>WEB</w:t>
      </w:r>
      <w:r w:rsidRPr="00182B13">
        <w:t>-дизайн» в 10 классе—0</w:t>
      </w:r>
      <w:proofErr w:type="gramStart"/>
      <w:r w:rsidRPr="00182B13">
        <w:t>,5</w:t>
      </w:r>
      <w:proofErr w:type="gramEnd"/>
      <w:r w:rsidRPr="00182B13">
        <w:t xml:space="preserve"> часа/неделю.</w:t>
      </w:r>
    </w:p>
    <w:p w:rsidR="00182B13" w:rsidRPr="00182B13" w:rsidRDefault="00182B13" w:rsidP="00E17454">
      <w:pPr>
        <w:spacing w:line="0" w:lineRule="atLeast"/>
        <w:jc w:val="both"/>
      </w:pPr>
      <w:r w:rsidRPr="00182B13">
        <w:lastRenderedPageBreak/>
        <w:t xml:space="preserve">В рамках внедрения </w:t>
      </w:r>
      <w:proofErr w:type="spellStart"/>
      <w:r w:rsidRPr="00182B13">
        <w:t>полиязычия</w:t>
      </w:r>
      <w:proofErr w:type="spellEnd"/>
      <w:r w:rsidRPr="00182B13">
        <w:t xml:space="preserve"> и развития функциональной грамотности школьников введены курсы по биологии и физике (с применением терминологии английского языка) в  7, 10, 11 классах по 0,5 часа/неделю.</w:t>
      </w:r>
    </w:p>
    <w:p w:rsidR="00182B13" w:rsidRPr="00182B13" w:rsidRDefault="00182B13" w:rsidP="00E17454">
      <w:pPr>
        <w:spacing w:line="0" w:lineRule="atLeast"/>
        <w:jc w:val="both"/>
      </w:pPr>
      <w:proofErr w:type="gramStart"/>
      <w:r w:rsidRPr="00182B13">
        <w:t>В 10-м классе с целью развития практических умений и навыков обучаемых, а также для формирования интереса к изучению военного дела в конце учебного года с юношами проводятся пятидневные учебно-полевые (лагерные) сборы в объеме 30 часов на базах воинских частей (по согласованию с командованиями воинских частей) или в организациях образовании с соответствующей учебно-материальной базой.</w:t>
      </w:r>
      <w:proofErr w:type="gramEnd"/>
      <w:r w:rsidRPr="00182B13">
        <w:t xml:space="preserve"> Учебно-полевые сборы являются обязательным этапом программы прохождения курса начальной военной и технологической подготовки. Поскольку проведение летних полевых сборов входит в функциональные обязанности преподавателя-организатора </w:t>
      </w:r>
      <w:proofErr w:type="spellStart"/>
      <w:r w:rsidRPr="00182B13">
        <w:t>НВиТП</w:t>
      </w:r>
      <w:proofErr w:type="spellEnd"/>
      <w:r w:rsidRPr="00182B13">
        <w:t>, отдельным курсом они не выносятся и отдельно не оплачивается</w:t>
      </w:r>
      <w:proofErr w:type="gramStart"/>
      <w:r w:rsidRPr="00182B13">
        <w:t>.</w:t>
      </w:r>
      <w:proofErr w:type="gramEnd"/>
      <w:r w:rsidRPr="00182B13">
        <w:t xml:space="preserve"> (</w:t>
      </w:r>
      <w:proofErr w:type="gramStart"/>
      <w:r w:rsidRPr="00182B13">
        <w:t>п</w:t>
      </w:r>
      <w:proofErr w:type="gramEnd"/>
      <w:r w:rsidRPr="00182B13">
        <w:t xml:space="preserve">риказ МОН РК №191 от 11 мая 2020г). </w:t>
      </w:r>
    </w:p>
    <w:p w:rsidR="00182B13" w:rsidRPr="00182B13" w:rsidRDefault="00182B13" w:rsidP="00E17454">
      <w:pPr>
        <w:spacing w:line="0" w:lineRule="atLeast"/>
        <w:jc w:val="both"/>
      </w:pPr>
      <w:r w:rsidRPr="00182B13">
        <w:rPr>
          <w:color w:val="000000"/>
        </w:rPr>
        <w:t xml:space="preserve">Интегрированный учебный курс </w:t>
      </w:r>
      <w:r w:rsidRPr="00182B13">
        <w:rPr>
          <w:color w:val="000000"/>
          <w:lang w:val="kk-KZ"/>
        </w:rPr>
        <w:t>«</w:t>
      </w:r>
      <w:r w:rsidRPr="00182B13">
        <w:rPr>
          <w:color w:val="000000"/>
        </w:rPr>
        <w:t>Краеведение</w:t>
      </w:r>
      <w:r w:rsidRPr="00182B13">
        <w:rPr>
          <w:color w:val="000000"/>
          <w:lang w:val="kk-KZ"/>
        </w:rPr>
        <w:t xml:space="preserve">» дополняет общеобразовательные учебные предметы «История Казахстана», «Казахская литература» («Казахский язык и литература» для школ с неказахским языком обучения), «География», «Музыка» и способствует изучению истории, природы, культуры родного края. </w:t>
      </w:r>
      <w:r w:rsidRPr="00182B13">
        <w:rPr>
          <w:rFonts w:eastAsia="MS Mincho"/>
          <w:lang w:val="kk-KZ"/>
        </w:rPr>
        <w:t>Ц</w:t>
      </w:r>
      <w:r w:rsidRPr="00182B13">
        <w:rPr>
          <w:rFonts w:eastAsia="MS Mincho"/>
        </w:rPr>
        <w:t xml:space="preserve">елью курса является </w:t>
      </w:r>
      <w:r w:rsidRPr="00182B13">
        <w:rPr>
          <w:shd w:val="clear" w:color="auto" w:fill="FFFFFF"/>
        </w:rPr>
        <w:t>формирование знаний о географических, исторических, культурных, природных и других факторах, характеризующих в комплексе формирование и развитие</w:t>
      </w:r>
      <w:r w:rsidRPr="00182B13">
        <w:rPr>
          <w:rFonts w:eastAsia="MS Mincho"/>
          <w:lang w:val="kk-KZ"/>
        </w:rPr>
        <w:t xml:space="preserve"> родного края; </w:t>
      </w:r>
      <w:r w:rsidRPr="00182B13">
        <w:rPr>
          <w:rFonts w:eastAsia="MS Mincho"/>
        </w:rPr>
        <w:t>воспитание</w:t>
      </w:r>
      <w:r w:rsidRPr="00182B13">
        <w:rPr>
          <w:rFonts w:eastAsia="MS Mincho"/>
          <w:lang w:val="kk-KZ"/>
        </w:rPr>
        <w:t xml:space="preserve"> чувства любви к родному краю, патриотизма, бережного отношения к окружающей природе.</w:t>
      </w:r>
      <w:r w:rsidRPr="00182B13">
        <w:rPr>
          <w:lang w:val="kk-KZ"/>
        </w:rPr>
        <w:t xml:space="preserve"> В</w:t>
      </w:r>
      <w:r w:rsidRPr="00182B13">
        <w:t xml:space="preserve"> 5,6,7 классах основного среднего образования в содержание предмета «История Казахстана» будут интегрироваться материалы курса «Краеведение». Обучение материалам курса «Краеведение», разработанного на о</w:t>
      </w:r>
      <w:r w:rsidR="00134891">
        <w:t>снове программной статьи</w:t>
      </w:r>
      <w:r w:rsidR="00134891" w:rsidRPr="00134891">
        <w:t xml:space="preserve"> </w:t>
      </w:r>
      <w:proofErr w:type="spellStart"/>
      <w:r w:rsidRPr="00182B13">
        <w:t>Н.А.Назарбаева</w:t>
      </w:r>
      <w:proofErr w:type="spellEnd"/>
      <w:r w:rsidRPr="00182B13">
        <w:t xml:space="preserve"> «Взгляд в будущее: модернизация общественного сознания», направлено на: – формирование знаний об основных этапах и особенностях исторических процессов на территории родного края с древнейших времен до наших дней; – расширение знаний о природных богатствах, исторических памятниках и культурных объектах родины; – расширение знаний о традиционных ремеслах, культурном и литературном наследии, о людях, ставших гордостью региона; – воспитание чувства уважения к уникальной природе, истории и культуре родного края; повышение ответственности за их защиту. Материалы по курсу «Краеведение» изучаются в 5, 6, 7 классах в рамках изучения предмета «История Казахстана» в объеме </w:t>
      </w:r>
      <w:r w:rsidRPr="00182B13">
        <w:rPr>
          <w:u w:val="single"/>
        </w:rPr>
        <w:t>12 часов</w:t>
      </w:r>
      <w:r w:rsidRPr="00182B13">
        <w:t xml:space="preserve">, </w:t>
      </w:r>
      <w:r w:rsidRPr="00182B13">
        <w:rPr>
          <w:u w:val="single"/>
        </w:rPr>
        <w:t>то есть по 4 часа в каждом классе</w:t>
      </w:r>
      <w:r w:rsidRPr="00182B13">
        <w:t xml:space="preserve">. Материалы краеведения включены в базовое содержание и долгосрочный план учебной программы. Так как распределение часов в четверти по разделам и внутри разделов варьируется по усмотрению педагога, материалы по «Краеведению» рекомендуется изучать </w:t>
      </w:r>
      <w:proofErr w:type="spellStart"/>
      <w:r w:rsidRPr="00182B13">
        <w:t>интегрированно</w:t>
      </w:r>
      <w:proofErr w:type="spellEnd"/>
      <w:r w:rsidRPr="00182B13">
        <w:t xml:space="preserve"> в каждом классе. В Типовой учебной программе по географии предусмотрено обязательное вовлечение в обучение казахстанских и краеведческих материалов. В 9-м классе изучается география Казахстана, в которой включены разделы и подразделы: «Методы географических исследований. Картография и географические базы данных. Географические карты», «Физическая география». «Литосфера», «Геологическая история и тектоническое строение территории Казахстана», «Главные орографические объекты Казахстана», «Казахские </w:t>
      </w:r>
      <w:proofErr w:type="spellStart"/>
      <w:r w:rsidRPr="00182B13">
        <w:t>оронимы</w:t>
      </w:r>
      <w:proofErr w:type="spellEnd"/>
      <w:r w:rsidRPr="00182B13">
        <w:t>», «Социальная география», «География населения», «Национальный и религиозный состав населения Казахстана» «Экономическая география», «Природные ресурсы», «Природно-ресурсный потенциал Казахстана». В учебный предмет «География» для 7-го класса в раздел «Физическая география» включены две темы по краеведению: «Флора и фауна родного края» и «Визитная карточка моего края: разработка краеведческой базы данных». По музыке изучение «Краеведения" предусмотрено путём включения тем: «Симфония родного края»- 5 класс; 6 класс: «Шедевры классической музыки»; «Современная музыкальная культура»; «Музыка и виды искусства»; «Музыка в нашей жизни»; «Краеведение: «Таланты родной земли». Цели обучения, обозначенные в каждом подразделе</w:t>
      </w:r>
    </w:p>
    <w:p w:rsidR="00182B13" w:rsidRPr="00182B13" w:rsidRDefault="00182B13" w:rsidP="00E17454">
      <w:pPr>
        <w:widowControl w:val="0"/>
        <w:jc w:val="both"/>
        <w:rPr>
          <w:color w:val="000000"/>
          <w:spacing w:val="2"/>
          <w:shd w:val="clear" w:color="auto" w:fill="FFFFFF"/>
        </w:rPr>
      </w:pPr>
      <w:r w:rsidRPr="00182B13">
        <w:rPr>
          <w:color w:val="000000"/>
          <w:spacing w:val="2"/>
          <w:shd w:val="clear" w:color="auto" w:fill="FFFFFF"/>
        </w:rPr>
        <w:t xml:space="preserve">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классов.  Содержание учебного курса "Основы безопасности жизнедеятельности" в 5-9 классах реализуется в рамках учебного курса "Физическая культура" с годовой учебной нагрузкой 15 часов учителями физической культуры. Занятия </w:t>
      </w:r>
      <w:r w:rsidRPr="00182B13">
        <w:rPr>
          <w:color w:val="000000"/>
          <w:spacing w:val="2"/>
          <w:shd w:val="clear" w:color="auto" w:fill="FFFFFF"/>
        </w:rPr>
        <w:lastRenderedPageBreak/>
        <w:t>по основам безопасности жизнедеятельности являются обязательными и проводятся в учебное время. Содержание учебного курса "Основы безопасности жизнедеятельности" в средней школе реализуется в рамках учебного курса "Начальная военная и технологическая подготовка"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</w:p>
    <w:p w:rsidR="00182B13" w:rsidRPr="00182B13" w:rsidRDefault="00182B13" w:rsidP="00E17454">
      <w:pPr>
        <w:widowControl w:val="0"/>
        <w:jc w:val="both"/>
        <w:rPr>
          <w:lang w:val="kk-KZ"/>
        </w:rPr>
      </w:pPr>
      <w:r w:rsidRPr="00182B13">
        <w:rPr>
          <w:color w:val="000000"/>
          <w:spacing w:val="2"/>
          <w:shd w:val="clear" w:color="auto" w:fill="FFFFFF"/>
        </w:rPr>
        <w:t>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  Учебный курс "Правила дорожного движения"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</w:p>
    <w:p w:rsidR="00182B13" w:rsidRPr="00182B13" w:rsidRDefault="00182B13" w:rsidP="00E17454">
      <w:pPr>
        <w:jc w:val="both"/>
      </w:pPr>
      <w:proofErr w:type="gramStart"/>
      <w:r w:rsidRPr="00182B13">
        <w:t xml:space="preserve">В основе изменений, внесённых в учебный план, заложены требования, предъявляемые к  школе на современном этапе: повышение качества образования, развития функциональной грамотности, обеспечение равного доступа всех участников образовательного процесса к образовательным ресурсам, удовлетворение потребности учащихся в получении образования, обеспечивающего успех в современном мире; формирование интеллектуального, физически и духовно развитого гражданина Республики Казахстан. </w:t>
      </w:r>
      <w:proofErr w:type="gramEnd"/>
    </w:p>
    <w:p w:rsidR="00F65719" w:rsidRPr="00182B13" w:rsidRDefault="00182B13" w:rsidP="00E17454">
      <w:pPr>
        <w:tabs>
          <w:tab w:val="left" w:pos="917"/>
        </w:tabs>
        <w:spacing w:line="257" w:lineRule="auto"/>
        <w:jc w:val="both"/>
        <w:rPr>
          <w:sz w:val="28"/>
          <w:szCs w:val="28"/>
          <w:lang w:eastAsia="x-none"/>
        </w:rPr>
      </w:pPr>
      <w:r>
        <w:t xml:space="preserve">         </w:t>
      </w:r>
      <w:r w:rsidR="00CE2392">
        <w:t>О</w:t>
      </w:r>
      <w:r w:rsidR="00F3356B" w:rsidRPr="000E249F">
        <w:t>дной</w:t>
      </w:r>
      <w:r w:rsidR="00F65719" w:rsidRPr="000E249F">
        <w:t xml:space="preserve"> из серь</w:t>
      </w:r>
      <w:r w:rsidR="00F3356B" w:rsidRPr="000E249F">
        <w:t>ёзных проблем</w:t>
      </w:r>
      <w:r w:rsidR="00F3356B" w:rsidRPr="001F03A5">
        <w:t xml:space="preserve"> современной школы является </w:t>
      </w:r>
      <w:r w:rsidR="00F65719" w:rsidRPr="001F03A5">
        <w:t xml:space="preserve">недостаточная подготовленность учеников к успешной социализации в обществе, активной адаптации на рынке труда. Решение данной проблемы видится в создании </w:t>
      </w:r>
      <w:proofErr w:type="spellStart"/>
      <w:r w:rsidR="00F65719" w:rsidRPr="001F03A5">
        <w:t>системы</w:t>
      </w:r>
      <w:proofErr w:type="gramStart"/>
      <w:r w:rsidR="00AC1A93" w:rsidRPr="001F03A5">
        <w:t>,с</w:t>
      </w:r>
      <w:proofErr w:type="gramEnd"/>
      <w:r w:rsidR="00AC1A93" w:rsidRPr="001F03A5">
        <w:t>пособствующей</w:t>
      </w:r>
      <w:proofErr w:type="spellEnd"/>
      <w:r w:rsidR="00A91B33" w:rsidRPr="001F03A5">
        <w:t xml:space="preserve"> становлению компетентной личности, готовой к эффективному участию в социальной, экономической и политической жизни Республики Казахстан</w:t>
      </w:r>
      <w:r w:rsidR="00AC1A93" w:rsidRPr="001F03A5">
        <w:t xml:space="preserve">; реализации </w:t>
      </w:r>
      <w:r w:rsidR="00F65719" w:rsidRPr="001F03A5">
        <w:t>специализированной подготовки в старших классах общеобразовательной школы, ориентируемой на и</w:t>
      </w:r>
      <w:r w:rsidR="00AC1A93" w:rsidRPr="001F03A5">
        <w:t xml:space="preserve">ндивидуализацию </w:t>
      </w:r>
      <w:proofErr w:type="spellStart"/>
      <w:r w:rsidR="00AC1A93" w:rsidRPr="001F03A5">
        <w:t>обу</w:t>
      </w:r>
      <w:r w:rsidR="004B7EFF" w:rsidRPr="001F03A5">
        <w:t>чения;</w:t>
      </w:r>
      <w:r w:rsidR="00431DF3" w:rsidRPr="001F03A5">
        <w:t>достижению</w:t>
      </w:r>
      <w:proofErr w:type="spellEnd"/>
      <w:r w:rsidR="00431DF3" w:rsidRPr="001F03A5">
        <w:t xml:space="preserve"> </w:t>
      </w:r>
      <w:r w:rsidR="00431DF3" w:rsidRPr="001F03A5">
        <w:rPr>
          <w:bCs/>
          <w:iCs/>
        </w:rPr>
        <w:t>предметных результатов обучения</w:t>
      </w:r>
      <w:r w:rsidR="00431DF3" w:rsidRPr="001F03A5">
        <w:rPr>
          <w:bCs/>
        </w:rPr>
        <w:t xml:space="preserve"> (освоение знаний, умений, навыков и компетентностей по образовательным областям). </w:t>
      </w:r>
      <w:r w:rsidR="00F65719" w:rsidRPr="001F03A5">
        <w:t>Такой системой является профильное обучение, поскольку оно является основой социализации выпускников. Ведь от того, насколько точен выбор  профиля, зависит успешность выбора профессии и, в конечном итоге, адаптация молодого человека в обществе, его становление.</w:t>
      </w:r>
    </w:p>
    <w:p w:rsidR="006A415D" w:rsidRPr="00B37701" w:rsidRDefault="007133BA" w:rsidP="00E17454">
      <w:pPr>
        <w:pStyle w:val="a3"/>
        <w:spacing w:after="0"/>
        <w:ind w:firstLine="567"/>
        <w:jc w:val="both"/>
      </w:pPr>
      <w:r w:rsidRPr="001F03A5">
        <w:t>Школа призвана</w:t>
      </w:r>
      <w:r w:rsidR="00F65719" w:rsidRPr="001F03A5">
        <w:t xml:space="preserve"> помочь ученику определиться с профилем обучения за время обучения в основной  школе, организовать качественное </w:t>
      </w:r>
      <w:proofErr w:type="gramStart"/>
      <w:r w:rsidR="00F65719" w:rsidRPr="001F03A5">
        <w:t>обучение учащихся по</w:t>
      </w:r>
      <w:proofErr w:type="gramEnd"/>
      <w:r w:rsidR="00F65719" w:rsidRPr="001F03A5">
        <w:t xml:space="preserve"> выбранному профилю в старшей школе, а так же ориентировать учеников на успешность через воспитание активной жизненной позиции, патриотизма, чувства долга, целеустремлённости, приобретение необходи</w:t>
      </w:r>
      <w:r w:rsidR="00431DF3" w:rsidRPr="001F03A5">
        <w:t xml:space="preserve">мого багажа знаний. </w:t>
      </w:r>
      <w:proofErr w:type="spellStart"/>
      <w:r w:rsidR="00431DF3" w:rsidRPr="001F03A5">
        <w:t>Т.</w:t>
      </w:r>
      <w:proofErr w:type="gramStart"/>
      <w:r w:rsidR="00431DF3" w:rsidRPr="001F03A5">
        <w:t>о</w:t>
      </w:r>
      <w:proofErr w:type="spellEnd"/>
      <w:proofErr w:type="gramEnd"/>
      <w:r w:rsidR="00431DF3" w:rsidRPr="001F03A5">
        <w:t xml:space="preserve">., </w:t>
      </w:r>
      <w:proofErr w:type="gramStart"/>
      <w:r w:rsidR="00F65719" w:rsidRPr="001F03A5">
        <w:t>школа</w:t>
      </w:r>
      <w:proofErr w:type="gramEnd"/>
      <w:r w:rsidR="00F65719" w:rsidRPr="001F03A5">
        <w:t xml:space="preserve">  переходит к обучению школьник</w:t>
      </w:r>
      <w:r w:rsidR="00431DF3" w:rsidRPr="001F03A5">
        <w:t xml:space="preserve">ов навыкам учебной деятельности, </w:t>
      </w:r>
      <w:r w:rsidR="00F3356B" w:rsidRPr="001F03A5">
        <w:t xml:space="preserve">развитию функциональной грамотности, </w:t>
      </w:r>
      <w:r w:rsidR="00431DF3" w:rsidRPr="001F03A5">
        <w:rPr>
          <w:bCs/>
        </w:rPr>
        <w:t xml:space="preserve">формированию ключевых компетентностей как универсальных способов деятельности, используемых при решении проблем в рамках учебно-воспитательного процесса и реальных жизненных ситуациях. </w:t>
      </w:r>
      <w:r w:rsidR="00F65719" w:rsidRPr="001F03A5">
        <w:t xml:space="preserve"> Этой цели невозможно добиться без активизации познава</w:t>
      </w:r>
      <w:r w:rsidR="00431DF3" w:rsidRPr="001F03A5">
        <w:t xml:space="preserve">тельной деятельности учащихся, </w:t>
      </w:r>
      <w:r w:rsidR="00F65719" w:rsidRPr="001F03A5">
        <w:t xml:space="preserve">применения современных педагогических технологий, поэтому </w:t>
      </w:r>
      <w:r w:rsidR="00DD0D7F">
        <w:t>целью школы в 2018-19</w:t>
      </w:r>
      <w:r w:rsidR="00F65719" w:rsidRPr="001F03A5">
        <w:t xml:space="preserve"> учебном году явилось </w:t>
      </w:r>
      <w:r w:rsidR="00431DF3" w:rsidRPr="001F03A5">
        <w:t xml:space="preserve">повышение качества образования </w:t>
      </w:r>
      <w:r w:rsidR="00654C82" w:rsidRPr="001F03A5">
        <w:t>на основе ак</w:t>
      </w:r>
      <w:r w:rsidRPr="001F03A5">
        <w:t xml:space="preserve">тивных методов </w:t>
      </w:r>
      <w:proofErr w:type="spellStart"/>
      <w:r w:rsidRPr="001F03A5">
        <w:t>обучения</w:t>
      </w:r>
      <w:proofErr w:type="gramStart"/>
      <w:r w:rsidR="00F65719" w:rsidRPr="001F03A5">
        <w:t>.</w:t>
      </w:r>
      <w:r w:rsidR="006A415D" w:rsidRPr="00D9328D">
        <w:rPr>
          <w:bCs/>
        </w:rPr>
        <w:t>В</w:t>
      </w:r>
      <w:proofErr w:type="gramEnd"/>
      <w:r w:rsidR="006A415D" w:rsidRPr="00D9328D">
        <w:rPr>
          <w:bCs/>
        </w:rPr>
        <w:t>недрение</w:t>
      </w:r>
      <w:proofErr w:type="spellEnd"/>
      <w:r w:rsidR="006A415D" w:rsidRPr="00D9328D">
        <w:rPr>
          <w:bCs/>
        </w:rPr>
        <w:t xml:space="preserve"> обновлённого содержания образования подразумевает и развитие </w:t>
      </w:r>
      <w:proofErr w:type="spellStart"/>
      <w:r w:rsidR="006A415D" w:rsidRPr="00D9328D">
        <w:rPr>
          <w:bCs/>
        </w:rPr>
        <w:t>полиязычия</w:t>
      </w:r>
      <w:proofErr w:type="spellEnd"/>
      <w:r w:rsidR="006A415D" w:rsidRPr="00D9328D">
        <w:rPr>
          <w:bCs/>
        </w:rPr>
        <w:t xml:space="preserve"> и функциональной грамотности школьников. О</w:t>
      </w:r>
      <w:r w:rsidR="006A415D" w:rsidRPr="00D9328D">
        <w:rPr>
          <w:lang w:val="kk-KZ"/>
        </w:rPr>
        <w:t xml:space="preserve">бразование должно быть ориентировано на развитие функциональной грамотности школьников. Одним из важных приоритетов образования является усиление воспитательной работы. </w:t>
      </w:r>
      <w:r w:rsidR="006A415D" w:rsidRPr="00D9328D">
        <w:t xml:space="preserve">В </w:t>
      </w:r>
      <w:r w:rsidR="006A415D" w:rsidRPr="00D9328D">
        <w:rPr>
          <w:bCs/>
        </w:rPr>
        <w:t xml:space="preserve">Послании народу Казахстана «Стратегия «Казахстан-2050»: </w:t>
      </w:r>
      <w:r w:rsidR="006A415D" w:rsidRPr="00D9328D">
        <w:t>Новый политический курс состоявшегося государства» Л</w:t>
      </w:r>
      <w:r w:rsidR="006A415D" w:rsidRPr="00D9328D">
        <w:rPr>
          <w:bCs/>
        </w:rPr>
        <w:t>идер нации отметил: «</w:t>
      </w:r>
      <w:r w:rsidR="006A415D" w:rsidRPr="00D9328D">
        <w:t xml:space="preserve">Воспитание детей – это огромные инвестиции в будущее. Мы должны подходить в этом вопросе именно так и стремиться дать нашим детям лучшее образование». </w:t>
      </w:r>
    </w:p>
    <w:p w:rsidR="00D9328D" w:rsidRDefault="00D9328D" w:rsidP="00E17454">
      <w:pPr>
        <w:jc w:val="both"/>
      </w:pPr>
    </w:p>
    <w:p w:rsidR="00182B13" w:rsidRDefault="00182B13" w:rsidP="00E17454">
      <w:pPr>
        <w:jc w:val="both"/>
      </w:pPr>
    </w:p>
    <w:p w:rsidR="00182B13" w:rsidRDefault="00182B13" w:rsidP="00E17454">
      <w:pPr>
        <w:jc w:val="both"/>
      </w:pPr>
    </w:p>
    <w:p w:rsidR="00182B13" w:rsidRPr="00333058" w:rsidRDefault="00182B13" w:rsidP="00E17454">
      <w:pPr>
        <w:jc w:val="both"/>
      </w:pPr>
    </w:p>
    <w:p w:rsidR="00F65719" w:rsidRPr="009F7086" w:rsidRDefault="00F65719" w:rsidP="00E17454">
      <w:pPr>
        <w:jc w:val="both"/>
      </w:pPr>
      <w:r w:rsidRPr="009F7086">
        <w:rPr>
          <w:b/>
          <w:i/>
        </w:rPr>
        <w:lastRenderedPageBreak/>
        <w:t xml:space="preserve"> Контингент уч-ся.</w:t>
      </w:r>
    </w:p>
    <w:p w:rsidR="00F65719" w:rsidRPr="00333058" w:rsidRDefault="00654C82" w:rsidP="00E17454">
      <w:pPr>
        <w:jc w:val="both"/>
      </w:pPr>
      <w:r w:rsidRPr="009F7086">
        <w:t>В</w:t>
      </w:r>
      <w:r w:rsidR="00182B13">
        <w:t xml:space="preserve"> прошедшем, 2021-22</w:t>
      </w:r>
      <w:r w:rsidR="00F65719" w:rsidRPr="009F7086">
        <w:t xml:space="preserve"> учебном го</w:t>
      </w:r>
      <w:r w:rsidR="00F65719" w:rsidRPr="00333058">
        <w:t>ду, в школе бы</w:t>
      </w:r>
      <w:r w:rsidR="001704D9">
        <w:t>ло 20</w:t>
      </w:r>
      <w:r w:rsidR="00723FB3">
        <w:t xml:space="preserve"> классов</w:t>
      </w:r>
      <w:r w:rsidR="00182B13">
        <w:t>-комплектов, что составило 472</w:t>
      </w:r>
      <w:r w:rsidR="00F65719" w:rsidRPr="00333058">
        <w:t xml:space="preserve"> учащихся.</w:t>
      </w:r>
    </w:p>
    <w:p w:rsidR="00F65719" w:rsidRPr="00333058" w:rsidRDefault="00F65719" w:rsidP="00E17454">
      <w:pPr>
        <w:jc w:val="both"/>
      </w:pPr>
    </w:p>
    <w:p w:rsidR="00F65719" w:rsidRPr="00333058" w:rsidRDefault="00F65719" w:rsidP="00E17454">
      <w:pPr>
        <w:jc w:val="both"/>
      </w:pPr>
      <w:r w:rsidRPr="00333058">
        <w:t>Режим работы школы:</w:t>
      </w:r>
    </w:p>
    <w:p w:rsidR="00F65719" w:rsidRPr="00333058" w:rsidRDefault="00F65719" w:rsidP="00E17454">
      <w:pPr>
        <w:jc w:val="both"/>
      </w:pPr>
      <w:r w:rsidRPr="00333058">
        <w:t xml:space="preserve">1-я смена </w:t>
      </w:r>
      <w:r w:rsidR="00654C82" w:rsidRPr="00333058">
        <w:t>– 1-а</w:t>
      </w:r>
      <w:proofErr w:type="gramStart"/>
      <w:r w:rsidR="009F7086">
        <w:t>,б</w:t>
      </w:r>
      <w:proofErr w:type="gramEnd"/>
      <w:r w:rsidR="000F333D" w:rsidRPr="00333058">
        <w:t>;</w:t>
      </w:r>
      <w:r w:rsidR="007133BA" w:rsidRPr="00333058">
        <w:t>4-а</w:t>
      </w:r>
      <w:r w:rsidR="00F778F4">
        <w:t>,б</w:t>
      </w:r>
      <w:r w:rsidR="009613F3">
        <w:t>;</w:t>
      </w:r>
      <w:r w:rsidR="00654C82" w:rsidRPr="00333058">
        <w:t>5-а</w:t>
      </w:r>
      <w:r w:rsidR="00B37701">
        <w:t>,б</w:t>
      </w:r>
      <w:r w:rsidR="00DD0D7F">
        <w:t>; 8-а</w:t>
      </w:r>
      <w:r w:rsidR="001704D9">
        <w:t>,б</w:t>
      </w:r>
      <w:r w:rsidR="00654C82" w:rsidRPr="00333058">
        <w:t>; 9-а</w:t>
      </w:r>
      <w:r w:rsidR="00DD0D7F">
        <w:t>,б</w:t>
      </w:r>
      <w:r w:rsidR="00B37701">
        <w:t>; 10-а</w:t>
      </w:r>
      <w:r w:rsidR="00CE2392">
        <w:t>, 11а</w:t>
      </w:r>
      <w:r w:rsidR="001704D9">
        <w:t xml:space="preserve"> — 275</w:t>
      </w:r>
      <w:r w:rsidRPr="00333058">
        <w:t xml:space="preserve"> чел.</w:t>
      </w:r>
    </w:p>
    <w:p w:rsidR="00F65719" w:rsidRPr="00333058" w:rsidRDefault="00F65719" w:rsidP="00E17454">
      <w:pPr>
        <w:jc w:val="both"/>
      </w:pPr>
      <w:r w:rsidRPr="00333058">
        <w:t xml:space="preserve">2-я смена – </w:t>
      </w:r>
      <w:r w:rsidR="007133BA" w:rsidRPr="00333058">
        <w:t>2-а</w:t>
      </w:r>
      <w:proofErr w:type="gramStart"/>
      <w:r w:rsidR="001704D9">
        <w:t>,б</w:t>
      </w:r>
      <w:proofErr w:type="gramEnd"/>
      <w:r w:rsidR="00654C82" w:rsidRPr="00333058">
        <w:t>; 3-</w:t>
      </w:r>
      <w:r w:rsidR="00DD0D7F">
        <w:t>а</w:t>
      </w:r>
      <w:r w:rsidR="001B09D6">
        <w:t>,б</w:t>
      </w:r>
      <w:r w:rsidR="00CE2392">
        <w:t>, 6-а,б</w:t>
      </w:r>
      <w:r w:rsidR="00DD0D7F">
        <w:t>, 7-а,б</w:t>
      </w:r>
      <w:r w:rsidRPr="00333058">
        <w:t>___</w:t>
      </w:r>
      <w:r w:rsidR="009F7086">
        <w:t>______________</w:t>
      </w:r>
      <w:r w:rsidR="001704D9">
        <w:t>_208</w:t>
      </w:r>
      <w:r w:rsidRPr="00333058">
        <w:t>чел.</w:t>
      </w:r>
    </w:p>
    <w:p w:rsidR="009B7ABC" w:rsidRPr="009613F3" w:rsidRDefault="009B7ABC" w:rsidP="00E17454">
      <w:pPr>
        <w:jc w:val="both"/>
      </w:pPr>
    </w:p>
    <w:p w:rsidR="009B7ABC" w:rsidRPr="0064707E" w:rsidRDefault="00313E96" w:rsidP="00E17454">
      <w:pPr>
        <w:keepNext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4C9628A" wp14:editId="0CD60640">
            <wp:extent cx="2941607" cy="2277374"/>
            <wp:effectExtent l="0" t="0" r="1143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A8EFC" wp14:editId="550C02D5">
            <wp:extent cx="3071003" cy="2294626"/>
            <wp:effectExtent l="0" t="0" r="15240" b="1079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47B7" w:rsidRPr="005C47B7" w:rsidRDefault="00F65719" w:rsidP="00E17454">
      <w:pPr>
        <w:jc w:val="both"/>
        <w:rPr>
          <w:sz w:val="28"/>
          <w:szCs w:val="28"/>
        </w:rPr>
      </w:pPr>
      <w:r w:rsidRPr="002D5A65">
        <w:rPr>
          <w:b/>
        </w:rPr>
        <w:t>Социальный состав: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375"/>
      </w:tblGrid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</w:p>
        </w:tc>
        <w:tc>
          <w:tcPr>
            <w:tcW w:w="2552" w:type="dxa"/>
          </w:tcPr>
          <w:p w:rsidR="003B0AF3" w:rsidRPr="00247F6F" w:rsidRDefault="003B0AF3" w:rsidP="00E17454">
            <w:pPr>
              <w:jc w:val="both"/>
              <w:rPr>
                <w:b/>
              </w:rPr>
            </w:pPr>
            <w:r w:rsidRPr="00247F6F">
              <w:rPr>
                <w:b/>
              </w:rPr>
              <w:t xml:space="preserve">Начало </w:t>
            </w:r>
          </w:p>
          <w:p w:rsidR="003B0AF3" w:rsidRPr="00247F6F" w:rsidRDefault="003B0AF3" w:rsidP="00E17454">
            <w:pPr>
              <w:jc w:val="both"/>
              <w:rPr>
                <w:b/>
              </w:rPr>
            </w:pPr>
            <w:r w:rsidRPr="00247F6F">
              <w:rPr>
                <w:b/>
              </w:rPr>
              <w:t>учебного года</w:t>
            </w:r>
          </w:p>
        </w:tc>
        <w:tc>
          <w:tcPr>
            <w:tcW w:w="2375" w:type="dxa"/>
          </w:tcPr>
          <w:p w:rsidR="003B0AF3" w:rsidRPr="00247F6F" w:rsidRDefault="003B0AF3" w:rsidP="00E17454">
            <w:pPr>
              <w:jc w:val="both"/>
              <w:rPr>
                <w:b/>
              </w:rPr>
            </w:pPr>
            <w:r w:rsidRPr="00247F6F">
              <w:rPr>
                <w:b/>
              </w:rPr>
              <w:t>На</w:t>
            </w:r>
          </w:p>
          <w:p w:rsidR="003B0AF3" w:rsidRPr="00247F6F" w:rsidRDefault="003B0AF3" w:rsidP="00E17454">
            <w:pPr>
              <w:jc w:val="both"/>
              <w:rPr>
                <w:b/>
              </w:rPr>
            </w:pPr>
            <w:r w:rsidRPr="00247F6F">
              <w:rPr>
                <w:b/>
              </w:rPr>
              <w:t>конец года</w:t>
            </w:r>
          </w:p>
        </w:tc>
      </w:tr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1.</w:t>
            </w:r>
            <w:r w:rsidRPr="00247F6F">
              <w:t xml:space="preserve"> Опекаемые дети</w:t>
            </w:r>
          </w:p>
        </w:tc>
        <w:tc>
          <w:tcPr>
            <w:tcW w:w="2552" w:type="dxa"/>
          </w:tcPr>
          <w:p w:rsidR="003B0AF3" w:rsidRPr="00247F6F" w:rsidRDefault="00F27A19" w:rsidP="00E17454">
            <w:pPr>
              <w:jc w:val="both"/>
            </w:pPr>
            <w:r w:rsidRPr="00247F6F">
              <w:t>5</w:t>
            </w:r>
            <w:r w:rsidR="003B0AF3" w:rsidRPr="00247F6F">
              <w:t xml:space="preserve"> человек</w:t>
            </w:r>
          </w:p>
        </w:tc>
        <w:tc>
          <w:tcPr>
            <w:tcW w:w="2375" w:type="dxa"/>
          </w:tcPr>
          <w:p w:rsidR="003B0AF3" w:rsidRPr="00247F6F" w:rsidRDefault="00F27A19" w:rsidP="00E17454">
            <w:pPr>
              <w:jc w:val="both"/>
            </w:pPr>
            <w:r w:rsidRPr="00247F6F">
              <w:t>6</w:t>
            </w:r>
            <w:r w:rsidR="003B0AF3" w:rsidRPr="00247F6F">
              <w:t xml:space="preserve"> человек</w:t>
            </w:r>
          </w:p>
        </w:tc>
      </w:tr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2.</w:t>
            </w:r>
            <w:r w:rsidRPr="00247F6F">
              <w:t xml:space="preserve"> Учащиеся, состоящие на учёте Г</w:t>
            </w:r>
            <w:r w:rsidR="00562AC6" w:rsidRPr="00247F6F">
              <w:t>ДН</w:t>
            </w:r>
          </w:p>
        </w:tc>
        <w:tc>
          <w:tcPr>
            <w:tcW w:w="2552" w:type="dxa"/>
          </w:tcPr>
          <w:p w:rsidR="003B0AF3" w:rsidRPr="00247F6F" w:rsidRDefault="00FF035B" w:rsidP="00E17454">
            <w:pPr>
              <w:jc w:val="both"/>
            </w:pPr>
            <w:r w:rsidRPr="00247F6F">
              <w:t>0</w:t>
            </w:r>
          </w:p>
        </w:tc>
        <w:tc>
          <w:tcPr>
            <w:tcW w:w="2375" w:type="dxa"/>
          </w:tcPr>
          <w:p w:rsidR="003B0AF3" w:rsidRPr="00247F6F" w:rsidRDefault="00FF035B" w:rsidP="00E17454">
            <w:pPr>
              <w:jc w:val="both"/>
            </w:pPr>
            <w:r w:rsidRPr="00247F6F">
              <w:t>0</w:t>
            </w:r>
          </w:p>
        </w:tc>
      </w:tr>
      <w:tr w:rsidR="00247F6F" w:rsidRPr="00247F6F" w:rsidTr="003B0AF3">
        <w:trPr>
          <w:trHeight w:val="319"/>
        </w:trPr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3.</w:t>
            </w:r>
            <w:r w:rsidRPr="00247F6F">
              <w:t xml:space="preserve"> Учащиеся, состоящие на ВШ</w:t>
            </w:r>
            <w:r w:rsidR="00562AC6" w:rsidRPr="00247F6F">
              <w:t>К</w:t>
            </w:r>
          </w:p>
        </w:tc>
        <w:tc>
          <w:tcPr>
            <w:tcW w:w="2552" w:type="dxa"/>
          </w:tcPr>
          <w:p w:rsidR="003B0AF3" w:rsidRPr="00247F6F" w:rsidRDefault="00F27A19" w:rsidP="00E17454">
            <w:pPr>
              <w:jc w:val="both"/>
            </w:pPr>
            <w:r w:rsidRPr="00247F6F">
              <w:t>1</w:t>
            </w:r>
            <w:r w:rsidR="003B0AF3" w:rsidRPr="00247F6F">
              <w:t xml:space="preserve"> человек</w:t>
            </w:r>
          </w:p>
        </w:tc>
        <w:tc>
          <w:tcPr>
            <w:tcW w:w="2375" w:type="dxa"/>
          </w:tcPr>
          <w:p w:rsidR="003B0AF3" w:rsidRPr="00247F6F" w:rsidRDefault="00F27A19" w:rsidP="00E17454">
            <w:pPr>
              <w:jc w:val="both"/>
            </w:pPr>
            <w:r w:rsidRPr="00247F6F">
              <w:t>1</w:t>
            </w:r>
            <w:r w:rsidR="003B0AF3" w:rsidRPr="00247F6F">
              <w:t>человек</w:t>
            </w:r>
          </w:p>
        </w:tc>
      </w:tr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4.</w:t>
            </w:r>
            <w:r w:rsidRPr="00247F6F">
              <w:t xml:space="preserve"> Семьи, состоящие на учёте ИДН</w:t>
            </w:r>
          </w:p>
        </w:tc>
        <w:tc>
          <w:tcPr>
            <w:tcW w:w="2552" w:type="dxa"/>
          </w:tcPr>
          <w:p w:rsidR="003B0AF3" w:rsidRPr="00247F6F" w:rsidRDefault="00F27A19" w:rsidP="00E17454">
            <w:pPr>
              <w:jc w:val="both"/>
            </w:pPr>
            <w:r w:rsidRPr="00247F6F">
              <w:t>1</w:t>
            </w:r>
            <w:r w:rsidR="003B0AF3" w:rsidRPr="00247F6F">
              <w:t xml:space="preserve"> семь</w:t>
            </w:r>
            <w:r w:rsidR="00562AC6" w:rsidRPr="00247F6F">
              <w:t>и</w:t>
            </w:r>
          </w:p>
        </w:tc>
        <w:tc>
          <w:tcPr>
            <w:tcW w:w="2375" w:type="dxa"/>
          </w:tcPr>
          <w:p w:rsidR="003B0AF3" w:rsidRPr="00247F6F" w:rsidRDefault="00F27A19" w:rsidP="00E17454">
            <w:pPr>
              <w:jc w:val="both"/>
            </w:pPr>
            <w:r w:rsidRPr="00247F6F">
              <w:t>1</w:t>
            </w:r>
            <w:r w:rsidR="003B0AF3" w:rsidRPr="00247F6F">
              <w:t xml:space="preserve"> семьи</w:t>
            </w:r>
          </w:p>
        </w:tc>
      </w:tr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5.</w:t>
            </w:r>
            <w:r w:rsidRPr="00247F6F">
              <w:t xml:space="preserve"> Дети из многодетных семей</w:t>
            </w:r>
          </w:p>
        </w:tc>
        <w:tc>
          <w:tcPr>
            <w:tcW w:w="2552" w:type="dxa"/>
          </w:tcPr>
          <w:p w:rsidR="003B0AF3" w:rsidRPr="00247F6F" w:rsidRDefault="00F27A19" w:rsidP="00E17454">
            <w:pPr>
              <w:jc w:val="both"/>
            </w:pPr>
            <w:r w:rsidRPr="00247F6F">
              <w:t>7</w:t>
            </w:r>
            <w:r w:rsidR="00FF035B" w:rsidRPr="00247F6F">
              <w:t>1</w:t>
            </w:r>
            <w:r w:rsidR="003B0AF3" w:rsidRPr="00247F6F">
              <w:t xml:space="preserve"> человек</w:t>
            </w:r>
          </w:p>
        </w:tc>
        <w:tc>
          <w:tcPr>
            <w:tcW w:w="2375" w:type="dxa"/>
          </w:tcPr>
          <w:p w:rsidR="003B0AF3" w:rsidRPr="00247F6F" w:rsidRDefault="003B0AF3" w:rsidP="00E17454">
            <w:pPr>
              <w:jc w:val="both"/>
            </w:pPr>
            <w:r w:rsidRPr="00247F6F">
              <w:t>71 человек</w:t>
            </w:r>
          </w:p>
        </w:tc>
      </w:tr>
      <w:tr w:rsidR="00247F6F" w:rsidRPr="00247F6F" w:rsidTr="003B0AF3">
        <w:tc>
          <w:tcPr>
            <w:tcW w:w="4644" w:type="dxa"/>
          </w:tcPr>
          <w:p w:rsidR="003B0AF3" w:rsidRPr="00247F6F" w:rsidRDefault="003B0AF3" w:rsidP="00E17454">
            <w:pPr>
              <w:jc w:val="both"/>
            </w:pPr>
            <w:r w:rsidRPr="00247F6F">
              <w:rPr>
                <w:b/>
              </w:rPr>
              <w:t>6.</w:t>
            </w:r>
            <w:r w:rsidRPr="00247F6F">
              <w:t xml:space="preserve"> Дети из малообеспеченных семей</w:t>
            </w:r>
          </w:p>
        </w:tc>
        <w:tc>
          <w:tcPr>
            <w:tcW w:w="2552" w:type="dxa"/>
          </w:tcPr>
          <w:p w:rsidR="003B0AF3" w:rsidRPr="00247F6F" w:rsidRDefault="00FF035B" w:rsidP="00E17454">
            <w:pPr>
              <w:jc w:val="both"/>
            </w:pPr>
            <w:r w:rsidRPr="00247F6F">
              <w:t>76</w:t>
            </w:r>
            <w:r w:rsidR="003B0AF3" w:rsidRPr="00247F6F">
              <w:t xml:space="preserve"> человека</w:t>
            </w:r>
          </w:p>
        </w:tc>
        <w:tc>
          <w:tcPr>
            <w:tcW w:w="2375" w:type="dxa"/>
          </w:tcPr>
          <w:p w:rsidR="003B0AF3" w:rsidRPr="00247F6F" w:rsidRDefault="00FF035B" w:rsidP="00E17454">
            <w:pPr>
              <w:jc w:val="both"/>
            </w:pPr>
            <w:r w:rsidRPr="00247F6F">
              <w:t>76</w:t>
            </w:r>
            <w:r w:rsidR="003B0AF3" w:rsidRPr="00247F6F">
              <w:t xml:space="preserve"> человека</w:t>
            </w:r>
          </w:p>
        </w:tc>
      </w:tr>
    </w:tbl>
    <w:p w:rsidR="00F65719" w:rsidRPr="00C61783" w:rsidRDefault="003F2136" w:rsidP="00E17454">
      <w:pPr>
        <w:jc w:val="both"/>
      </w:pPr>
      <w:r w:rsidRPr="00C61783">
        <w:t>К</w:t>
      </w:r>
      <w:r w:rsidR="00F65719" w:rsidRPr="00C61783">
        <w:t>онтингент</w:t>
      </w:r>
      <w:r w:rsidR="00451C59" w:rsidRPr="00451C59">
        <w:t xml:space="preserve"> </w:t>
      </w:r>
      <w:r w:rsidR="00F65719" w:rsidRPr="00C61783">
        <w:t xml:space="preserve">учащихся школы составляют, в основном, ребята из социально </w:t>
      </w:r>
      <w:r w:rsidR="00034BDC" w:rsidRPr="00C61783">
        <w:t>благополучны</w:t>
      </w:r>
      <w:r w:rsidR="008C390A" w:rsidRPr="00C61783">
        <w:t>х семей</w:t>
      </w:r>
      <w:r w:rsidR="00F65719" w:rsidRPr="00C61783">
        <w:t xml:space="preserve">. </w:t>
      </w:r>
      <w:proofErr w:type="gramStart"/>
      <w:r w:rsidR="00C82165">
        <w:t>Школьники, состоящие</w:t>
      </w:r>
      <w:r w:rsidR="008C390A" w:rsidRPr="00C61783">
        <w:t xml:space="preserve"> на </w:t>
      </w:r>
      <w:proofErr w:type="spellStart"/>
      <w:r w:rsidR="008C390A" w:rsidRPr="00C61783">
        <w:t>вну</w:t>
      </w:r>
      <w:r w:rsidR="00C61783" w:rsidRPr="00C61783">
        <w:t>тришкольном</w:t>
      </w:r>
      <w:proofErr w:type="spellEnd"/>
      <w:r w:rsidR="00C61783" w:rsidRPr="00C61783">
        <w:t xml:space="preserve"> учёте и на учёте в Г</w:t>
      </w:r>
      <w:r w:rsidR="005C47B7">
        <w:t>ЮП</w:t>
      </w:r>
      <w:r w:rsidR="00451C59" w:rsidRPr="00451C59">
        <w:t xml:space="preserve"> </w:t>
      </w:r>
      <w:r w:rsidR="00F65719" w:rsidRPr="00C61783">
        <w:t>относятся</w:t>
      </w:r>
      <w:proofErr w:type="gramEnd"/>
      <w:r w:rsidR="00F65719" w:rsidRPr="00C61783">
        <w:t xml:space="preserve"> к категории дете</w:t>
      </w:r>
      <w:r w:rsidR="008C390A" w:rsidRPr="00C61783">
        <w:t xml:space="preserve">й, находящихся </w:t>
      </w:r>
      <w:r w:rsidR="00F65719" w:rsidRPr="00C61783">
        <w:t xml:space="preserve"> на особом контроле у классных руководителей, социального педагога, психолога школы. С ними регулярно проводятся воспитательные мероприятия (беседы, рейды по месту жительства, дополнительные занятия по предметам, мониторинг посещаемости и др.)</w:t>
      </w:r>
      <w:r w:rsidR="00A166AB" w:rsidRPr="00C61783">
        <w:t>. Социальный педагог</w:t>
      </w:r>
      <w:r w:rsidR="00F65719" w:rsidRPr="00C61783">
        <w:t xml:space="preserve">, заместитель директора по воспитательной работе, классные руководители, директор школы еженедельно проводят мониторинг посещаемости и успеваемости этих детей, осуществляют </w:t>
      </w:r>
      <w:proofErr w:type="gramStart"/>
      <w:r w:rsidR="00F65719" w:rsidRPr="00C61783">
        <w:t>контроль за</w:t>
      </w:r>
      <w:proofErr w:type="gramEnd"/>
      <w:r w:rsidR="00F65719" w:rsidRPr="00C61783">
        <w:t xml:space="preserve"> их жизнью в семье, проводят профилактические беседы по правонарушениям и ответственности за их совершение.</w:t>
      </w:r>
    </w:p>
    <w:p w:rsidR="00F65719" w:rsidRPr="00C61783" w:rsidRDefault="00F65719" w:rsidP="00E17454">
      <w:pPr>
        <w:jc w:val="both"/>
      </w:pPr>
      <w:r w:rsidRPr="002D5A65">
        <w:t>Особое внимание уделяется в шко</w:t>
      </w:r>
      <w:r w:rsidR="005C47B7">
        <w:t>ле опекаемым детям (их в школ</w:t>
      </w:r>
      <w:r w:rsidR="003B0AF3">
        <w:t>е 6</w:t>
      </w:r>
      <w:r w:rsidR="008C390A" w:rsidRPr="002D5A65">
        <w:t xml:space="preserve"> человек</w:t>
      </w:r>
      <w:r w:rsidRPr="002D5A65">
        <w:t xml:space="preserve">) и ребятам из многодетных </w:t>
      </w:r>
      <w:r w:rsidR="00C82165">
        <w:t xml:space="preserve">и малообеспеченных </w:t>
      </w:r>
      <w:r w:rsidRPr="002D5A65">
        <w:t>семей. Они в первую очередь обеспечиваются учебниками, горячим питанием, а так же школьными</w:t>
      </w:r>
      <w:r w:rsidRPr="00C61783">
        <w:t xml:space="preserve"> принадлежностями и одеждой (спонсорская и социальная помощь). </w:t>
      </w:r>
    </w:p>
    <w:p w:rsidR="00427E8A" w:rsidRPr="00C61783" w:rsidRDefault="00427E8A" w:rsidP="00E17454">
      <w:pPr>
        <w:jc w:val="both"/>
        <w:rPr>
          <w:b/>
          <w:i/>
        </w:rPr>
      </w:pPr>
    </w:p>
    <w:p w:rsidR="00427E8A" w:rsidRPr="00C61783" w:rsidRDefault="00F65719" w:rsidP="00E17454">
      <w:pPr>
        <w:jc w:val="both"/>
        <w:rPr>
          <w:b/>
          <w:i/>
        </w:rPr>
      </w:pPr>
      <w:r w:rsidRPr="00C61783">
        <w:rPr>
          <w:b/>
          <w:sz w:val="28"/>
          <w:szCs w:val="28"/>
        </w:rPr>
        <w:t>В рамках укрепления здоровья</w:t>
      </w:r>
      <w:r w:rsidR="00182B13">
        <w:rPr>
          <w:b/>
          <w:sz w:val="28"/>
          <w:szCs w:val="28"/>
        </w:rPr>
        <w:t xml:space="preserve"> </w:t>
      </w:r>
      <w:r w:rsidRPr="00C61783">
        <w:t>учащихся организована работа медика школы</w:t>
      </w:r>
      <w:r w:rsidR="00182B13">
        <w:t xml:space="preserve"> </w:t>
      </w:r>
      <w:proofErr w:type="spellStart"/>
      <w:r w:rsidR="00D63793">
        <w:t>Плоховой</w:t>
      </w:r>
      <w:proofErr w:type="spellEnd"/>
      <w:r w:rsidR="00D63793">
        <w:t xml:space="preserve"> Е.А</w:t>
      </w:r>
      <w:r w:rsidRPr="00C61783">
        <w:t xml:space="preserve">. </w:t>
      </w:r>
      <w:r w:rsidR="00F750F2" w:rsidRPr="00C61783">
        <w:t>Фу</w:t>
      </w:r>
      <w:r w:rsidR="005C47B7">
        <w:t xml:space="preserve">нкциональными обязанностями медицинского </w:t>
      </w:r>
      <w:r w:rsidR="00F750F2" w:rsidRPr="00C61783">
        <w:t>работника является ежедневный</w:t>
      </w:r>
      <w:r w:rsidR="00182B13">
        <w:t xml:space="preserve"> </w:t>
      </w:r>
      <w:proofErr w:type="gramStart"/>
      <w:r w:rsidR="00F750F2" w:rsidRPr="00C61783">
        <w:t>контроль за</w:t>
      </w:r>
      <w:proofErr w:type="gramEnd"/>
      <w:r w:rsidR="00F750F2" w:rsidRPr="00C61783">
        <w:t xml:space="preserve"> санитарным состоянием</w:t>
      </w:r>
      <w:r w:rsidR="008B1E22" w:rsidRPr="00C61783">
        <w:t xml:space="preserve"> классов, </w:t>
      </w:r>
      <w:r w:rsidR="00F750F2" w:rsidRPr="00C61783">
        <w:t xml:space="preserve">других </w:t>
      </w:r>
      <w:r w:rsidR="008B1E22" w:rsidRPr="00C61783">
        <w:t xml:space="preserve">школьных помещений, туалетов. Один  раз  в неделю  проводится  генеральная  уборка   теплой  водой  с мылом. Ежемесячно  дети  осматриваются  на  педикулез и кожные  заболевания. </w:t>
      </w:r>
      <w:r w:rsidRPr="00C61783">
        <w:t>Медиком школы проводятся все прививочные мероприятия. Ежегодно вместе со школьным педиатром  осматриваются все дети с обязательной антр</w:t>
      </w:r>
      <w:r w:rsidR="00427E8A" w:rsidRPr="00C61783">
        <w:t>опометрией. Учащиеся 3,5,8,9-</w:t>
      </w:r>
      <w:r w:rsidR="005C47B7">
        <w:t>10</w:t>
      </w:r>
      <w:r w:rsidRPr="00C61783">
        <w:t xml:space="preserve"> классов осматривают</w:t>
      </w:r>
      <w:r w:rsidR="00427E8A" w:rsidRPr="00C61783">
        <w:t xml:space="preserve">ся бригадой врачей. </w:t>
      </w:r>
      <w:r w:rsidRPr="00C61783">
        <w:t xml:space="preserve">Перед осмотром дети сдают </w:t>
      </w:r>
      <w:r w:rsidR="00F750F2" w:rsidRPr="00C61783">
        <w:t xml:space="preserve">необходимые анализы, </w:t>
      </w:r>
      <w:r w:rsidR="005C47B7">
        <w:t>учащиеся с 5 по 10</w:t>
      </w:r>
      <w:r w:rsidRPr="00C61783">
        <w:t>кл. проходят ФШК.</w:t>
      </w:r>
    </w:p>
    <w:p w:rsidR="00F65719" w:rsidRPr="00C61783" w:rsidRDefault="00F65719" w:rsidP="00E17454">
      <w:pPr>
        <w:jc w:val="both"/>
      </w:pPr>
      <w:r w:rsidRPr="00C61783">
        <w:lastRenderedPageBreak/>
        <w:t xml:space="preserve">Результаты анализов и ФШК  </w:t>
      </w:r>
      <w:r w:rsidR="00A166AB" w:rsidRPr="00C61783">
        <w:t>заносятся в паспорт здоровья</w:t>
      </w:r>
      <w:r w:rsidRPr="00C61783">
        <w:t>, туда же записывается рост, вес, артериальное давление, окружность грудной клетки; доводятся до сведения классных руководителей и родителей, что позволяет организовать дальнейшее лечение детей (в случае необходимости) и оптимальный режим работы для них. После осмотра специалистами вместе со школьным педиатром оценивается физическое развитие детей и определяется группа здоровья.</w:t>
      </w:r>
    </w:p>
    <w:p w:rsidR="00427E8A" w:rsidRPr="00C61783" w:rsidRDefault="00427E8A" w:rsidP="00E17454">
      <w:pPr>
        <w:jc w:val="both"/>
      </w:pPr>
      <w:r w:rsidRPr="00C61783">
        <w:rPr>
          <w:b/>
        </w:rPr>
        <w:t>Противоэпидемические мероприятия</w:t>
      </w:r>
      <w:r w:rsidRPr="00C61783">
        <w:t xml:space="preserve">. </w:t>
      </w:r>
      <w:proofErr w:type="gramStart"/>
      <w:r w:rsidR="007B4F3A">
        <w:t>В пошедшем у/г школа работала в комбинированном режиме, в условиях ограничительных мер.</w:t>
      </w:r>
      <w:proofErr w:type="gramEnd"/>
      <w:r w:rsidR="007B4F3A">
        <w:t xml:space="preserve"> Учебный процесс был организован, согласно пос</w:t>
      </w:r>
      <w:r w:rsidR="00182B13">
        <w:t xml:space="preserve">тановлениям санитарного врача. Организован ступенчатый приём детей, согласно графикам </w:t>
      </w:r>
      <w:proofErr w:type="spellStart"/>
      <w:r w:rsidR="00182B13">
        <w:t>кварцевания</w:t>
      </w:r>
      <w:proofErr w:type="spellEnd"/>
      <w:r w:rsidR="00182B13">
        <w:t xml:space="preserve"> и проветривания проводилась обработка школьных помещений. </w:t>
      </w:r>
      <w:r w:rsidR="007B4F3A">
        <w:t xml:space="preserve"> </w:t>
      </w:r>
      <w:r w:rsidR="00182B13">
        <w:t xml:space="preserve">Школой </w:t>
      </w:r>
      <w:r w:rsidR="00F06F96">
        <w:t xml:space="preserve">приобретены в достаточном количестве </w:t>
      </w:r>
      <w:proofErr w:type="spellStart"/>
      <w:r w:rsidR="00F06F96">
        <w:t>санитайзеры</w:t>
      </w:r>
      <w:proofErr w:type="spellEnd"/>
      <w:r w:rsidR="00F302AD">
        <w:t>, дезинфицирующие коврики, дезин</w:t>
      </w:r>
      <w:r w:rsidR="00F06F96">
        <w:t xml:space="preserve">фицирующая арка, ежедневно (при приёме </w:t>
      </w:r>
      <w:r w:rsidR="00F302AD">
        <w:t xml:space="preserve">детей </w:t>
      </w:r>
      <w:r w:rsidR="00F06F96">
        <w:t>и</w:t>
      </w:r>
      <w:r w:rsidR="00F302AD">
        <w:t xml:space="preserve"> по завершению занятий) проводилась термометрия (результаты фиксировались в журналах), ежедневно, согласно графику проводилась санитарная обработка и дезинфекция учебных кабинетов и коридоров.</w:t>
      </w:r>
      <w:r w:rsidR="00451C59" w:rsidRPr="00451C59">
        <w:t xml:space="preserve"> </w:t>
      </w:r>
      <w:r w:rsidRPr="00C61783">
        <w:t xml:space="preserve">Своевременно проводятся плановые профилактические прививки  с учётом состояния здоровья учащихся. Каждый год  делается годовой план прививок на детей 6-ти, 12-ти, 15-ти и 16 лет, он расписывается по месяцам рождения детей, в котором подсчитывается в каком месяце, и какое количество детей надо привить, а также необходимое количество вакцины.  В годовой план  прививок также входит </w:t>
      </w:r>
      <w:r w:rsidR="008B1E22" w:rsidRPr="00C61783">
        <w:t>группа риск</w:t>
      </w:r>
      <w:proofErr w:type="gramStart"/>
      <w:r w:rsidR="008B1E22" w:rsidRPr="00C61783">
        <w:t>а-</w:t>
      </w:r>
      <w:proofErr w:type="gramEnd"/>
      <w:r w:rsidR="008B1E22" w:rsidRPr="00C61783">
        <w:t>-</w:t>
      </w:r>
      <w:r w:rsidRPr="00C61783">
        <w:t>дети из неблагополучных детей, дети с увеличенными периферическими  лимфоузлами,  длительно кашляющие дети.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1830"/>
        <w:gridCol w:w="1830"/>
        <w:gridCol w:w="1830"/>
      </w:tblGrid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Наименование вакцины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2020-21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2021-22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АДС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12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t>АДМ</w:t>
            </w:r>
            <w:proofErr w:type="gramEnd"/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18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18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АДСМ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26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24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  <w:lang w:val="en-US"/>
              </w:rPr>
              <w:t>R-</w:t>
            </w:r>
            <w:r w:rsidRPr="00C61783">
              <w:rPr>
                <w:sz w:val="24"/>
                <w:szCs w:val="24"/>
              </w:rPr>
              <w:t>Манту группа риска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105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100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БЦЖ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КПК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Корь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Краснуха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52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2B13" w:rsidRPr="009613F3" w:rsidTr="00C12A87">
        <w:tc>
          <w:tcPr>
            <w:tcW w:w="3528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Всего</w:t>
            </w:r>
          </w:p>
        </w:tc>
        <w:tc>
          <w:tcPr>
            <w:tcW w:w="1830" w:type="dxa"/>
          </w:tcPr>
          <w:p w:rsidR="00182B13" w:rsidRPr="00C61783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234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B30890">
              <w:rPr>
                <w:sz w:val="24"/>
                <w:szCs w:val="24"/>
              </w:rPr>
              <w:t>167</w:t>
            </w:r>
          </w:p>
        </w:tc>
        <w:tc>
          <w:tcPr>
            <w:tcW w:w="1830" w:type="dxa"/>
          </w:tcPr>
          <w:p w:rsidR="00182B13" w:rsidRPr="00B30890" w:rsidRDefault="00182B13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</w:tbl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 xml:space="preserve">Ведётся </w:t>
      </w:r>
      <w:proofErr w:type="gramStart"/>
      <w:r w:rsidRPr="00C61783">
        <w:rPr>
          <w:sz w:val="24"/>
          <w:szCs w:val="24"/>
        </w:rPr>
        <w:t>контроль за</w:t>
      </w:r>
      <w:proofErr w:type="gramEnd"/>
      <w:r w:rsidRPr="00C61783">
        <w:rPr>
          <w:sz w:val="24"/>
          <w:szCs w:val="24"/>
        </w:rPr>
        <w:t xml:space="preserve"> заболеваемостью учащихся, сдаются  поквартальный и годовой отчёты в СЭС. Составляется годовой план работы  по снижению соматических и инфекционных заболеваний. Проводятся беседы с учащимися,  родителями, классные часы, обновляется уголок здоровья, выпускаются сан</w:t>
      </w:r>
      <w:r w:rsidR="00C61783">
        <w:rPr>
          <w:sz w:val="24"/>
          <w:szCs w:val="24"/>
        </w:rPr>
        <w:t xml:space="preserve">. </w:t>
      </w:r>
      <w:r w:rsidRPr="00C61783">
        <w:rPr>
          <w:sz w:val="24"/>
          <w:szCs w:val="24"/>
        </w:rPr>
        <w:t xml:space="preserve">бюллетени на различные темы: острые кишечные инфекции, инфекционные заболевания, правила личной гигиены, о вреде курения, алкоголя, наркотических средств   и мн. </w:t>
      </w:r>
      <w:proofErr w:type="spellStart"/>
      <w:proofErr w:type="gramStart"/>
      <w:r w:rsidRPr="00C61783">
        <w:rPr>
          <w:sz w:val="24"/>
          <w:szCs w:val="24"/>
        </w:rPr>
        <w:t>др</w:t>
      </w:r>
      <w:proofErr w:type="spellEnd"/>
      <w:proofErr w:type="gramEnd"/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 xml:space="preserve">При выявлении инфекционного заболевания проводятся мероприятия по соблюдению </w:t>
      </w:r>
      <w:proofErr w:type="spellStart"/>
      <w:r w:rsidRPr="00C61783">
        <w:rPr>
          <w:sz w:val="24"/>
          <w:szCs w:val="24"/>
        </w:rPr>
        <w:t>дез</w:t>
      </w:r>
      <w:proofErr w:type="spellEnd"/>
      <w:r w:rsidRPr="00C61783">
        <w:rPr>
          <w:sz w:val="24"/>
          <w:szCs w:val="24"/>
        </w:rPr>
        <w:t xml:space="preserve">. режима, наблюдение за </w:t>
      </w:r>
      <w:proofErr w:type="gramStart"/>
      <w:r w:rsidRPr="00C61783">
        <w:rPr>
          <w:sz w:val="24"/>
          <w:szCs w:val="24"/>
        </w:rPr>
        <w:t>контактными</w:t>
      </w:r>
      <w:proofErr w:type="gramEnd"/>
      <w:r w:rsidRPr="00C61783">
        <w:rPr>
          <w:sz w:val="24"/>
          <w:szCs w:val="24"/>
        </w:rPr>
        <w:t xml:space="preserve">, отменяется кабинетная система, проводятся беседы по профилактике.                        </w:t>
      </w:r>
    </w:p>
    <w:p w:rsidR="00427E8A" w:rsidRPr="00C61783" w:rsidRDefault="0064707E" w:rsidP="00E17454">
      <w:pPr>
        <w:pStyle w:val="a5"/>
        <w:jc w:val="both"/>
        <w:rPr>
          <w:b/>
          <w:sz w:val="24"/>
          <w:szCs w:val="24"/>
        </w:rPr>
      </w:pPr>
      <w:r w:rsidRPr="00C61783">
        <w:rPr>
          <w:b/>
          <w:sz w:val="24"/>
          <w:szCs w:val="24"/>
        </w:rPr>
        <w:t>Заболеваемос</w:t>
      </w:r>
      <w:r w:rsidR="00A166AB" w:rsidRPr="00C61783">
        <w:rPr>
          <w:b/>
          <w:sz w:val="24"/>
          <w:szCs w:val="24"/>
        </w:rPr>
        <w:t>ть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896"/>
        <w:gridCol w:w="1624"/>
        <w:gridCol w:w="896"/>
        <w:gridCol w:w="1444"/>
        <w:gridCol w:w="900"/>
        <w:gridCol w:w="1339"/>
      </w:tblGrid>
      <w:tr w:rsidR="00313E96" w:rsidRPr="009613F3">
        <w:trPr>
          <w:trHeight w:val="206"/>
        </w:trPr>
        <w:tc>
          <w:tcPr>
            <w:tcW w:w="3348" w:type="dxa"/>
          </w:tcPr>
          <w:p w:rsidR="00313E96" w:rsidRPr="009613F3" w:rsidRDefault="00313E96" w:rsidP="00E17454">
            <w:pPr>
              <w:pStyle w:val="a5"/>
              <w:ind w:left="108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313E96" w:rsidRPr="00C61783" w:rsidRDefault="001A2828" w:rsidP="00E17454">
            <w:pPr>
              <w:pStyle w:val="a5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313E96" w:rsidRPr="00C617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313E96" w:rsidRPr="001D78EB" w:rsidRDefault="001A2828" w:rsidP="00E17454">
            <w:pPr>
              <w:pStyle w:val="a5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313E96" w:rsidRPr="001D78EB">
              <w:rPr>
                <w:sz w:val="24"/>
                <w:szCs w:val="24"/>
              </w:rPr>
              <w:t>-</w:t>
            </w:r>
            <w:r w:rsidR="00313E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gridSpan w:val="2"/>
            <w:tcBorders>
              <w:right w:val="single" w:sz="4" w:space="0" w:color="auto"/>
            </w:tcBorders>
          </w:tcPr>
          <w:p w:rsidR="00313E96" w:rsidRPr="001D78EB" w:rsidRDefault="001A2828" w:rsidP="00E17454">
            <w:pPr>
              <w:pStyle w:val="a5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2248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Заболевания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C61783">
              <w:rPr>
                <w:sz w:val="24"/>
                <w:szCs w:val="24"/>
              </w:rPr>
              <w:t>Абс</w:t>
            </w:r>
            <w:proofErr w:type="gramStart"/>
            <w:r w:rsidRPr="00C61783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 xml:space="preserve"> Пок.1000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C61783">
              <w:rPr>
                <w:sz w:val="24"/>
                <w:szCs w:val="24"/>
              </w:rPr>
              <w:t>Абс</w:t>
            </w:r>
            <w:proofErr w:type="gramStart"/>
            <w:r w:rsidRPr="00C61783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 xml:space="preserve"> Пок.1000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1D78EB">
              <w:rPr>
                <w:sz w:val="24"/>
                <w:szCs w:val="24"/>
              </w:rPr>
              <w:t>Абс</w:t>
            </w:r>
            <w:proofErr w:type="gramStart"/>
            <w:r w:rsidRPr="001D78EB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Пок.1000</w:t>
            </w: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Гепатит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Краснуха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C61783">
              <w:rPr>
                <w:sz w:val="24"/>
                <w:szCs w:val="24"/>
              </w:rPr>
              <w:t>Ветр</w:t>
            </w:r>
            <w:proofErr w:type="spellEnd"/>
            <w:r w:rsidRPr="00C61783">
              <w:rPr>
                <w:sz w:val="24"/>
                <w:szCs w:val="24"/>
              </w:rPr>
              <w:t>. оспа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11,2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11,7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t>Б-</w:t>
            </w:r>
            <w:proofErr w:type="gramEnd"/>
            <w:r w:rsidRPr="00C61783">
              <w:rPr>
                <w:sz w:val="24"/>
                <w:szCs w:val="24"/>
              </w:rPr>
              <w:t xml:space="preserve"> ни ЦНС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t>Б-</w:t>
            </w:r>
            <w:proofErr w:type="gramEnd"/>
            <w:r w:rsidRPr="00C61783">
              <w:rPr>
                <w:sz w:val="24"/>
                <w:szCs w:val="24"/>
              </w:rPr>
              <w:t xml:space="preserve"> ни глаз и его придатков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t>Б-</w:t>
            </w:r>
            <w:proofErr w:type="gramEnd"/>
            <w:r w:rsidRPr="00C61783">
              <w:rPr>
                <w:sz w:val="24"/>
                <w:szCs w:val="24"/>
              </w:rPr>
              <w:t xml:space="preserve"> ни уха и </w:t>
            </w:r>
            <w:proofErr w:type="spellStart"/>
            <w:r w:rsidRPr="00C61783">
              <w:rPr>
                <w:sz w:val="24"/>
                <w:szCs w:val="24"/>
              </w:rPr>
              <w:t>сосц</w:t>
            </w:r>
            <w:proofErr w:type="spellEnd"/>
            <w:r w:rsidRPr="00C61783">
              <w:rPr>
                <w:sz w:val="24"/>
                <w:szCs w:val="24"/>
              </w:rPr>
              <w:t>. отростка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3,2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C61783">
              <w:rPr>
                <w:sz w:val="24"/>
                <w:szCs w:val="24"/>
              </w:rPr>
              <w:t>Остр</w:t>
            </w:r>
            <w:proofErr w:type="gramStart"/>
            <w:r w:rsidRPr="00C61783">
              <w:rPr>
                <w:sz w:val="24"/>
                <w:szCs w:val="24"/>
              </w:rPr>
              <w:t>.ф</w:t>
            </w:r>
            <w:proofErr w:type="gramEnd"/>
            <w:r w:rsidRPr="00C61783">
              <w:rPr>
                <w:sz w:val="24"/>
                <w:szCs w:val="24"/>
              </w:rPr>
              <w:t>арингит</w:t>
            </w:r>
            <w:proofErr w:type="spellEnd"/>
            <w:r w:rsidRPr="00C61783">
              <w:rPr>
                <w:sz w:val="24"/>
                <w:szCs w:val="24"/>
              </w:rPr>
              <w:t>, ангина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41,1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28,7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ОРВИ, грипп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60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222,9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28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38,9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4F3A"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Б-ни ССС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Бронхит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3,7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t>Б-</w:t>
            </w:r>
            <w:proofErr w:type="gramEnd"/>
            <w:r w:rsidRPr="00C61783">
              <w:rPr>
                <w:sz w:val="24"/>
                <w:szCs w:val="24"/>
              </w:rPr>
              <w:t xml:space="preserve"> ни ЖКТ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3,2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C61783">
              <w:rPr>
                <w:sz w:val="24"/>
                <w:szCs w:val="24"/>
              </w:rPr>
              <w:lastRenderedPageBreak/>
              <w:t>Б-</w:t>
            </w:r>
            <w:proofErr w:type="gramEnd"/>
            <w:r w:rsidRPr="00C61783">
              <w:rPr>
                <w:sz w:val="24"/>
                <w:szCs w:val="24"/>
              </w:rPr>
              <w:t xml:space="preserve"> ни печени </w:t>
            </w:r>
            <w:proofErr w:type="spellStart"/>
            <w:r w:rsidRPr="00C61783">
              <w:rPr>
                <w:sz w:val="24"/>
                <w:szCs w:val="24"/>
              </w:rPr>
              <w:t>желч</w:t>
            </w:r>
            <w:proofErr w:type="spellEnd"/>
            <w:r w:rsidRPr="00C61783">
              <w:rPr>
                <w:sz w:val="24"/>
                <w:szCs w:val="24"/>
              </w:rPr>
              <w:t>. пузыря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 xml:space="preserve">Б-ни почек и </w:t>
            </w:r>
            <w:proofErr w:type="spellStart"/>
            <w:r w:rsidRPr="00C61783">
              <w:rPr>
                <w:sz w:val="24"/>
                <w:szCs w:val="24"/>
              </w:rPr>
              <w:t>моч</w:t>
            </w:r>
            <w:proofErr w:type="spellEnd"/>
            <w:r w:rsidRPr="00C61783">
              <w:rPr>
                <w:sz w:val="24"/>
                <w:szCs w:val="24"/>
              </w:rPr>
              <w:t>. пузыря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3,7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3,7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13E96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Б-ни кожи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313E96" w:rsidRPr="00C61783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313E96" w:rsidRPr="001D78EB" w:rsidRDefault="00313E96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7B4F3A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Травмы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18,7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7B4F3A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Прочие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11,2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10,1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10,1</w:t>
            </w:r>
          </w:p>
        </w:tc>
      </w:tr>
      <w:tr w:rsidR="007B4F3A" w:rsidRPr="00961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Итого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84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7B4F3A" w:rsidRPr="00C61783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C61783">
              <w:rPr>
                <w:sz w:val="24"/>
                <w:szCs w:val="24"/>
              </w:rPr>
              <w:t>324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51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1D78EB">
              <w:rPr>
                <w:sz w:val="24"/>
                <w:szCs w:val="24"/>
              </w:rPr>
              <w:t>136,72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7B4F3A" w:rsidRPr="001D78EB" w:rsidRDefault="007B4F3A" w:rsidP="00E17454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</w:tr>
    </w:tbl>
    <w:p w:rsidR="00F65719" w:rsidRPr="00C61783" w:rsidRDefault="00F65719" w:rsidP="00E17454">
      <w:pPr>
        <w:ind w:firstLine="540"/>
        <w:jc w:val="both"/>
      </w:pPr>
      <w:r w:rsidRPr="00C61783">
        <w:t xml:space="preserve">Все дети с хроническими заболеваниями </w:t>
      </w:r>
      <w:proofErr w:type="gramStart"/>
      <w:r w:rsidRPr="00C61783">
        <w:t>стоят на диспансерном учёте</w:t>
      </w:r>
      <w:proofErr w:type="gramEnd"/>
      <w:r w:rsidRPr="00C61783">
        <w:t xml:space="preserve">. </w:t>
      </w:r>
      <w:proofErr w:type="gramStart"/>
      <w:r w:rsidRPr="00C61783">
        <w:t>На каждого из них заводятся ф.30, в которой отмечается диагноз, с которым взят на учёт учащийся, дата посещения специалиста и следующая явка к нему.</w:t>
      </w:r>
      <w:proofErr w:type="gramEnd"/>
      <w:r w:rsidRPr="00C61783">
        <w:t xml:space="preserve"> Ведется наблюдение за диспансерной группой </w:t>
      </w:r>
      <w:proofErr w:type="gramStart"/>
      <w:r w:rsidRPr="00C61783">
        <w:t>учащихся</w:t>
      </w:r>
      <w:proofErr w:type="gramEnd"/>
      <w:r w:rsidRPr="00C61783">
        <w:t xml:space="preserve"> два раза в год – весной и осенью. Ведется амбулаторный приём школьников и оказывается  необходимая медицинская помощь. Приём проводится только на переменах. Во время урока медицинская помощь оказывается при травмах, неотложных состояниях или по направлению педагога. Все обращения записываются в журнал амбулаторного приёма. </w:t>
      </w:r>
    </w:p>
    <w:p w:rsidR="00427E8A" w:rsidRPr="00C61783" w:rsidRDefault="00427E8A" w:rsidP="00E17454">
      <w:pPr>
        <w:pStyle w:val="a5"/>
        <w:ind w:firstLine="708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В школе организовано г</w:t>
      </w:r>
      <w:r w:rsidR="00A965D7" w:rsidRPr="00C61783">
        <w:rPr>
          <w:sz w:val="24"/>
          <w:szCs w:val="24"/>
        </w:rPr>
        <w:t xml:space="preserve">орячее бесплатное  питание </w:t>
      </w:r>
      <w:r w:rsidRPr="00C61783">
        <w:rPr>
          <w:sz w:val="24"/>
          <w:szCs w:val="24"/>
        </w:rPr>
        <w:t>детей из малообеспеченных</w:t>
      </w:r>
      <w:r w:rsidR="00A965D7" w:rsidRPr="00C61783">
        <w:rPr>
          <w:sz w:val="24"/>
          <w:szCs w:val="24"/>
        </w:rPr>
        <w:t>, многодетных</w:t>
      </w:r>
      <w:r w:rsidRPr="00C61783">
        <w:rPr>
          <w:sz w:val="24"/>
          <w:szCs w:val="24"/>
        </w:rPr>
        <w:t xml:space="preserve"> семей и опекаемых детей. Ведётся строгий </w:t>
      </w:r>
      <w:proofErr w:type="gramStart"/>
      <w:r w:rsidRPr="00C61783">
        <w:rPr>
          <w:sz w:val="24"/>
          <w:szCs w:val="24"/>
        </w:rPr>
        <w:t>контроль за</w:t>
      </w:r>
      <w:proofErr w:type="gramEnd"/>
      <w:r w:rsidRPr="00C61783">
        <w:rPr>
          <w:sz w:val="24"/>
          <w:szCs w:val="24"/>
        </w:rPr>
        <w:t xml:space="preserve"> пищеблоком, а также работниками пищеблока, сроками реализации продуктов питания.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Заведены и заполняются ежедневно: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1.Бракеражные журналы готовой и сырой продукции.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2.Журнал о состоянии здоровья работников столовой.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 xml:space="preserve">3.Журнал по </w:t>
      </w:r>
      <w:proofErr w:type="gramStart"/>
      <w:r w:rsidRPr="00C61783">
        <w:rPr>
          <w:sz w:val="24"/>
          <w:szCs w:val="24"/>
        </w:rPr>
        <w:t>контролю за</w:t>
      </w:r>
      <w:proofErr w:type="gramEnd"/>
      <w:r w:rsidRPr="00C61783">
        <w:rPr>
          <w:sz w:val="24"/>
          <w:szCs w:val="24"/>
        </w:rPr>
        <w:t xml:space="preserve"> качеством пищи.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 xml:space="preserve">4.Журнал по </w:t>
      </w:r>
      <w:proofErr w:type="gramStart"/>
      <w:r w:rsidRPr="00C61783">
        <w:rPr>
          <w:sz w:val="24"/>
          <w:szCs w:val="24"/>
        </w:rPr>
        <w:t>контролю за</w:t>
      </w:r>
      <w:proofErr w:type="gramEnd"/>
      <w:r w:rsidRPr="00C61783">
        <w:rPr>
          <w:sz w:val="24"/>
          <w:szCs w:val="24"/>
        </w:rPr>
        <w:t xml:space="preserve"> доброкачественностью скоропортящихся продуктов.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5.Журнал учёта температуры в холодильнике.</w:t>
      </w:r>
    </w:p>
    <w:p w:rsidR="00427E8A" w:rsidRPr="00C61783" w:rsidRDefault="00427E8A" w:rsidP="00E17454">
      <w:pPr>
        <w:pStyle w:val="a5"/>
        <w:jc w:val="both"/>
        <w:rPr>
          <w:sz w:val="24"/>
          <w:szCs w:val="24"/>
        </w:rPr>
      </w:pPr>
      <w:r w:rsidRPr="00C61783">
        <w:rPr>
          <w:sz w:val="24"/>
          <w:szCs w:val="24"/>
        </w:rPr>
        <w:t>Берутся ежедневные суточные пробы, контролируется соблюдение питьевого режима в школе.</w:t>
      </w:r>
    </w:p>
    <w:p w:rsidR="00F65719" w:rsidRPr="00C61783" w:rsidRDefault="00F65719" w:rsidP="00E17454">
      <w:pPr>
        <w:jc w:val="both"/>
      </w:pPr>
      <w:r w:rsidRPr="00C61783">
        <w:t xml:space="preserve">      Большое внимание уделяется профилактике травматизма учащихся (бытового и школьного). Предупреждение бытового травматизма осуществляется путем разбора возможных случаев травматизма при падении с высоты, лазании по деревьям, неумелом вставании</w:t>
      </w:r>
      <w:r w:rsidR="008B1E22" w:rsidRPr="00C61783">
        <w:t xml:space="preserve"> на стул при спуске с лестницы, обучения </w:t>
      </w:r>
      <w:r w:rsidR="00E85F46" w:rsidRPr="00C61783">
        <w:t>школьников</w:t>
      </w:r>
      <w:r w:rsidRPr="00C61783">
        <w:t xml:space="preserve"> правилам поведения в школе, на переменах, уроках физкультуры</w:t>
      </w:r>
      <w:r w:rsidR="008B1E22" w:rsidRPr="00C61783">
        <w:t xml:space="preserve">. </w:t>
      </w:r>
    </w:p>
    <w:p w:rsidR="00B21DF5" w:rsidRPr="009613F3" w:rsidRDefault="00B21DF5" w:rsidP="00E17454">
      <w:pPr>
        <w:jc w:val="both"/>
        <w:rPr>
          <w:color w:val="FF0000"/>
        </w:rPr>
      </w:pPr>
    </w:p>
    <w:p w:rsidR="00F65719" w:rsidRPr="001A2828" w:rsidRDefault="00BD4BB7" w:rsidP="00E17454">
      <w:pPr>
        <w:jc w:val="both"/>
        <w:rPr>
          <w:b/>
          <w:sz w:val="32"/>
          <w:szCs w:val="32"/>
        </w:rPr>
      </w:pPr>
      <w:r w:rsidRPr="00333058">
        <w:t xml:space="preserve">В </w:t>
      </w:r>
      <w:r w:rsidR="00F302AD">
        <w:t>«О</w:t>
      </w:r>
      <w:r w:rsidR="00D57320" w:rsidRPr="00333058">
        <w:t>Ш №</w:t>
      </w:r>
      <w:r w:rsidR="00D57320" w:rsidRPr="00333058">
        <w:rPr>
          <w:lang w:val="kk-KZ"/>
        </w:rPr>
        <w:t>7 г. Темиртау»</w:t>
      </w:r>
      <w:r w:rsidRPr="00333058">
        <w:t xml:space="preserve"> проводится планомерная работа по реализации</w:t>
      </w:r>
      <w:r w:rsidR="001A2828">
        <w:t xml:space="preserve"> </w:t>
      </w:r>
      <w:r w:rsidR="00F302AD">
        <w:rPr>
          <w:b/>
          <w:sz w:val="28"/>
          <w:szCs w:val="28"/>
        </w:rPr>
        <w:t xml:space="preserve">Государственной политики </w:t>
      </w:r>
      <w:r w:rsidR="00B21DF5">
        <w:rPr>
          <w:b/>
          <w:sz w:val="28"/>
          <w:szCs w:val="28"/>
        </w:rPr>
        <w:t>развития</w:t>
      </w:r>
      <w:r w:rsidR="00D57320" w:rsidRPr="0064707E">
        <w:rPr>
          <w:b/>
          <w:sz w:val="28"/>
          <w:szCs w:val="28"/>
        </w:rPr>
        <w:t xml:space="preserve"> языков</w:t>
      </w:r>
      <w:r w:rsidR="00C5216B" w:rsidRPr="0064707E">
        <w:rPr>
          <w:b/>
          <w:sz w:val="28"/>
          <w:szCs w:val="28"/>
          <w:lang w:val="kk-KZ"/>
        </w:rPr>
        <w:t>,</w:t>
      </w:r>
      <w:r w:rsidR="001A2828">
        <w:rPr>
          <w:b/>
          <w:sz w:val="28"/>
          <w:szCs w:val="28"/>
          <w:lang w:val="kk-KZ"/>
        </w:rPr>
        <w:t xml:space="preserve"> </w:t>
      </w:r>
      <w:r w:rsidR="00891A5C">
        <w:rPr>
          <w:lang w:val="kk-KZ"/>
        </w:rPr>
        <w:t>в</w:t>
      </w:r>
      <w:r w:rsidR="005C47B7">
        <w:rPr>
          <w:lang w:val="kk-KZ"/>
        </w:rPr>
        <w:t xml:space="preserve"> рамках внедрения обновлённого сождержания </w:t>
      </w:r>
      <w:proofErr w:type="gramStart"/>
      <w:r w:rsidR="005C47B7">
        <w:rPr>
          <w:lang w:val="kk-KZ"/>
        </w:rPr>
        <w:t>образо</w:t>
      </w:r>
      <w:r w:rsidR="00A51140">
        <w:rPr>
          <w:lang w:val="kk-KZ"/>
        </w:rPr>
        <w:t>вания—работа</w:t>
      </w:r>
      <w:proofErr w:type="gramEnd"/>
      <w:r w:rsidR="001A2828">
        <w:rPr>
          <w:lang w:val="kk-KZ"/>
        </w:rPr>
        <w:t xml:space="preserve"> </w:t>
      </w:r>
      <w:r w:rsidR="00A51140" w:rsidRPr="00A51140">
        <w:rPr>
          <w:b/>
          <w:sz w:val="32"/>
          <w:szCs w:val="32"/>
          <w:lang w:val="kk-KZ"/>
        </w:rPr>
        <w:t>по внедрению трёхъязычия</w:t>
      </w:r>
      <w:r w:rsidR="00D57320" w:rsidRPr="00A51140">
        <w:rPr>
          <w:b/>
          <w:sz w:val="32"/>
          <w:szCs w:val="32"/>
        </w:rPr>
        <w:t xml:space="preserve">: </w:t>
      </w:r>
      <w:r w:rsidR="00891A5C">
        <w:t>в</w:t>
      </w:r>
      <w:r w:rsidR="005C47B7">
        <w:t xml:space="preserve"> школе о</w:t>
      </w:r>
      <w:r w:rsidR="00F65719" w:rsidRPr="00333058">
        <w:t xml:space="preserve">существлялся перевод школьной документации на государственный язык. </w:t>
      </w:r>
      <w:r w:rsidR="00F302AD">
        <w:t>Язык обучения в О</w:t>
      </w:r>
      <w:r w:rsidR="00F65719" w:rsidRPr="00333058">
        <w:t xml:space="preserve">Ш №7 – русский. Особое значение уделяется так же изучению </w:t>
      </w:r>
      <w:proofErr w:type="gramStart"/>
      <w:r w:rsidR="00F65719" w:rsidRPr="00333058">
        <w:t>государственного</w:t>
      </w:r>
      <w:proofErr w:type="gramEnd"/>
      <w:r w:rsidR="00F65719" w:rsidRPr="00333058">
        <w:t xml:space="preserve"> и иностранных языков. </w:t>
      </w:r>
    </w:p>
    <w:p w:rsidR="00F65719" w:rsidRPr="00333058" w:rsidRDefault="00F65719" w:rsidP="00E17454">
      <w:pPr>
        <w:jc w:val="both"/>
      </w:pPr>
      <w:r w:rsidRPr="00333058">
        <w:t>Качественный состав учи</w:t>
      </w:r>
      <w:r w:rsidR="00A51140">
        <w:t xml:space="preserve">телей по внедрению </w:t>
      </w:r>
      <w:proofErr w:type="spellStart"/>
      <w:r w:rsidR="00A51140">
        <w:t>трёхъязычия</w:t>
      </w:r>
      <w:proofErr w:type="spellEnd"/>
      <w:r w:rsidR="00A51140"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59"/>
        <w:gridCol w:w="2097"/>
        <w:gridCol w:w="701"/>
        <w:gridCol w:w="1313"/>
        <w:gridCol w:w="1134"/>
      </w:tblGrid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Учебное заведение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Специальность по диплому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Пед</w:t>
            </w:r>
            <w:proofErr w:type="spellEnd"/>
            <w:r w:rsidRPr="00A51140">
              <w:t>.</w:t>
            </w:r>
          </w:p>
          <w:p w:rsidR="00A51140" w:rsidRPr="00A51140" w:rsidRDefault="00A51140" w:rsidP="00E17454">
            <w:pPr>
              <w:jc w:val="both"/>
            </w:pPr>
            <w:r w:rsidRPr="00A51140">
              <w:t>Стаж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 xml:space="preserve">Категория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Курсы переподготовки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Кантеева</w:t>
            </w:r>
            <w:proofErr w:type="spellEnd"/>
            <w:r w:rsidRPr="00A51140">
              <w:t xml:space="preserve">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Русский язык, литература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FF035B" w:rsidP="00E17454">
            <w:pPr>
              <w:jc w:val="both"/>
            </w:pPr>
            <w:r>
              <w:t>4</w:t>
            </w:r>
            <w:r w:rsidR="001A2828"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1A2828" w:rsidP="00E17454">
            <w:pPr>
              <w:jc w:val="both"/>
            </w:pPr>
            <w: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2017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Полтойянен</w:t>
            </w:r>
            <w:proofErr w:type="spellEnd"/>
            <w:r w:rsidRPr="00A51140"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Русский язык, литература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1A2828" w:rsidP="00E17454">
            <w:pPr>
              <w:jc w:val="both"/>
            </w:pPr>
            <w:r>
              <w:t>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22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Каракозова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Казахский язык, литература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F302AD" w:rsidP="00E17454">
            <w:pPr>
              <w:jc w:val="both"/>
            </w:pPr>
            <w:r>
              <w:t>3</w:t>
            </w:r>
            <w:r w:rsidR="001A2828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21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Саркина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  <w:rPr>
                <w:lang w:val="kk-KZ"/>
              </w:rPr>
            </w:pPr>
            <w:r w:rsidRPr="00A51140">
              <w:t>Казахский язык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3</w:t>
            </w:r>
            <w:r w:rsidR="00F302AD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21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  <w:rPr>
                <w:lang w:val="kk-KZ"/>
              </w:rPr>
            </w:pPr>
            <w:r w:rsidRPr="00A51140">
              <w:rPr>
                <w:lang w:val="kk-KZ"/>
              </w:rPr>
              <w:t>Алимкулова Ш.О.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Казахский язык, литература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1</w:t>
            </w:r>
            <w:r w:rsidR="00F302AD"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педагог-эксперт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21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Абитаева</w:t>
            </w:r>
            <w:proofErr w:type="spellEnd"/>
            <w:r w:rsidRPr="00A51140">
              <w:t xml:space="preserve"> К.К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Казахский язык, литература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F302AD" w:rsidP="00E17454">
            <w:pPr>
              <w:jc w:val="both"/>
            </w:pPr>
            <w: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педагог-модератор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21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Дорофеева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Центральная Азиатская Академия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Иностранный язык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F302AD" w:rsidP="00E17454">
            <w:pPr>
              <w:jc w:val="both"/>
            </w:pPr>
            <w: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педагог-модератор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21</w:t>
            </w:r>
          </w:p>
        </w:tc>
      </w:tr>
      <w:tr w:rsidR="00FF035B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lastRenderedPageBreak/>
              <w:t>Проскура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 xml:space="preserve">Математика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>
              <w:t>1</w:t>
            </w:r>
            <w:r w:rsidR="00F302AD"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педагог-модератор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20</w:t>
            </w:r>
            <w:r w:rsidR="001A2828">
              <w:t>22</w:t>
            </w:r>
          </w:p>
        </w:tc>
      </w:tr>
      <w:tr w:rsidR="00FF035B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Шестакова В.А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Физика, ИВТ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>
              <w:t>1</w:t>
            </w:r>
            <w:r w:rsidR="00F302AD"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педагог-эксперт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5B" w:rsidRPr="00A51140" w:rsidRDefault="00FF035B" w:rsidP="00E17454">
            <w:pPr>
              <w:jc w:val="both"/>
            </w:pPr>
            <w:r w:rsidRPr="00A51140">
              <w:t>20</w:t>
            </w:r>
            <w:r w:rsidR="001A2828">
              <w:t>22</w:t>
            </w:r>
          </w:p>
        </w:tc>
      </w:tr>
      <w:tr w:rsidR="00A51140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Жаксыбаева</w:t>
            </w:r>
            <w:proofErr w:type="spellEnd"/>
            <w:r w:rsidRPr="00A51140">
              <w:t xml:space="preserve"> Ж.Ж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 xml:space="preserve">высшее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proofErr w:type="spellStart"/>
            <w:r w:rsidRPr="00A51140"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биология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F302AD" w:rsidP="00E17454">
            <w:pPr>
              <w:jc w:val="both"/>
            </w:pPr>
            <w: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педагог-модератор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40" w:rsidRPr="00A51140" w:rsidRDefault="00A51140" w:rsidP="00E17454">
            <w:pPr>
              <w:jc w:val="both"/>
            </w:pPr>
            <w:r w:rsidRPr="00A51140">
              <w:t>20</w:t>
            </w:r>
            <w:r w:rsidR="001A2828">
              <w:t>22</w:t>
            </w:r>
          </w:p>
        </w:tc>
      </w:tr>
      <w:tr w:rsidR="00F302AD" w:rsidRPr="00A51140" w:rsidTr="00FF03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F302AD" w:rsidP="00E17454">
            <w:pPr>
              <w:jc w:val="both"/>
            </w:pPr>
            <w:r>
              <w:t>Завьялова Р.</w:t>
            </w:r>
            <w:proofErr w:type="gramStart"/>
            <w: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F302AD" w:rsidP="00E17454">
            <w:pPr>
              <w:jc w:val="both"/>
            </w:pPr>
            <w: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F302AD" w:rsidP="00E17454">
            <w:pPr>
              <w:jc w:val="both"/>
            </w:pPr>
            <w:proofErr w:type="spellStart"/>
            <w:r>
              <w:t>КарГУ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Pr="00A51140" w:rsidRDefault="00F302AD" w:rsidP="00E17454">
            <w:pPr>
              <w:jc w:val="both"/>
            </w:pPr>
            <w:r>
              <w:t>Учитель английского языка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F302AD" w:rsidP="00E17454">
            <w:pPr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1A2828" w:rsidP="00E17454">
            <w:pPr>
              <w:jc w:val="both"/>
            </w:pPr>
            <w: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2AD" w:rsidRDefault="00F302AD" w:rsidP="00E17454">
            <w:pPr>
              <w:jc w:val="both"/>
            </w:pPr>
          </w:p>
        </w:tc>
      </w:tr>
    </w:tbl>
    <w:p w:rsidR="006C3644" w:rsidRDefault="006C3644" w:rsidP="00E17454">
      <w:pPr>
        <w:jc w:val="both"/>
        <w:rPr>
          <w:lang w:val="en-US"/>
        </w:rPr>
      </w:pPr>
    </w:p>
    <w:p w:rsidR="00F65719" w:rsidRPr="00333058" w:rsidRDefault="00F65719" w:rsidP="00E17454">
      <w:pPr>
        <w:jc w:val="both"/>
      </w:pPr>
      <w:r w:rsidRPr="00333058">
        <w:t>В целях реализации мероприятий</w:t>
      </w:r>
      <w:r w:rsidR="00F302AD">
        <w:t xml:space="preserve"> по «П</w:t>
      </w:r>
      <w:r w:rsidR="001A2828">
        <w:t>рограмме развития языков» в 2021-22</w:t>
      </w:r>
      <w:r w:rsidRPr="00333058">
        <w:t xml:space="preserve"> год</w:t>
      </w:r>
      <w:r w:rsidR="00313EB9">
        <w:t>у была</w:t>
      </w:r>
      <w:r w:rsidR="003C283E">
        <w:t xml:space="preserve"> проведен</w:t>
      </w:r>
      <w:r w:rsidRPr="00333058">
        <w:t>а работа по ряду направлений:</w:t>
      </w:r>
    </w:p>
    <w:p w:rsidR="00F65719" w:rsidRPr="00333058" w:rsidRDefault="00F65719" w:rsidP="00E17454">
      <w:pPr>
        <w:jc w:val="both"/>
      </w:pPr>
      <w:r w:rsidRPr="00333058">
        <w:t>Интеллектуальная культура школьников</w:t>
      </w:r>
    </w:p>
    <w:p w:rsidR="00F65719" w:rsidRPr="00333058" w:rsidRDefault="00F65719" w:rsidP="00E17454">
      <w:pPr>
        <w:jc w:val="both"/>
      </w:pPr>
      <w:r w:rsidRPr="00333058">
        <w:t xml:space="preserve">Патриотическое воспитание </w:t>
      </w:r>
    </w:p>
    <w:p w:rsidR="00F65719" w:rsidRPr="00333058" w:rsidRDefault="00F65719" w:rsidP="00E17454">
      <w:pPr>
        <w:jc w:val="both"/>
      </w:pPr>
      <w:r w:rsidRPr="00333058">
        <w:t>Пропаганда государственного языка</w:t>
      </w:r>
    </w:p>
    <w:p w:rsidR="00F65719" w:rsidRPr="00333058" w:rsidRDefault="00F65719" w:rsidP="00E17454">
      <w:pPr>
        <w:numPr>
          <w:ilvl w:val="0"/>
          <w:numId w:val="1"/>
        </w:numPr>
        <w:jc w:val="both"/>
      </w:pPr>
      <w:r w:rsidRPr="00333058">
        <w:t>проводится работа с одаренными детьми</w:t>
      </w:r>
      <w:r w:rsidR="001F3A9D" w:rsidRPr="00333058">
        <w:t>:</w:t>
      </w:r>
    </w:p>
    <w:p w:rsidR="001F3A9D" w:rsidRDefault="001F3A9D" w:rsidP="00E17454">
      <w:pPr>
        <w:ind w:left="720"/>
        <w:jc w:val="both"/>
        <w:rPr>
          <w:u w:val="single"/>
        </w:rPr>
      </w:pPr>
      <w:r w:rsidRPr="00333058">
        <w:rPr>
          <w:u w:val="single"/>
        </w:rPr>
        <w:t>результаты работы с олимпийцами</w:t>
      </w:r>
    </w:p>
    <w:p w:rsidR="00A51140" w:rsidRPr="00A51140" w:rsidRDefault="00365C14" w:rsidP="00E17454">
      <w:pPr>
        <w:pStyle w:val="a8"/>
        <w:numPr>
          <w:ilvl w:val="0"/>
          <w:numId w:val="2"/>
        </w:numPr>
        <w:jc w:val="both"/>
      </w:pPr>
      <w:r>
        <w:t xml:space="preserve">русский язык три </w:t>
      </w:r>
      <w:r w:rsidR="00A51140" w:rsidRPr="00A51140">
        <w:t>3 места</w:t>
      </w:r>
      <w:r>
        <w:t>, английский язык 3 место</w:t>
      </w:r>
      <w:r w:rsidR="00A51140" w:rsidRPr="00A51140">
        <w:t xml:space="preserve">  в городской предметной олимпиаде; </w:t>
      </w:r>
      <w:r>
        <w:t>республиканский конкурс сочинений 1 место, номинаци</w:t>
      </w:r>
      <w:proofErr w:type="gramStart"/>
      <w:r>
        <w:t>я-</w:t>
      </w:r>
      <w:proofErr w:type="gramEnd"/>
      <w:r>
        <w:t xml:space="preserve"> «победитель» 1 ученик, городская НПК (</w:t>
      </w:r>
      <w:proofErr w:type="spellStart"/>
      <w:r>
        <w:t>англяз</w:t>
      </w:r>
      <w:proofErr w:type="spellEnd"/>
      <w:r>
        <w:t>) 3 место.</w:t>
      </w:r>
    </w:p>
    <w:p w:rsidR="00F65719" w:rsidRPr="00333058" w:rsidRDefault="00F65719" w:rsidP="00E17454">
      <w:pPr>
        <w:numPr>
          <w:ilvl w:val="0"/>
          <w:numId w:val="2"/>
        </w:numPr>
        <w:jc w:val="both"/>
      </w:pPr>
      <w:r w:rsidRPr="00333058">
        <w:t>офици</w:t>
      </w:r>
      <w:r w:rsidR="003C283E">
        <w:t>альная документация в школе ведё</w:t>
      </w:r>
      <w:r w:rsidRPr="00333058">
        <w:t>тся на двух языках;</w:t>
      </w:r>
    </w:p>
    <w:p w:rsidR="00EF608D" w:rsidRPr="00333058" w:rsidRDefault="00754236" w:rsidP="00E17454">
      <w:pPr>
        <w:numPr>
          <w:ilvl w:val="0"/>
          <w:numId w:val="2"/>
        </w:numPr>
        <w:jc w:val="both"/>
      </w:pPr>
      <w:r>
        <w:t>учащиеся школы с 1-11</w:t>
      </w:r>
      <w:r w:rsidR="00F65719" w:rsidRPr="00333058">
        <w:t xml:space="preserve"> классы учатся по учебникам нового поколения;</w:t>
      </w:r>
    </w:p>
    <w:p w:rsidR="00F65719" w:rsidRPr="00333058" w:rsidRDefault="00EF608D" w:rsidP="00E17454">
      <w:pPr>
        <w:ind w:left="720"/>
        <w:jc w:val="both"/>
      </w:pPr>
      <w:r w:rsidRPr="00333058">
        <w:t xml:space="preserve">используемый на уроках дидактический </w:t>
      </w:r>
      <w:r w:rsidR="00F65719" w:rsidRPr="00333058">
        <w:t>материал, программы, задачи, методы и приемы преподавания казахского</w:t>
      </w:r>
      <w:r w:rsidRPr="00333058">
        <w:t>, русского и иностранных языков</w:t>
      </w:r>
      <w:r w:rsidR="00F65719" w:rsidRPr="00333058">
        <w:t xml:space="preserve"> обсуждаются на совещан</w:t>
      </w:r>
      <w:r w:rsidRPr="00333058">
        <w:t>иях методических объединений</w:t>
      </w:r>
      <w:r w:rsidR="00F65719" w:rsidRPr="00333058">
        <w:t xml:space="preserve">. </w:t>
      </w:r>
      <w:r w:rsidRPr="00333058">
        <w:t>Работа учителей-языковедов направлена на достижение высокого уровня знаний в изучении государственного, русского, иностранных языков, на воспитание поликультурной личности, казахстанского патриотизма, поскольку знание родного и государственного языков, изучение иностранных языков расширяют кругозор, содействует формированию толерантности. В</w:t>
      </w:r>
      <w:r w:rsidR="00F65719" w:rsidRPr="00333058">
        <w:t xml:space="preserve"> ходе развития и контроля языкового мастерства учащихся, проводятся беседы по расширению использования и развития речи. Систематич</w:t>
      </w:r>
      <w:r w:rsidR="00C12A87">
        <w:t>ески проводятся диктанты и зачёт</w:t>
      </w:r>
      <w:r w:rsidR="00F65719" w:rsidRPr="00333058">
        <w:t xml:space="preserve">ы, где особое внимание уделяется грамотности учащихся. На классных часах, линейках дети знакомятся с важными событиями, произошедшими в стране и городе. В школе часто говорят об обязанностях учащихся, о вопросах их воспитания, гуманизма и культуры. На линейках в обязательном порядке исполняется гимн. </w:t>
      </w:r>
      <w:r w:rsidRPr="00333058">
        <w:rPr>
          <w:lang w:val="sr-Cyrl-CS"/>
        </w:rPr>
        <w:t>Оформлена подписка на издание на казахском языке: областную газету</w:t>
      </w:r>
      <w:r w:rsidRPr="00333058">
        <w:t xml:space="preserve">  «</w:t>
      </w:r>
      <w:r w:rsidRPr="00333058">
        <w:rPr>
          <w:lang w:val="sr-Cyrl-CS"/>
        </w:rPr>
        <w:t>Орталық Қазақстан», журнал «Қазақ тілі мен әдебиеті». Имеются компьютеры с казахскими драйверами.</w:t>
      </w:r>
    </w:p>
    <w:p w:rsidR="00F65719" w:rsidRPr="00333058" w:rsidRDefault="00F65719" w:rsidP="00E17454">
      <w:pPr>
        <w:ind w:left="708"/>
        <w:jc w:val="both"/>
        <w:rPr>
          <w:lang w:val="kk-KZ"/>
        </w:rPr>
      </w:pPr>
      <w:r w:rsidRPr="00333058">
        <w:t xml:space="preserve">В целях развития речи, освоения и дальнейшего совершенствования языка, систематически используются технологические методы, оборудования, тестовые работы и игровые формы, отвечающие современным требованиям. </w:t>
      </w:r>
      <w:r w:rsidR="00C12A87">
        <w:t xml:space="preserve">Ежегодно учителями русского, казахского, иностранного языков проводятся мероприятия </w:t>
      </w:r>
      <w:r w:rsidR="00C12A87">
        <w:rPr>
          <w:lang w:val="kk-KZ"/>
        </w:rPr>
        <w:t xml:space="preserve">ко Дню языков народов Казахстана. </w:t>
      </w:r>
      <w:r w:rsidRPr="00333058">
        <w:t>Учителя казахского языка активно принимают участие в работе школы по этнографическому направлению, пропагандируя культуру казахского народа</w:t>
      </w:r>
      <w:r w:rsidR="00C12A87">
        <w:t xml:space="preserve">. </w:t>
      </w:r>
    </w:p>
    <w:p w:rsidR="00EF608D" w:rsidRPr="00333058" w:rsidRDefault="00C12A87" w:rsidP="00E17454">
      <w:pPr>
        <w:jc w:val="both"/>
        <w:rPr>
          <w:lang w:val="kk-KZ"/>
        </w:rPr>
      </w:pPr>
      <w:r>
        <w:rPr>
          <w:lang w:val="kk-KZ"/>
        </w:rPr>
        <w:t>В школе имею</w:t>
      </w:r>
      <w:r w:rsidR="00EF608D" w:rsidRPr="00333058">
        <w:rPr>
          <w:lang w:val="kk-KZ"/>
        </w:rPr>
        <w:t>тся 2</w:t>
      </w:r>
      <w:r w:rsidR="004E1172" w:rsidRPr="00333058">
        <w:rPr>
          <w:lang w:val="kk-KZ"/>
        </w:rPr>
        <w:t xml:space="preserve"> кабинет</w:t>
      </w:r>
      <w:r w:rsidR="00EF608D" w:rsidRPr="00333058">
        <w:rPr>
          <w:lang w:val="kk-KZ"/>
        </w:rPr>
        <w:t>а</w:t>
      </w:r>
      <w:r>
        <w:rPr>
          <w:lang w:val="kk-KZ"/>
        </w:rPr>
        <w:t xml:space="preserve">русского языка, по одному кабинету </w:t>
      </w:r>
      <w:r w:rsidR="004E1172" w:rsidRPr="00333058">
        <w:rPr>
          <w:lang w:val="kk-KZ"/>
        </w:rPr>
        <w:t>каза</w:t>
      </w:r>
      <w:r w:rsidR="00EF608D" w:rsidRPr="00333058">
        <w:rPr>
          <w:lang w:val="kk-KZ"/>
        </w:rPr>
        <w:t xml:space="preserve">хского </w:t>
      </w:r>
      <w:r>
        <w:rPr>
          <w:lang w:val="kk-KZ"/>
        </w:rPr>
        <w:t xml:space="preserve"> и иностранного языков. </w:t>
      </w:r>
      <w:r w:rsidR="004E1172" w:rsidRPr="00333058">
        <w:rPr>
          <w:lang w:val="kk-KZ"/>
        </w:rPr>
        <w:t xml:space="preserve">Все кабинеты </w:t>
      </w:r>
      <w:r w:rsidR="004E1172" w:rsidRPr="00333058">
        <w:t>оборудованы и оснащены учебно-методическими пособиями и наглядностью</w:t>
      </w:r>
      <w:r w:rsidR="004E1172" w:rsidRPr="00333058">
        <w:rPr>
          <w:lang w:val="kk-KZ"/>
        </w:rPr>
        <w:t>.</w:t>
      </w:r>
    </w:p>
    <w:p w:rsidR="004E1172" w:rsidRDefault="00EF608D" w:rsidP="00E17454">
      <w:pPr>
        <w:jc w:val="both"/>
      </w:pPr>
      <w:r w:rsidRPr="00333058">
        <w:rPr>
          <w:lang w:val="kk-KZ"/>
        </w:rPr>
        <w:t xml:space="preserve">Вопрос о </w:t>
      </w:r>
      <w:r w:rsidRPr="00333058">
        <w:t>в</w:t>
      </w:r>
      <w:r w:rsidR="00365C14">
        <w:t>ыполнение мероприятий «Программы развития языков</w:t>
      </w:r>
      <w:r w:rsidR="004E1172" w:rsidRPr="00333058">
        <w:t>» рассматрива</w:t>
      </w:r>
      <w:r w:rsidR="00365C14">
        <w:t>ется на педагогических советах</w:t>
      </w:r>
      <w:r w:rsidR="004E1172" w:rsidRPr="00333058">
        <w:t xml:space="preserve">. </w:t>
      </w:r>
    </w:p>
    <w:p w:rsidR="00365C14" w:rsidRPr="00333058" w:rsidRDefault="00365C14" w:rsidP="00E17454">
      <w:pPr>
        <w:jc w:val="both"/>
      </w:pPr>
      <w:r>
        <w:t xml:space="preserve">В школе организованы курсы по предметам ЕМЦ с использованием терминологии английского языка (по физике и биологии); работа творческой группы учителей языковедов по внедрению </w:t>
      </w:r>
      <w:proofErr w:type="spellStart"/>
      <w:r>
        <w:t>трёхъязычия</w:t>
      </w:r>
      <w:proofErr w:type="spellEnd"/>
      <w:r>
        <w:t>.</w:t>
      </w:r>
    </w:p>
    <w:p w:rsidR="00243AD8" w:rsidRPr="0008567A" w:rsidRDefault="00243AD8" w:rsidP="00E17454">
      <w:pPr>
        <w:jc w:val="both"/>
        <w:rPr>
          <w:b/>
          <w:sz w:val="28"/>
          <w:szCs w:val="28"/>
        </w:rPr>
      </w:pPr>
    </w:p>
    <w:p w:rsidR="00134891" w:rsidRPr="0008567A" w:rsidRDefault="00134891" w:rsidP="00E17454">
      <w:pPr>
        <w:jc w:val="both"/>
        <w:rPr>
          <w:b/>
        </w:rPr>
      </w:pPr>
    </w:p>
    <w:p w:rsidR="0064707E" w:rsidRPr="004A1961" w:rsidRDefault="0064707E" w:rsidP="00E17454">
      <w:pPr>
        <w:jc w:val="both"/>
        <w:rPr>
          <w:b/>
        </w:rPr>
      </w:pPr>
      <w:r w:rsidRPr="004A1961">
        <w:rPr>
          <w:b/>
        </w:rPr>
        <w:t>Качественный состав педагогического коллектива:</w:t>
      </w:r>
    </w:p>
    <w:p w:rsidR="00365C14" w:rsidRPr="004A1961" w:rsidRDefault="00365C14" w:rsidP="00E17454">
      <w:pPr>
        <w:jc w:val="both"/>
        <w:rPr>
          <w:b/>
        </w:rPr>
      </w:pPr>
      <w:r w:rsidRPr="004A1961">
        <w:rPr>
          <w:b/>
          <w:bCs/>
        </w:rPr>
        <w:t>Информация по качественному составу педагогических кадров</w:t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4A1961">
        <w:rPr>
          <w:b/>
          <w:bCs/>
        </w:rPr>
        <w:t>(Возраст)</w:t>
      </w:r>
    </w:p>
    <w:p w:rsidR="00365C14" w:rsidRPr="004A1961" w:rsidRDefault="00365C14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5"/>
        <w:gridCol w:w="3794"/>
        <w:gridCol w:w="2322"/>
        <w:gridCol w:w="2232"/>
      </w:tblGrid>
      <w:tr w:rsidR="00365C14" w:rsidRPr="004A1961" w:rsidTr="008E1E9C">
        <w:trPr>
          <w:trHeight w:val="118"/>
        </w:trPr>
        <w:tc>
          <w:tcPr>
            <w:tcW w:w="6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>№</w:t>
            </w:r>
          </w:p>
        </w:tc>
        <w:tc>
          <w:tcPr>
            <w:tcW w:w="37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rPr>
                <w:b/>
              </w:rPr>
              <w:t>Возраст педагогов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  <w:rPr>
                <w:b/>
              </w:rPr>
            </w:pPr>
            <w:r w:rsidRPr="004A1961">
              <w:rPr>
                <w:b/>
              </w:rPr>
              <w:t>Количество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  <w:rPr>
                <w:b/>
              </w:rPr>
            </w:pPr>
            <w:r w:rsidRPr="004A1961">
              <w:rPr>
                <w:b/>
              </w:rPr>
              <w:t>Доля</w:t>
            </w:r>
            <w:proofErr w:type="gramStart"/>
            <w:r w:rsidRPr="004A1961">
              <w:rPr>
                <w:b/>
              </w:rPr>
              <w:t xml:space="preserve"> (%)</w:t>
            </w:r>
            <w:proofErr w:type="gramEnd"/>
          </w:p>
        </w:tc>
      </w:tr>
      <w:tr w:rsidR="00365C14" w:rsidRPr="004A1961" w:rsidTr="008E1E9C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До 30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19</w:t>
            </w:r>
          </w:p>
        </w:tc>
      </w:tr>
      <w:tr w:rsidR="00365C14" w:rsidRPr="004A1961" w:rsidTr="008E1E9C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2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31 - 45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25</w:t>
            </w:r>
          </w:p>
        </w:tc>
      </w:tr>
      <w:tr w:rsidR="00365C14" w:rsidRPr="004A1961" w:rsidTr="008E1E9C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46 – 60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tabs>
                <w:tab w:val="left" w:pos="1455"/>
              </w:tabs>
              <w:ind w:firstLine="567"/>
              <w:jc w:val="both"/>
            </w:pPr>
            <w:r w:rsidRPr="004A1961">
              <w:t>53</w:t>
            </w:r>
          </w:p>
        </w:tc>
      </w:tr>
      <w:tr w:rsidR="00365C14" w:rsidRPr="004A1961" w:rsidTr="008E1E9C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4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Свыше 60 лет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</w:t>
            </w:r>
          </w:p>
        </w:tc>
      </w:tr>
      <w:tr w:rsidR="00365C14" w:rsidRPr="004A1961" w:rsidTr="008E1E9C">
        <w:trPr>
          <w:trHeight w:val="29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 xml:space="preserve">Итого: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32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</w:p>
        </w:tc>
      </w:tr>
    </w:tbl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/>
          <w:bCs/>
        </w:rPr>
      </w:pPr>
      <w:r w:rsidRPr="004A1961">
        <w:rPr>
          <w:noProof/>
        </w:rPr>
        <w:drawing>
          <wp:inline distT="0" distB="0" distL="0" distR="0" wp14:anchorId="48D58271" wp14:editId="41F9F374">
            <wp:extent cx="5736566" cy="1820174"/>
            <wp:effectExtent l="0" t="0" r="17145" b="2794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5C14" w:rsidRPr="004A1961" w:rsidRDefault="00365C14" w:rsidP="00E17454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/>
        <w:jc w:val="both"/>
        <w:rPr>
          <w:b/>
          <w:bCs/>
        </w:rPr>
      </w:pPr>
      <w:r w:rsidRPr="004A1961">
        <w:rPr>
          <w:b/>
          <w:bCs/>
        </w:rPr>
        <w:t xml:space="preserve">      Информация по качественному составу педагогических кадров</w:t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4A1961">
        <w:rPr>
          <w:b/>
          <w:bCs/>
        </w:rPr>
        <w:t xml:space="preserve"> (Распределение педагогов по стажу работы)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066"/>
        <w:gridCol w:w="2393"/>
        <w:gridCol w:w="2393"/>
      </w:tblGrid>
      <w:tr w:rsidR="00365C14" w:rsidRPr="004A1961" w:rsidTr="008E1E9C">
        <w:trPr>
          <w:trHeight w:val="347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</w:p>
        </w:tc>
        <w:tc>
          <w:tcPr>
            <w:tcW w:w="40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rPr>
                <w:b/>
              </w:rPr>
              <w:t>Стаж  педагогов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  <w:rPr>
                <w:b/>
              </w:rPr>
            </w:pPr>
            <w:r w:rsidRPr="004A1961"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  <w:rPr>
                <w:b/>
              </w:rPr>
            </w:pPr>
            <w:r w:rsidRPr="004A1961">
              <w:rPr>
                <w:b/>
              </w:rPr>
              <w:t>Доля</w:t>
            </w:r>
            <w:proofErr w:type="gramStart"/>
            <w:r w:rsidRPr="004A1961">
              <w:rPr>
                <w:b/>
              </w:rPr>
              <w:t xml:space="preserve"> (%)</w:t>
            </w:r>
            <w:proofErr w:type="gramEnd"/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1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До 3 лет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9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2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4 - 8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18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3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9 – 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9</w:t>
            </w:r>
          </w:p>
        </w:tc>
      </w:tr>
      <w:tr w:rsidR="00365C14" w:rsidRPr="004A1961" w:rsidTr="008E1E9C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4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 xml:space="preserve">16 – 20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12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jc w:val="both"/>
            </w:pPr>
            <w:r w:rsidRPr="004A1961">
              <w:t>5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21 – 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>6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26 - 30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24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>7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31 – 35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 xml:space="preserve">        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17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>8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36 - 40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8</w:t>
            </w:r>
          </w:p>
        </w:tc>
      </w:tr>
      <w:tr w:rsidR="00365C14" w:rsidRPr="004A1961" w:rsidTr="008E1E9C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jc w:val="both"/>
            </w:pPr>
            <w:r w:rsidRPr="004A1961">
              <w:t>9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Свыше 40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  <w:r w:rsidRPr="004A1961">
              <w:t>0</w:t>
            </w:r>
          </w:p>
        </w:tc>
      </w:tr>
      <w:tr w:rsidR="00365C14" w:rsidRPr="004A1961" w:rsidTr="008E1E9C">
        <w:trPr>
          <w:trHeight w:val="3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C14" w:rsidRPr="004A1961" w:rsidRDefault="00365C14" w:rsidP="00E17454">
            <w:pPr>
              <w:ind w:firstLine="567"/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C14" w:rsidRPr="004A1961" w:rsidRDefault="00365C14" w:rsidP="00E17454">
            <w:pPr>
              <w:ind w:firstLine="567"/>
              <w:jc w:val="both"/>
            </w:pPr>
          </w:p>
        </w:tc>
      </w:tr>
    </w:tbl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</w:rPr>
      </w:pPr>
      <w:r w:rsidRPr="004A1961">
        <w:rPr>
          <w:noProof/>
        </w:rPr>
        <w:drawing>
          <wp:inline distT="0" distB="0" distL="0" distR="0" wp14:anchorId="2CFD9125" wp14:editId="16B5F06A">
            <wp:extent cx="6019800" cy="2352675"/>
            <wp:effectExtent l="0" t="0" r="19050" b="952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5C14" w:rsidRPr="004A1961" w:rsidRDefault="00365C14" w:rsidP="00E17454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/>
        <w:jc w:val="both"/>
        <w:rPr>
          <w:b/>
          <w:bCs/>
        </w:rPr>
      </w:pPr>
    </w:p>
    <w:p w:rsidR="00365C14" w:rsidRPr="004A1961" w:rsidRDefault="00365C14" w:rsidP="00E17454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/>
        <w:jc w:val="both"/>
        <w:rPr>
          <w:b/>
          <w:bCs/>
        </w:rPr>
      </w:pPr>
      <w:r w:rsidRPr="004A1961">
        <w:rPr>
          <w:b/>
          <w:bCs/>
        </w:rPr>
        <w:lastRenderedPageBreak/>
        <w:t>Информация по качественному составу педагогических кадров</w:t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4A1961">
        <w:rPr>
          <w:b/>
          <w:bCs/>
        </w:rPr>
        <w:t xml:space="preserve"> (Распределение педагогов по уровням квалификации)</w:t>
      </w:r>
    </w:p>
    <w:tbl>
      <w:tblPr>
        <w:tblStyle w:val="a7"/>
        <w:tblW w:w="9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566"/>
        <w:gridCol w:w="567"/>
        <w:gridCol w:w="567"/>
        <w:gridCol w:w="743"/>
        <w:gridCol w:w="567"/>
        <w:gridCol w:w="851"/>
        <w:gridCol w:w="992"/>
        <w:gridCol w:w="992"/>
        <w:gridCol w:w="851"/>
      </w:tblGrid>
      <w:tr w:rsidR="00365C14" w:rsidRPr="004A1961" w:rsidTr="004A1961">
        <w:tc>
          <w:tcPr>
            <w:tcW w:w="959" w:type="dxa"/>
            <w:vMerge w:val="restart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 xml:space="preserve">Всего педагогов </w:t>
            </w:r>
          </w:p>
        </w:tc>
        <w:tc>
          <w:tcPr>
            <w:tcW w:w="992" w:type="dxa"/>
            <w:vMerge w:val="restart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ед. изм.</w:t>
            </w:r>
          </w:p>
        </w:tc>
        <w:tc>
          <w:tcPr>
            <w:tcW w:w="3294" w:type="dxa"/>
            <w:gridSpan w:val="5"/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в том числе по категориям</w:t>
            </w:r>
          </w:p>
        </w:tc>
        <w:tc>
          <w:tcPr>
            <w:tcW w:w="4253" w:type="dxa"/>
            <w:gridSpan w:val="5"/>
          </w:tcPr>
          <w:p w:rsidR="00365C14" w:rsidRPr="004A1961" w:rsidRDefault="00365C14" w:rsidP="00E17454">
            <w:pPr>
              <w:jc w:val="both"/>
              <w:rPr>
                <w:b/>
              </w:rPr>
            </w:pPr>
            <w:r w:rsidRPr="004A1961">
              <w:rPr>
                <w:b/>
                <w:bCs/>
              </w:rPr>
              <w:t>в том числе по уровням квалификации</w:t>
            </w:r>
          </w:p>
        </w:tc>
      </w:tr>
      <w:tr w:rsidR="00365C14" w:rsidRPr="004A1961" w:rsidTr="004A1961">
        <w:trPr>
          <w:cantSplit/>
          <w:trHeight w:val="2298"/>
        </w:trPr>
        <w:tc>
          <w:tcPr>
            <w:tcW w:w="959" w:type="dxa"/>
            <w:vMerge/>
          </w:tcPr>
          <w:p w:rsidR="00365C14" w:rsidRPr="004A1961" w:rsidRDefault="00365C14" w:rsidP="00E17454">
            <w:pPr>
              <w:jc w:val="both"/>
            </w:pPr>
          </w:p>
        </w:tc>
        <w:tc>
          <w:tcPr>
            <w:tcW w:w="992" w:type="dxa"/>
            <w:vMerge/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</w:pPr>
            <w:r w:rsidRPr="004A1961">
              <w:rPr>
                <w:b/>
                <w:bCs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</w:pPr>
            <w:r w:rsidRPr="004A1961">
              <w:rPr>
                <w:b/>
                <w:bCs/>
              </w:rPr>
              <w:t>высшая</w:t>
            </w:r>
          </w:p>
        </w:tc>
        <w:tc>
          <w:tcPr>
            <w:tcW w:w="567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</w:pPr>
            <w:r w:rsidRPr="004A1961">
              <w:rPr>
                <w:b/>
              </w:rPr>
              <w:t>первая</w:t>
            </w:r>
          </w:p>
        </w:tc>
        <w:tc>
          <w:tcPr>
            <w:tcW w:w="567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</w:pPr>
            <w:r w:rsidRPr="004A1961">
              <w:rPr>
                <w:b/>
              </w:rPr>
              <w:t>вторая</w:t>
            </w:r>
          </w:p>
        </w:tc>
        <w:tc>
          <w:tcPr>
            <w:tcW w:w="743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>без категории</w:t>
            </w:r>
          </w:p>
        </w:tc>
        <w:tc>
          <w:tcPr>
            <w:tcW w:w="567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>всего</w:t>
            </w:r>
          </w:p>
        </w:tc>
        <w:tc>
          <w:tcPr>
            <w:tcW w:w="851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 xml:space="preserve">педагог-модератор </w:t>
            </w:r>
          </w:p>
        </w:tc>
        <w:tc>
          <w:tcPr>
            <w:tcW w:w="992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>педагог-эксперт</w:t>
            </w:r>
          </w:p>
        </w:tc>
        <w:tc>
          <w:tcPr>
            <w:tcW w:w="992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>педагог-исследователь</w:t>
            </w:r>
          </w:p>
        </w:tc>
        <w:tc>
          <w:tcPr>
            <w:tcW w:w="851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>педагог-мастер</w:t>
            </w:r>
          </w:p>
        </w:tc>
      </w:tr>
      <w:tr w:rsidR="00365C14" w:rsidRPr="004A1961" w:rsidTr="004A1961">
        <w:tc>
          <w:tcPr>
            <w:tcW w:w="959" w:type="dxa"/>
            <w:vMerge w:val="restart"/>
          </w:tcPr>
          <w:p w:rsidR="00365C14" w:rsidRPr="004A1961" w:rsidRDefault="00365C14" w:rsidP="00E17454">
            <w:pPr>
              <w:jc w:val="both"/>
            </w:pPr>
            <w:r w:rsidRPr="004A1961">
              <w:t>32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</w:pPr>
            <w:r w:rsidRPr="004A1961">
              <w:t>чел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</w:pPr>
            <w:r w:rsidRPr="004A1961">
              <w:t>18</w:t>
            </w:r>
          </w:p>
        </w:tc>
        <w:tc>
          <w:tcPr>
            <w:tcW w:w="566" w:type="dxa"/>
          </w:tcPr>
          <w:p w:rsidR="00365C14" w:rsidRPr="004A1961" w:rsidRDefault="00365C14" w:rsidP="00E17454">
            <w:pPr>
              <w:jc w:val="both"/>
            </w:pPr>
            <w:r w:rsidRPr="004A1961">
              <w:t>4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</w:pPr>
            <w:r w:rsidRPr="004A1961">
              <w:t>6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</w:pPr>
            <w:r w:rsidRPr="004A1961">
              <w:t>3</w:t>
            </w:r>
          </w:p>
        </w:tc>
        <w:tc>
          <w:tcPr>
            <w:tcW w:w="743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14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</w:tr>
      <w:tr w:rsidR="00365C14" w:rsidRPr="004A1961" w:rsidTr="004A1961">
        <w:tc>
          <w:tcPr>
            <w:tcW w:w="959" w:type="dxa"/>
            <w:vMerge/>
          </w:tcPr>
          <w:p w:rsidR="00365C14" w:rsidRPr="004A1961" w:rsidRDefault="00365C14" w:rsidP="00E17454">
            <w:pPr>
              <w:jc w:val="both"/>
            </w:pP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</w:pPr>
            <w:r w:rsidRPr="004A1961">
              <w:t>%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</w:pPr>
            <w:r w:rsidRPr="004A1961">
              <w:t>56</w:t>
            </w:r>
          </w:p>
        </w:tc>
        <w:tc>
          <w:tcPr>
            <w:tcW w:w="566" w:type="dxa"/>
          </w:tcPr>
          <w:p w:rsidR="00365C14" w:rsidRPr="004A1961" w:rsidRDefault="00365C14" w:rsidP="00E17454">
            <w:pPr>
              <w:jc w:val="both"/>
            </w:pPr>
            <w:r w:rsidRPr="004A1961">
              <w:t>13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</w:pPr>
            <w:r w:rsidRPr="004A1961">
              <w:t>17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</w:pPr>
            <w:r w:rsidRPr="004A1961">
              <w:t>10</w:t>
            </w:r>
          </w:p>
        </w:tc>
        <w:tc>
          <w:tcPr>
            <w:tcW w:w="743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16</w:t>
            </w:r>
          </w:p>
        </w:tc>
        <w:tc>
          <w:tcPr>
            <w:tcW w:w="567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44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22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22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</w:tr>
    </w:tbl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</w:rPr>
      </w:pPr>
      <w:r w:rsidRPr="004A1961">
        <w:rPr>
          <w:noProof/>
        </w:rPr>
        <w:drawing>
          <wp:inline distT="0" distB="0" distL="0" distR="0" wp14:anchorId="5CD4E048" wp14:editId="6DAD18D3">
            <wp:extent cx="6003985" cy="2846717"/>
            <wp:effectExtent l="0" t="0" r="15875" b="1079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:rsidR="00365C14" w:rsidRPr="004A1961" w:rsidRDefault="004A1961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По итогам аттестации в 2021г присвоена категория «учитель-модератор» уч</w:t>
      </w:r>
      <w:r w:rsidR="005A4AF4">
        <w:rPr>
          <w:bCs/>
        </w:rPr>
        <w:t>и</w:t>
      </w:r>
      <w:r>
        <w:rPr>
          <w:bCs/>
        </w:rPr>
        <w:t>телю начальны</w:t>
      </w:r>
      <w:r w:rsidR="005A4AF4">
        <w:rPr>
          <w:bCs/>
        </w:rPr>
        <w:t xml:space="preserve">х классов </w:t>
      </w:r>
      <w:proofErr w:type="spellStart"/>
      <w:r w:rsidR="005A4AF4">
        <w:rPr>
          <w:bCs/>
        </w:rPr>
        <w:t>Абельдиновой</w:t>
      </w:r>
      <w:proofErr w:type="spellEnd"/>
      <w:r w:rsidR="005A4AF4">
        <w:rPr>
          <w:bCs/>
        </w:rPr>
        <w:t xml:space="preserve"> А.С</w:t>
      </w:r>
      <w:r>
        <w:rPr>
          <w:bCs/>
        </w:rPr>
        <w:t>.</w:t>
      </w:r>
    </w:p>
    <w:p w:rsidR="00365C14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4A1961">
        <w:rPr>
          <w:b/>
          <w:bCs/>
        </w:rPr>
        <w:t>(Распределение педагогов по уровням образования)</w:t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716"/>
        <w:gridCol w:w="1402"/>
        <w:gridCol w:w="992"/>
        <w:gridCol w:w="993"/>
        <w:gridCol w:w="1134"/>
        <w:gridCol w:w="1701"/>
      </w:tblGrid>
      <w:tr w:rsidR="00365C14" w:rsidRPr="004A1961" w:rsidTr="008E1E9C">
        <w:tc>
          <w:tcPr>
            <w:tcW w:w="1526" w:type="dxa"/>
            <w:vMerge w:val="restart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r w:rsidRPr="004A1961">
              <w:rPr>
                <w:b/>
              </w:rPr>
              <w:t xml:space="preserve">Всего педагогов </w:t>
            </w:r>
          </w:p>
        </w:tc>
        <w:tc>
          <w:tcPr>
            <w:tcW w:w="1716" w:type="dxa"/>
            <w:vMerge w:val="restart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ед. изм.</w:t>
            </w:r>
          </w:p>
        </w:tc>
        <w:tc>
          <w:tcPr>
            <w:tcW w:w="6222" w:type="dxa"/>
            <w:gridSpan w:val="5"/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>в том числе по уровням образования</w:t>
            </w:r>
          </w:p>
        </w:tc>
      </w:tr>
      <w:tr w:rsidR="00365C14" w:rsidRPr="004A1961" w:rsidTr="008E1E9C">
        <w:trPr>
          <w:cantSplit/>
          <w:trHeight w:val="3127"/>
        </w:trPr>
        <w:tc>
          <w:tcPr>
            <w:tcW w:w="1526" w:type="dxa"/>
            <w:vMerge/>
          </w:tcPr>
          <w:p w:rsidR="00365C14" w:rsidRPr="004A1961" w:rsidRDefault="00365C14" w:rsidP="00E17454">
            <w:pPr>
              <w:jc w:val="both"/>
            </w:pPr>
          </w:p>
        </w:tc>
        <w:tc>
          <w:tcPr>
            <w:tcW w:w="1716" w:type="dxa"/>
            <w:vMerge/>
          </w:tcPr>
          <w:p w:rsidR="00365C14" w:rsidRPr="004A1961" w:rsidRDefault="00365C14" w:rsidP="00E17454">
            <w:pPr>
              <w:jc w:val="both"/>
              <w:rPr>
                <w:b/>
                <w:bCs/>
              </w:rPr>
            </w:pPr>
          </w:p>
        </w:tc>
        <w:tc>
          <w:tcPr>
            <w:tcW w:w="1402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  <w:bCs/>
              </w:rPr>
            </w:pPr>
            <w:r w:rsidRPr="004A1961">
              <w:rPr>
                <w:b/>
                <w:color w:val="000000"/>
              </w:rPr>
              <w:t>средне-специальное/ техническое и профессиональное</w:t>
            </w:r>
          </w:p>
        </w:tc>
        <w:tc>
          <w:tcPr>
            <w:tcW w:w="992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  <w:bCs/>
              </w:rPr>
            </w:pPr>
            <w:proofErr w:type="spellStart"/>
            <w:r w:rsidRPr="004A1961">
              <w:rPr>
                <w:b/>
                <w:bCs/>
              </w:rPr>
              <w:t>послесреднее</w:t>
            </w:r>
            <w:proofErr w:type="spellEnd"/>
            <w:r w:rsidRPr="004A1961">
              <w:rPr>
                <w:b/>
                <w:bCs/>
              </w:rPr>
              <w:t xml:space="preserve"> образование</w:t>
            </w:r>
          </w:p>
        </w:tc>
        <w:tc>
          <w:tcPr>
            <w:tcW w:w="993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  <w:bCs/>
              </w:rPr>
            </w:pPr>
            <w:r w:rsidRPr="004A1961">
              <w:rPr>
                <w:b/>
                <w:bCs/>
              </w:rPr>
              <w:t xml:space="preserve">высшее </w:t>
            </w:r>
          </w:p>
        </w:tc>
        <w:tc>
          <w:tcPr>
            <w:tcW w:w="1134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proofErr w:type="gramStart"/>
            <w:r w:rsidRPr="004A1961">
              <w:rPr>
                <w:b/>
                <w:color w:val="000000"/>
              </w:rPr>
              <w:t>послевузовское</w:t>
            </w:r>
            <w:proofErr w:type="gramEnd"/>
            <w:r w:rsidRPr="004A1961">
              <w:rPr>
                <w:b/>
                <w:color w:val="000000"/>
              </w:rPr>
              <w:t xml:space="preserve"> (магистратура)</w:t>
            </w:r>
          </w:p>
        </w:tc>
        <w:tc>
          <w:tcPr>
            <w:tcW w:w="1701" w:type="dxa"/>
            <w:textDirection w:val="btLr"/>
          </w:tcPr>
          <w:p w:rsidR="00365C14" w:rsidRPr="004A1961" w:rsidRDefault="00365C14" w:rsidP="00E17454">
            <w:pPr>
              <w:ind w:left="113" w:right="113"/>
              <w:jc w:val="both"/>
              <w:rPr>
                <w:b/>
              </w:rPr>
            </w:pPr>
            <w:proofErr w:type="gramStart"/>
            <w:r w:rsidRPr="004A1961">
              <w:rPr>
                <w:b/>
                <w:color w:val="000000"/>
              </w:rPr>
              <w:t>послевузовское</w:t>
            </w:r>
            <w:proofErr w:type="gramEnd"/>
            <w:r w:rsidRPr="004A1961">
              <w:rPr>
                <w:b/>
                <w:color w:val="000000"/>
              </w:rPr>
              <w:t xml:space="preserve"> (докторантура </w:t>
            </w:r>
            <w:r w:rsidRPr="004A1961">
              <w:rPr>
                <w:b/>
                <w:color w:val="000000"/>
                <w:lang w:val="en-US"/>
              </w:rPr>
              <w:t>PhD</w:t>
            </w:r>
            <w:r w:rsidRPr="004A1961">
              <w:rPr>
                <w:b/>
                <w:color w:val="000000"/>
              </w:rPr>
              <w:t>)</w:t>
            </w:r>
          </w:p>
        </w:tc>
      </w:tr>
      <w:tr w:rsidR="00365C14" w:rsidRPr="004A1961" w:rsidTr="008E1E9C">
        <w:tc>
          <w:tcPr>
            <w:tcW w:w="1526" w:type="dxa"/>
            <w:vMerge w:val="restart"/>
          </w:tcPr>
          <w:p w:rsidR="00365C14" w:rsidRPr="004A1961" w:rsidRDefault="00365C14" w:rsidP="00E17454">
            <w:pPr>
              <w:jc w:val="both"/>
            </w:pPr>
            <w:r w:rsidRPr="004A1961">
              <w:t>32</w:t>
            </w:r>
          </w:p>
        </w:tc>
        <w:tc>
          <w:tcPr>
            <w:tcW w:w="1716" w:type="dxa"/>
          </w:tcPr>
          <w:p w:rsidR="00365C14" w:rsidRPr="004A1961" w:rsidRDefault="00365C14" w:rsidP="00E17454">
            <w:pPr>
              <w:jc w:val="both"/>
            </w:pPr>
            <w:r w:rsidRPr="004A1961">
              <w:t>чел</w:t>
            </w:r>
          </w:p>
        </w:tc>
        <w:tc>
          <w:tcPr>
            <w:tcW w:w="1402" w:type="dxa"/>
          </w:tcPr>
          <w:p w:rsidR="00365C14" w:rsidRPr="004A1961" w:rsidRDefault="00365C14" w:rsidP="00E17454">
            <w:pPr>
              <w:jc w:val="both"/>
            </w:pPr>
            <w:r w:rsidRPr="004A1961">
              <w:t>7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</w:pPr>
            <w:r w:rsidRPr="004A1961">
              <w:t>0</w:t>
            </w:r>
          </w:p>
        </w:tc>
        <w:tc>
          <w:tcPr>
            <w:tcW w:w="993" w:type="dxa"/>
          </w:tcPr>
          <w:p w:rsidR="00365C14" w:rsidRPr="004A1961" w:rsidRDefault="00365C14" w:rsidP="00E17454">
            <w:pPr>
              <w:jc w:val="both"/>
            </w:pPr>
            <w:r w:rsidRPr="004A1961">
              <w:t>22</w:t>
            </w:r>
          </w:p>
        </w:tc>
        <w:tc>
          <w:tcPr>
            <w:tcW w:w="1134" w:type="dxa"/>
          </w:tcPr>
          <w:p w:rsidR="00365C14" w:rsidRPr="004A1961" w:rsidRDefault="00365C14" w:rsidP="00E17454">
            <w:pPr>
              <w:jc w:val="both"/>
            </w:pPr>
            <w:r w:rsidRPr="004A1961">
              <w:t>3</w:t>
            </w:r>
          </w:p>
        </w:tc>
        <w:tc>
          <w:tcPr>
            <w:tcW w:w="170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</w:tr>
      <w:tr w:rsidR="00365C14" w:rsidRPr="004A1961" w:rsidTr="008E1E9C">
        <w:tc>
          <w:tcPr>
            <w:tcW w:w="1526" w:type="dxa"/>
            <w:vMerge/>
          </w:tcPr>
          <w:p w:rsidR="00365C14" w:rsidRPr="004A1961" w:rsidRDefault="00365C14" w:rsidP="00E17454">
            <w:pPr>
              <w:jc w:val="both"/>
            </w:pPr>
          </w:p>
        </w:tc>
        <w:tc>
          <w:tcPr>
            <w:tcW w:w="1716" w:type="dxa"/>
          </w:tcPr>
          <w:p w:rsidR="00365C14" w:rsidRPr="004A1961" w:rsidRDefault="00365C14" w:rsidP="00E17454">
            <w:pPr>
              <w:jc w:val="both"/>
            </w:pPr>
            <w:r w:rsidRPr="004A1961">
              <w:t>%</w:t>
            </w:r>
          </w:p>
        </w:tc>
        <w:tc>
          <w:tcPr>
            <w:tcW w:w="1402" w:type="dxa"/>
          </w:tcPr>
          <w:p w:rsidR="00365C14" w:rsidRPr="004A1961" w:rsidRDefault="00365C14" w:rsidP="00E17454">
            <w:pPr>
              <w:jc w:val="both"/>
            </w:pPr>
            <w:r w:rsidRPr="004A1961">
              <w:t>21</w:t>
            </w:r>
          </w:p>
        </w:tc>
        <w:tc>
          <w:tcPr>
            <w:tcW w:w="992" w:type="dxa"/>
          </w:tcPr>
          <w:p w:rsidR="00365C14" w:rsidRPr="004A1961" w:rsidRDefault="00365C14" w:rsidP="00E17454">
            <w:pPr>
              <w:jc w:val="both"/>
            </w:pPr>
            <w:r w:rsidRPr="004A1961">
              <w:t>0</w:t>
            </w:r>
          </w:p>
        </w:tc>
        <w:tc>
          <w:tcPr>
            <w:tcW w:w="993" w:type="dxa"/>
          </w:tcPr>
          <w:p w:rsidR="00365C14" w:rsidRPr="004A1961" w:rsidRDefault="00365C14" w:rsidP="00E17454">
            <w:pPr>
              <w:jc w:val="both"/>
            </w:pPr>
            <w:r w:rsidRPr="004A1961">
              <w:t>69</w:t>
            </w:r>
          </w:p>
        </w:tc>
        <w:tc>
          <w:tcPr>
            <w:tcW w:w="1134" w:type="dxa"/>
          </w:tcPr>
          <w:p w:rsidR="00365C14" w:rsidRPr="004A1961" w:rsidRDefault="00365C14" w:rsidP="00E17454">
            <w:pPr>
              <w:jc w:val="both"/>
            </w:pPr>
            <w:r w:rsidRPr="004A1961">
              <w:t>10</w:t>
            </w:r>
          </w:p>
        </w:tc>
        <w:tc>
          <w:tcPr>
            <w:tcW w:w="1701" w:type="dxa"/>
          </w:tcPr>
          <w:p w:rsidR="00365C14" w:rsidRPr="004A1961" w:rsidRDefault="00365C14" w:rsidP="00E17454">
            <w:pPr>
              <w:jc w:val="both"/>
              <w:rPr>
                <w:color w:val="000000" w:themeColor="text1"/>
              </w:rPr>
            </w:pPr>
            <w:r w:rsidRPr="004A1961">
              <w:rPr>
                <w:color w:val="000000" w:themeColor="text1"/>
              </w:rPr>
              <w:t>0</w:t>
            </w:r>
          </w:p>
        </w:tc>
      </w:tr>
    </w:tbl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/>
          <w:bCs/>
        </w:rPr>
      </w:pPr>
      <w:r w:rsidRPr="004A1961">
        <w:rPr>
          <w:noProof/>
        </w:rPr>
        <w:lastRenderedPageBreak/>
        <w:drawing>
          <wp:inline distT="0" distB="0" distL="0" distR="0" wp14:anchorId="249E3B5C" wp14:editId="6557F0B1">
            <wp:extent cx="6019800" cy="2743200"/>
            <wp:effectExtent l="0" t="0" r="19050" b="1905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5C14" w:rsidRPr="004A1961" w:rsidRDefault="00365C14" w:rsidP="00E17454">
      <w:pPr>
        <w:jc w:val="both"/>
        <w:rPr>
          <w:b/>
        </w:rPr>
      </w:pPr>
    </w:p>
    <w:p w:rsidR="00365C14" w:rsidRPr="004A1961" w:rsidRDefault="00365C14" w:rsidP="00E17454">
      <w:pPr>
        <w:pStyle w:val="TableParagraph"/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Представленные в анализе данные позволяют утверждать, что в школе сформирован стабильный педагогический коллектив. </w:t>
      </w:r>
    </w:p>
    <w:p w:rsidR="00365C14" w:rsidRPr="004A1961" w:rsidRDefault="00365C14" w:rsidP="00E17454">
      <w:pPr>
        <w:pStyle w:val="TableParagraph"/>
        <w:numPr>
          <w:ilvl w:val="0"/>
          <w:numId w:val="26"/>
        </w:numPr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Из 32-х педагогов школы </w:t>
      </w:r>
    </w:p>
    <w:p w:rsidR="00365C14" w:rsidRPr="004A1961" w:rsidRDefault="00365C14" w:rsidP="00E17454">
      <w:pPr>
        <w:pStyle w:val="TableParagraph"/>
        <w:numPr>
          <w:ilvl w:val="0"/>
          <w:numId w:val="26"/>
        </w:numPr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19% - до 30 лет, </w:t>
      </w:r>
    </w:p>
    <w:p w:rsidR="00365C14" w:rsidRPr="004A1961" w:rsidRDefault="00365C14" w:rsidP="00E17454">
      <w:pPr>
        <w:pStyle w:val="TableParagraph"/>
        <w:numPr>
          <w:ilvl w:val="0"/>
          <w:numId w:val="26"/>
        </w:numPr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25%--31-45 лет, </w:t>
      </w:r>
    </w:p>
    <w:p w:rsidR="00365C14" w:rsidRPr="004A1961" w:rsidRDefault="00365C14" w:rsidP="00E17454">
      <w:pPr>
        <w:pStyle w:val="TableParagraph"/>
        <w:numPr>
          <w:ilvl w:val="0"/>
          <w:numId w:val="26"/>
        </w:numPr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53%-- 46-60 лет, </w:t>
      </w:r>
    </w:p>
    <w:p w:rsidR="00365C14" w:rsidRPr="004A1961" w:rsidRDefault="00365C14" w:rsidP="00E17454">
      <w:pPr>
        <w:pStyle w:val="TableParagraph"/>
        <w:numPr>
          <w:ilvl w:val="0"/>
          <w:numId w:val="26"/>
        </w:numPr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3%-- свыше 60 лет. </w:t>
      </w:r>
    </w:p>
    <w:p w:rsidR="00365C14" w:rsidRPr="004A1961" w:rsidRDefault="00365C14" w:rsidP="00E17454">
      <w:pPr>
        <w:pStyle w:val="TableParagraph"/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Таким образом, основная часть коллектива (56%)—педагоги «зрелого» возраста. Средний возраст коллектива 47 лет. </w:t>
      </w:r>
      <w:r w:rsidRPr="004A1961">
        <w:rPr>
          <w:bCs/>
          <w:sz w:val="24"/>
          <w:szCs w:val="24"/>
        </w:rPr>
        <w:t xml:space="preserve">64% — опытные педагоги со стажем работы от 16 до 40 лет. Педагогов, имеющих небольшой  стаж работы  4-15 лет -- 27%. </w:t>
      </w:r>
      <w:r w:rsidRPr="004A1961">
        <w:rPr>
          <w:sz w:val="24"/>
          <w:szCs w:val="24"/>
        </w:rPr>
        <w:t xml:space="preserve">Обновление коллектива за счёт прибытия "молодых специалистов" незначительно.  </w:t>
      </w:r>
      <w:r w:rsidRPr="004A1961">
        <w:rPr>
          <w:bCs/>
          <w:sz w:val="24"/>
          <w:szCs w:val="24"/>
        </w:rPr>
        <w:t xml:space="preserve">Начинающих  свою деятельность (стаж до 3 лет)—9%. </w:t>
      </w:r>
      <w:r w:rsidRPr="004A1961">
        <w:rPr>
          <w:noProof/>
          <w:sz w:val="24"/>
          <w:szCs w:val="24"/>
        </w:rPr>
        <w:t>В школе для менее опытных учителей организовано методическое сопровождение более опытными учителями в рамках работы «Школы молодого специалиста».</w:t>
      </w:r>
    </w:p>
    <w:p w:rsidR="00365C14" w:rsidRPr="004A1961" w:rsidRDefault="00365C14" w:rsidP="00E17454">
      <w:pPr>
        <w:pStyle w:val="a8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Cs/>
        </w:rPr>
      </w:pPr>
      <w:r w:rsidRPr="004A1961">
        <w:rPr>
          <w:bCs/>
        </w:rPr>
        <w:t xml:space="preserve">Из 32-х педагогов школы 56% имеют категории, </w:t>
      </w:r>
    </w:p>
    <w:p w:rsidR="00365C14" w:rsidRPr="004A1961" w:rsidRDefault="00365C14" w:rsidP="00E17454">
      <w:pPr>
        <w:pStyle w:val="a8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4A1961">
        <w:rPr>
          <w:bCs/>
        </w:rPr>
        <w:t xml:space="preserve">44%-- «педагоги эксперты» и «педагоги-модераторы». </w:t>
      </w:r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proofErr w:type="gramStart"/>
      <w:r w:rsidRPr="004A1961">
        <w:rPr>
          <w:bCs/>
        </w:rPr>
        <w:t xml:space="preserve">Таким образом, качественный состав коллектива – 52% (педагоги с высшей, первой категорией и «педагоги-эксперты». </w:t>
      </w:r>
      <w:proofErr w:type="gramEnd"/>
    </w:p>
    <w:p w:rsidR="00365C14" w:rsidRPr="004A1961" w:rsidRDefault="00365C14" w:rsidP="00E1745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4A1961">
        <w:rPr>
          <w:bCs/>
        </w:rPr>
        <w:t xml:space="preserve">Не имеют категории «молодые» и начинающие педагоги. </w:t>
      </w:r>
    </w:p>
    <w:p w:rsidR="00365C14" w:rsidRPr="004A1961" w:rsidRDefault="00365C14" w:rsidP="00E17454">
      <w:pPr>
        <w:pStyle w:val="a8"/>
        <w:numPr>
          <w:ilvl w:val="0"/>
          <w:numId w:val="26"/>
        </w:numPr>
        <w:contextualSpacing/>
        <w:jc w:val="both"/>
      </w:pPr>
      <w:proofErr w:type="gramStart"/>
      <w:r w:rsidRPr="004A1961">
        <w:t>Отмечен достаточно высокий уровень образования коллектива—79% имеют</w:t>
      </w:r>
      <w:proofErr w:type="gramEnd"/>
      <w:r w:rsidRPr="004A1961">
        <w:t xml:space="preserve"> высшее и послевузовское (магистратура) образование. </w:t>
      </w:r>
    </w:p>
    <w:p w:rsidR="00365C14" w:rsidRPr="004A1961" w:rsidRDefault="00365C14" w:rsidP="00E17454">
      <w:pPr>
        <w:jc w:val="both"/>
      </w:pPr>
      <w:r w:rsidRPr="004A1961">
        <w:t>В целях повышения квалификации учителей в школе организована курсовая переподготовка, которая проводится, согласно перспективному плану повышения квалификации, запросам педагогов.</w:t>
      </w:r>
    </w:p>
    <w:p w:rsidR="00365C14" w:rsidRPr="004A1961" w:rsidRDefault="00365C14" w:rsidP="00E17454">
      <w:pPr>
        <w:jc w:val="both"/>
      </w:pPr>
      <w:r w:rsidRPr="004A1961">
        <w:t xml:space="preserve">100% учителей </w:t>
      </w:r>
      <w:proofErr w:type="gramStart"/>
      <w:r w:rsidRPr="004A1961">
        <w:t>закончили курсы</w:t>
      </w:r>
      <w:proofErr w:type="gramEnd"/>
      <w:r w:rsidRPr="004A1961">
        <w:t xml:space="preserve"> по обновлённому содержанию образования по преподаваемым предметам. </w:t>
      </w:r>
    </w:p>
    <w:p w:rsidR="00365C14" w:rsidRPr="004A1961" w:rsidRDefault="00365C14" w:rsidP="00E17454">
      <w:pPr>
        <w:pStyle w:val="a8"/>
        <w:numPr>
          <w:ilvl w:val="0"/>
          <w:numId w:val="27"/>
        </w:numPr>
        <w:contextualSpacing/>
        <w:jc w:val="both"/>
        <w:rPr>
          <w:b/>
          <w:bCs/>
        </w:rPr>
      </w:pPr>
      <w:r w:rsidRPr="004A1961">
        <w:t xml:space="preserve">4 педагога </w:t>
      </w:r>
      <w:proofErr w:type="gramStart"/>
      <w:r w:rsidRPr="004A1961">
        <w:t>закончили уровневые курсы</w:t>
      </w:r>
      <w:proofErr w:type="gramEnd"/>
      <w:r w:rsidRPr="004A1961">
        <w:t xml:space="preserve"> по «Эффективному обучению». КГУ «ОШ №7 является «магнитной школой» в городском сетевом сообществе учителей, прошедших уровневые курсы.</w:t>
      </w:r>
    </w:p>
    <w:p w:rsidR="00365C14" w:rsidRPr="004A1961" w:rsidRDefault="00365C14" w:rsidP="00E17454">
      <w:pPr>
        <w:pStyle w:val="a8"/>
        <w:numPr>
          <w:ilvl w:val="0"/>
          <w:numId w:val="27"/>
        </w:numPr>
        <w:contextualSpacing/>
        <w:jc w:val="both"/>
      </w:pPr>
      <w:r w:rsidRPr="004A1961">
        <w:t xml:space="preserve">Курсы координаторов по </w:t>
      </w:r>
      <w:proofErr w:type="gramStart"/>
      <w:r w:rsidRPr="004A1961">
        <w:t>КО</w:t>
      </w:r>
      <w:proofErr w:type="gramEnd"/>
      <w:r w:rsidRPr="004A1961">
        <w:t xml:space="preserve"> закончили 2 педагога (в том числе завуч по УР). Этого достаточно для такого немногочисленного коллектива.</w:t>
      </w:r>
    </w:p>
    <w:p w:rsidR="00365C14" w:rsidRPr="004A1961" w:rsidRDefault="00365C14" w:rsidP="00E17454">
      <w:pPr>
        <w:pStyle w:val="TableParagraph"/>
        <w:numPr>
          <w:ilvl w:val="0"/>
          <w:numId w:val="27"/>
        </w:numPr>
        <w:jc w:val="both"/>
        <w:rPr>
          <w:sz w:val="24"/>
          <w:szCs w:val="24"/>
        </w:rPr>
      </w:pPr>
      <w:r w:rsidRPr="004A1961">
        <w:rPr>
          <w:sz w:val="24"/>
          <w:szCs w:val="24"/>
          <w:u w:val="single"/>
        </w:rPr>
        <w:t>Проблемой</w:t>
      </w:r>
      <w:r w:rsidR="00451C59">
        <w:rPr>
          <w:sz w:val="24"/>
          <w:szCs w:val="24"/>
          <w:u w:val="single"/>
          <w:lang w:val="en-US"/>
        </w:rPr>
        <w:t xml:space="preserve"> </w:t>
      </w:r>
      <w:r w:rsidRPr="004A1961">
        <w:rPr>
          <w:sz w:val="24"/>
          <w:szCs w:val="24"/>
          <w:u w:val="single"/>
        </w:rPr>
        <w:t>является</w:t>
      </w:r>
      <w:r w:rsidRPr="004A1961">
        <w:rPr>
          <w:sz w:val="24"/>
          <w:szCs w:val="24"/>
        </w:rPr>
        <w:t xml:space="preserve"> старение коллектива.</w:t>
      </w:r>
    </w:p>
    <w:p w:rsidR="00365C14" w:rsidRPr="004A1961" w:rsidRDefault="00365C14" w:rsidP="00E17454">
      <w:pPr>
        <w:pStyle w:val="TableParagraph"/>
        <w:jc w:val="both"/>
        <w:rPr>
          <w:sz w:val="24"/>
          <w:szCs w:val="24"/>
        </w:rPr>
      </w:pPr>
      <w:r w:rsidRPr="004A1961">
        <w:rPr>
          <w:sz w:val="24"/>
          <w:szCs w:val="24"/>
        </w:rPr>
        <w:t xml:space="preserve">В ходе анализа </w:t>
      </w:r>
      <w:proofErr w:type="gramStart"/>
      <w:r w:rsidRPr="004A1961">
        <w:rPr>
          <w:sz w:val="24"/>
          <w:szCs w:val="24"/>
        </w:rPr>
        <w:t>выявлены</w:t>
      </w:r>
      <w:proofErr w:type="gramEnd"/>
    </w:p>
    <w:p w:rsidR="00365C14" w:rsidRPr="004A1961" w:rsidRDefault="00365C14" w:rsidP="00E17454">
      <w:pPr>
        <w:jc w:val="both"/>
        <w:rPr>
          <w:b/>
          <w:noProof/>
        </w:rPr>
      </w:pPr>
      <w:r w:rsidRPr="004A1961">
        <w:rPr>
          <w:b/>
          <w:noProof/>
          <w:u w:val="single"/>
        </w:rPr>
        <w:t>Проблемы:</w:t>
      </w:r>
    </w:p>
    <w:p w:rsidR="00365C14" w:rsidRPr="004A1961" w:rsidRDefault="00365C14" w:rsidP="00E17454">
      <w:pPr>
        <w:pStyle w:val="a8"/>
        <w:numPr>
          <w:ilvl w:val="0"/>
          <w:numId w:val="29"/>
        </w:numPr>
        <w:contextualSpacing/>
        <w:jc w:val="both"/>
        <w:rPr>
          <w:noProof/>
        </w:rPr>
      </w:pPr>
      <w:r w:rsidRPr="004A1961">
        <w:rPr>
          <w:noProof/>
        </w:rPr>
        <w:t xml:space="preserve">«старение» и опасность "застоя" педагогического коллектива (не все опытные учителя охотно воспринимают изменения в образовании, требующие инновационных подходов к организации образовательного процесса). </w:t>
      </w:r>
    </w:p>
    <w:p w:rsidR="00365C14" w:rsidRPr="004A1961" w:rsidRDefault="00365C14" w:rsidP="00E17454">
      <w:pPr>
        <w:pStyle w:val="a8"/>
        <w:numPr>
          <w:ilvl w:val="0"/>
          <w:numId w:val="29"/>
        </w:numPr>
        <w:contextualSpacing/>
        <w:jc w:val="both"/>
      </w:pPr>
      <w:r w:rsidRPr="004A1961">
        <w:lastRenderedPageBreak/>
        <w:t xml:space="preserve">из 7-ми педагогов со средне-специальным образованием имеют высшее образование 3 человека, однако оно не по преподаваемым предметам, 2 педагога пенсионного и  </w:t>
      </w:r>
      <w:proofErr w:type="gramStart"/>
      <w:r w:rsidRPr="004A1961">
        <w:t>пред</w:t>
      </w:r>
      <w:proofErr w:type="gramEnd"/>
      <w:r w:rsidRPr="004A1961">
        <w:t xml:space="preserve"> пенсионного возраста и не заинтересованы в повышении уровня образования. </w:t>
      </w:r>
    </w:p>
    <w:p w:rsidR="00365C14" w:rsidRPr="004A1961" w:rsidRDefault="00365C14" w:rsidP="00E17454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Cs/>
        </w:rPr>
      </w:pPr>
      <w:r w:rsidRPr="004A1961">
        <w:rPr>
          <w:bCs/>
        </w:rPr>
        <w:t xml:space="preserve">только 7 педагогов имеют уровень квалификации «педагог-эксперт». Нет учителей с квалификацией «педагог-исследователь» или «педагог-мастер». Кроме того, существует тенденция отказа от аттестации учителей </w:t>
      </w:r>
      <w:proofErr w:type="gramStart"/>
      <w:r w:rsidRPr="004A1961">
        <w:rPr>
          <w:bCs/>
        </w:rPr>
        <w:t>пред</w:t>
      </w:r>
      <w:proofErr w:type="gramEnd"/>
      <w:r w:rsidRPr="004A1961">
        <w:rPr>
          <w:bCs/>
        </w:rPr>
        <w:t xml:space="preserve"> пенсионного возраста (согласно Правилам аттестации). Таким образом, налицо синдром психологической усталости и, как следствие, низкое стремление к повышению профессионального уровня.</w:t>
      </w:r>
    </w:p>
    <w:p w:rsidR="00365C14" w:rsidRPr="004A1961" w:rsidRDefault="00365C14" w:rsidP="00E17454">
      <w:pPr>
        <w:pStyle w:val="a8"/>
        <w:numPr>
          <w:ilvl w:val="0"/>
          <w:numId w:val="29"/>
        </w:numPr>
        <w:contextualSpacing/>
        <w:jc w:val="both"/>
      </w:pPr>
      <w:r w:rsidRPr="004A1961">
        <w:t xml:space="preserve">недостаточный уровень переподготовки педагогов, что, отчасти, объясняется ограничением по числу педагогов в заявке для Темиртау. Это затрудняет процесс переподготовки. </w:t>
      </w:r>
    </w:p>
    <w:p w:rsidR="00365C14" w:rsidRPr="004A1961" w:rsidRDefault="00365C14" w:rsidP="00E17454">
      <w:pPr>
        <w:contextualSpacing/>
        <w:jc w:val="both"/>
        <w:rPr>
          <w:b/>
        </w:rPr>
      </w:pPr>
    </w:p>
    <w:p w:rsidR="00365C14" w:rsidRPr="004A1961" w:rsidRDefault="00365C14" w:rsidP="00E17454">
      <w:pPr>
        <w:contextualSpacing/>
        <w:jc w:val="both"/>
      </w:pPr>
      <w:r w:rsidRPr="004A1961">
        <w:rPr>
          <w:b/>
        </w:rPr>
        <w:t>Пути решения</w:t>
      </w:r>
      <w:r w:rsidRPr="004A1961">
        <w:t xml:space="preserve">: </w:t>
      </w:r>
    </w:p>
    <w:p w:rsidR="00365C14" w:rsidRPr="004A1961" w:rsidRDefault="00365C14" w:rsidP="00E17454">
      <w:pPr>
        <w:pStyle w:val="a8"/>
        <w:numPr>
          <w:ilvl w:val="0"/>
          <w:numId w:val="28"/>
        </w:numPr>
        <w:ind w:right="-142"/>
        <w:contextualSpacing/>
        <w:jc w:val="both"/>
        <w:rPr>
          <w:bCs/>
        </w:rPr>
      </w:pPr>
      <w:r w:rsidRPr="004A1961">
        <w:t xml:space="preserve">приём на работу «молодых специалистов», расширение сферы деятельности </w:t>
      </w:r>
      <w:proofErr w:type="spellStart"/>
      <w:r w:rsidRPr="004A1961">
        <w:t>профориентационной</w:t>
      </w:r>
      <w:proofErr w:type="spellEnd"/>
      <w:r w:rsidRPr="004A1961">
        <w:t xml:space="preserve"> службы школы («отслеживание» процесса обучения выпускников школы, выбравших педагогическую специальность, поддержание с ними связи, в целях их дальнейшего трудоустройства в КГУ «ОШ №7»), </w:t>
      </w:r>
      <w:r w:rsidRPr="004A1961">
        <w:rPr>
          <w:bCs/>
        </w:rPr>
        <w:t>«Ярмарка вакансий»; прохождение студентами педагогических специальностей стажировки в школе;</w:t>
      </w:r>
    </w:p>
    <w:p w:rsidR="00365C14" w:rsidRPr="004A1961" w:rsidRDefault="00365C14" w:rsidP="00E17454">
      <w:pPr>
        <w:pStyle w:val="a8"/>
        <w:numPr>
          <w:ilvl w:val="0"/>
          <w:numId w:val="28"/>
        </w:numPr>
        <w:contextualSpacing/>
        <w:jc w:val="both"/>
      </w:pPr>
      <w:r w:rsidRPr="004A1961">
        <w:t>повысить процент учителей с высшим образованием за счёт поступления в ВУЗ двух педагогов (учителя начальных классов и учителя художественного труда), а так же 3-х педагогов, имеющих высшее образование по смежным дисциплинам;</w:t>
      </w:r>
    </w:p>
    <w:p w:rsidR="00365C14" w:rsidRPr="004A1961" w:rsidRDefault="00365C14" w:rsidP="00E17454">
      <w:pPr>
        <w:pStyle w:val="a8"/>
        <w:numPr>
          <w:ilvl w:val="0"/>
          <w:numId w:val="28"/>
        </w:numPr>
        <w:ind w:right="-142"/>
        <w:contextualSpacing/>
        <w:jc w:val="both"/>
        <w:rPr>
          <w:bCs/>
        </w:rPr>
      </w:pPr>
      <w:r w:rsidRPr="004A1961">
        <w:t xml:space="preserve">ориентировать педагогов на повышение квалификационной категории в ходе аттестации </w:t>
      </w:r>
      <w:r w:rsidRPr="004A1961">
        <w:rPr>
          <w:bCs/>
        </w:rPr>
        <w:t xml:space="preserve">через создание </w:t>
      </w:r>
      <w:proofErr w:type="spellStart"/>
      <w:r w:rsidRPr="004A1961">
        <w:rPr>
          <w:bCs/>
        </w:rPr>
        <w:t>внутришкольного</w:t>
      </w:r>
      <w:proofErr w:type="spellEnd"/>
      <w:r w:rsidRPr="004A1961">
        <w:rPr>
          <w:bCs/>
        </w:rPr>
        <w:t xml:space="preserve"> повышения квалификации: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>работа ШМО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 xml:space="preserve">сетевое сообщество, семинары, реализация перспективного плана аттестации; 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>«Лучший учитель года»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>ВШК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>участие педагогов школы во  внешкольных профессиональных мероприятиях различных уровней;</w:t>
      </w:r>
    </w:p>
    <w:p w:rsidR="00365C14" w:rsidRPr="004A1961" w:rsidRDefault="00365C14" w:rsidP="00E17454">
      <w:pPr>
        <w:pStyle w:val="a8"/>
        <w:ind w:right="-142"/>
        <w:jc w:val="both"/>
        <w:rPr>
          <w:bCs/>
        </w:rPr>
      </w:pPr>
      <w:r w:rsidRPr="004A1961">
        <w:rPr>
          <w:bCs/>
        </w:rPr>
        <w:t xml:space="preserve">авторские методические разработки. </w:t>
      </w:r>
    </w:p>
    <w:p w:rsidR="00365C14" w:rsidRPr="004A1961" w:rsidRDefault="00365C14" w:rsidP="00E17454">
      <w:pPr>
        <w:pStyle w:val="a8"/>
        <w:numPr>
          <w:ilvl w:val="0"/>
          <w:numId w:val="28"/>
        </w:numPr>
        <w:contextualSpacing/>
        <w:jc w:val="both"/>
      </w:pPr>
      <w:r w:rsidRPr="004A1961">
        <w:t>организовать  переподготовку кадров, согласно потребностям школы и педагогов:</w:t>
      </w:r>
    </w:p>
    <w:p w:rsidR="00365C14" w:rsidRPr="004A1961" w:rsidRDefault="00365C14" w:rsidP="00E17454">
      <w:pPr>
        <w:pStyle w:val="a8"/>
        <w:jc w:val="both"/>
      </w:pPr>
      <w:r w:rsidRPr="004A1961">
        <w:t xml:space="preserve">курсы для руководителя по «менеджменту и лидерству в школе», </w:t>
      </w:r>
    </w:p>
    <w:p w:rsidR="00365C14" w:rsidRPr="004A1961" w:rsidRDefault="00365C14" w:rsidP="00E17454">
      <w:pPr>
        <w:pStyle w:val="a8"/>
        <w:jc w:val="both"/>
      </w:pPr>
      <w:r w:rsidRPr="004A1961">
        <w:t xml:space="preserve">по «разработке и экспертизе заданий по оцениванию», </w:t>
      </w:r>
    </w:p>
    <w:p w:rsidR="00365C14" w:rsidRPr="004A1961" w:rsidRDefault="00365C14" w:rsidP="00E17454">
      <w:pPr>
        <w:pStyle w:val="a8"/>
        <w:jc w:val="both"/>
      </w:pPr>
      <w:r w:rsidRPr="004A1961">
        <w:t xml:space="preserve">курсы «школьных тренеров по рефлексии и исследованию в практике» (потребность составляет 5 человек), </w:t>
      </w:r>
    </w:p>
    <w:p w:rsidR="00365C14" w:rsidRPr="004A1961" w:rsidRDefault="00365C14" w:rsidP="00E17454">
      <w:pPr>
        <w:pStyle w:val="a8"/>
        <w:jc w:val="both"/>
      </w:pPr>
      <w:r w:rsidRPr="004A1961">
        <w:t xml:space="preserve">курсы для психолога по программе </w:t>
      </w:r>
      <w:proofErr w:type="gramStart"/>
      <w:r w:rsidRPr="004A1961">
        <w:t>школьных</w:t>
      </w:r>
      <w:proofErr w:type="gramEnd"/>
      <w:r w:rsidR="00451C59" w:rsidRPr="00451C59">
        <w:t xml:space="preserve"> </w:t>
      </w:r>
      <w:proofErr w:type="spellStart"/>
      <w:r w:rsidRPr="004A1961">
        <w:t>профориентаторов</w:t>
      </w:r>
      <w:proofErr w:type="spellEnd"/>
      <w:r w:rsidRPr="004A1961">
        <w:t>;</w:t>
      </w:r>
    </w:p>
    <w:p w:rsidR="00365C14" w:rsidRPr="004A1961" w:rsidRDefault="00365C14" w:rsidP="00E17454">
      <w:pPr>
        <w:pStyle w:val="a8"/>
        <w:jc w:val="both"/>
      </w:pPr>
      <w:r w:rsidRPr="004A1961">
        <w:t>курсы по инклюзивному образованию</w:t>
      </w:r>
    </w:p>
    <w:p w:rsidR="00365C14" w:rsidRPr="004A1961" w:rsidRDefault="00365C14" w:rsidP="00E17454">
      <w:pPr>
        <w:pStyle w:val="a8"/>
        <w:jc w:val="both"/>
      </w:pPr>
      <w:r w:rsidRPr="004A1961">
        <w:t>курсы переподготовки по преподаваемым предметам</w:t>
      </w:r>
    </w:p>
    <w:p w:rsidR="00365C14" w:rsidRPr="004A1961" w:rsidRDefault="00365C14" w:rsidP="00E17454">
      <w:pPr>
        <w:pStyle w:val="a8"/>
        <w:jc w:val="both"/>
      </w:pPr>
    </w:p>
    <w:p w:rsidR="004A1961" w:rsidRPr="004A1961" w:rsidRDefault="004A1961" w:rsidP="00E17454">
      <w:pPr>
        <w:pStyle w:val="a8"/>
        <w:tabs>
          <w:tab w:val="left" w:pos="0"/>
        </w:tabs>
        <w:ind w:left="0"/>
        <w:jc w:val="both"/>
        <w:rPr>
          <w:b/>
          <w:color w:val="000000"/>
          <w:shd w:val="clear" w:color="auto" w:fill="FFFFFF"/>
          <w:lang w:val="kk-KZ"/>
        </w:rPr>
      </w:pPr>
      <w:r w:rsidRPr="004A1961">
        <w:rPr>
          <w:b/>
          <w:color w:val="000000"/>
          <w:shd w:val="clear" w:color="auto" w:fill="FFFFFF"/>
          <w:lang w:val="kk-KZ"/>
        </w:rPr>
        <w:t>Научно-методическая и научно-исследовательская деятельность учителей</w:t>
      </w:r>
    </w:p>
    <w:p w:rsidR="004A1961" w:rsidRPr="004A1961" w:rsidRDefault="004A1961" w:rsidP="00E17454">
      <w:pPr>
        <w:tabs>
          <w:tab w:val="left" w:pos="0"/>
        </w:tabs>
        <w:jc w:val="both"/>
        <w:rPr>
          <w:color w:val="000000"/>
          <w:shd w:val="clear" w:color="auto" w:fill="FFFFFF"/>
          <w:lang w:val="kk-KZ"/>
        </w:rPr>
      </w:pPr>
      <w:r w:rsidRPr="004A1961">
        <w:rPr>
          <w:color w:val="000000"/>
          <w:shd w:val="clear" w:color="auto" w:fill="FFFFFF"/>
          <w:lang w:val="kk-KZ"/>
        </w:rPr>
        <w:t>за последние 3 года (2</w:t>
      </w:r>
      <w:r w:rsidR="005A4AF4">
        <w:rPr>
          <w:color w:val="000000"/>
          <w:shd w:val="clear" w:color="auto" w:fill="FFFFFF"/>
          <w:lang w:val="kk-KZ"/>
        </w:rPr>
        <w:t>019-2022</w:t>
      </w:r>
      <w:r w:rsidRPr="004A1961">
        <w:rPr>
          <w:color w:val="000000"/>
          <w:shd w:val="clear" w:color="auto" w:fill="FFFFFF"/>
          <w:lang w:val="kk-KZ"/>
        </w:rPr>
        <w:t xml:space="preserve"> уч.года)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454"/>
        <w:gridCol w:w="1497"/>
        <w:gridCol w:w="1292"/>
        <w:gridCol w:w="1827"/>
        <w:gridCol w:w="1701"/>
        <w:gridCol w:w="1417"/>
        <w:gridCol w:w="1276"/>
      </w:tblGrid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tabs>
                <w:tab w:val="left" w:pos="1402"/>
              </w:tabs>
              <w:ind w:left="-43"/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№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Фамилия, имя, отчество (при наличии) учителя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Учебный год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Наименование статьи</w:t>
            </w:r>
          </w:p>
        </w:tc>
        <w:tc>
          <w:tcPr>
            <w:tcW w:w="1701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Наименование проекта (исследования)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t>Наименование учебников, учебно-методических пособий, программ, методических рекоменда</w:t>
            </w:r>
            <w:r w:rsidRPr="004A1961">
              <w:rPr>
                <w:b/>
                <w:spacing w:val="-1"/>
              </w:rPr>
              <w:lastRenderedPageBreak/>
              <w:t>ций и др.</w:t>
            </w:r>
          </w:p>
        </w:tc>
        <w:tc>
          <w:tcPr>
            <w:tcW w:w="1276" w:type="dxa"/>
          </w:tcPr>
          <w:p w:rsidR="004A1961" w:rsidRPr="004A1961" w:rsidRDefault="004A1961" w:rsidP="00E17454">
            <w:pPr>
              <w:tabs>
                <w:tab w:val="left" w:pos="1402"/>
              </w:tabs>
              <w:jc w:val="both"/>
              <w:rPr>
                <w:b/>
                <w:spacing w:val="-1"/>
              </w:rPr>
            </w:pPr>
            <w:r w:rsidRPr="004A1961">
              <w:rPr>
                <w:b/>
                <w:spacing w:val="-1"/>
              </w:rPr>
              <w:lastRenderedPageBreak/>
              <w:t>Выход</w:t>
            </w:r>
          </w:p>
        </w:tc>
      </w:tr>
      <w:tr w:rsidR="004A1961" w:rsidRPr="004A1961" w:rsidTr="008E1E9C">
        <w:tc>
          <w:tcPr>
            <w:tcW w:w="454" w:type="dxa"/>
            <w:vMerge w:val="restart"/>
          </w:tcPr>
          <w:p w:rsidR="004A1961" w:rsidRPr="004A1961" w:rsidRDefault="004A1961" w:rsidP="00E17454">
            <w:pPr>
              <w:jc w:val="both"/>
            </w:pPr>
            <w:r w:rsidRPr="004A1961">
              <w:lastRenderedPageBreak/>
              <w:t>1</w:t>
            </w:r>
          </w:p>
        </w:tc>
        <w:tc>
          <w:tcPr>
            <w:tcW w:w="1497" w:type="dxa"/>
            <w:vMerge w:val="restart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 xml:space="preserve">Бойко Галина Николаевна 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</w:pPr>
            <w:r w:rsidRPr="004A1961">
              <w:t>2019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  <w:r w:rsidRPr="004A1961">
              <w:t xml:space="preserve">«Методика подготовки заданий по истории, курсу ЧОП»-- Сайт </w:t>
            </w:r>
            <w:proofErr w:type="gramStart"/>
            <w:r w:rsidRPr="004A1961">
              <w:t>Казахстанского</w:t>
            </w:r>
            <w:proofErr w:type="gramEnd"/>
            <w:r w:rsidRPr="004A1961">
              <w:t xml:space="preserve"> интернет-журнала</w:t>
            </w:r>
          </w:p>
          <w:p w:rsidR="004A1961" w:rsidRPr="004A1961" w:rsidRDefault="004A1961" w:rsidP="00E17454">
            <w:pPr>
              <w:jc w:val="both"/>
            </w:pPr>
            <w:r w:rsidRPr="004A1961">
              <w:t>Интеллектуальная игра по истории «</w:t>
            </w:r>
            <w:proofErr w:type="spellStart"/>
            <w:r w:rsidRPr="004A1961">
              <w:t>Западнотюркский</w:t>
            </w:r>
            <w:proofErr w:type="spellEnd"/>
            <w:r w:rsidRPr="004A1961">
              <w:t xml:space="preserve"> каганат</w:t>
            </w:r>
            <w:proofErr w:type="gramStart"/>
            <w:r w:rsidRPr="004A1961">
              <w:t xml:space="preserve">»-- </w:t>
            </w:r>
            <w:proofErr w:type="gramEnd"/>
            <w:r w:rsidRPr="004A1961">
              <w:t xml:space="preserve">Сайт </w:t>
            </w:r>
            <w:proofErr w:type="spellStart"/>
            <w:r w:rsidRPr="004A1961">
              <w:t>инфоурок</w:t>
            </w:r>
            <w:proofErr w:type="spellEnd"/>
          </w:p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</w:p>
        </w:tc>
      </w:tr>
      <w:tr w:rsidR="004A1961" w:rsidRPr="004A1961" w:rsidTr="008E1E9C">
        <w:tc>
          <w:tcPr>
            <w:tcW w:w="454" w:type="dxa"/>
            <w:vMerge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97" w:type="dxa"/>
            <w:vMerge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</w:pPr>
            <w:r w:rsidRPr="004A1961">
              <w:t>2019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  <w:r w:rsidRPr="004A1961">
              <w:t>Презентации «</w:t>
            </w:r>
            <w:proofErr w:type="spellStart"/>
            <w:r w:rsidRPr="004A1961">
              <w:t>Огузское</w:t>
            </w:r>
            <w:proofErr w:type="spellEnd"/>
            <w:r w:rsidRPr="004A1961">
              <w:t xml:space="preserve"> государство», «</w:t>
            </w:r>
            <w:proofErr w:type="spellStart"/>
            <w:r w:rsidRPr="004A1961">
              <w:t>Кимакский</w:t>
            </w:r>
            <w:proofErr w:type="spellEnd"/>
            <w:r w:rsidRPr="004A1961">
              <w:t xml:space="preserve"> каганат</w:t>
            </w:r>
            <w:proofErr w:type="gramStart"/>
            <w:r w:rsidRPr="004A1961">
              <w:t xml:space="preserve">»-- </w:t>
            </w:r>
            <w:proofErr w:type="gramEnd"/>
            <w:r w:rsidRPr="004A1961">
              <w:t xml:space="preserve">Образовательный </w:t>
            </w:r>
            <w:proofErr w:type="spellStart"/>
            <w:r w:rsidRPr="004A1961">
              <w:t>интернет-ресурс</w:t>
            </w:r>
            <w:proofErr w:type="spellEnd"/>
            <w:r w:rsidRPr="004A1961">
              <w:t xml:space="preserve"> методическая копилка</w:t>
            </w:r>
          </w:p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</w:pPr>
            <w:r w:rsidRPr="004A1961">
              <w:t>2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</w:pPr>
            <w:proofErr w:type="spellStart"/>
            <w:r w:rsidRPr="004A1961">
              <w:t>КантееваАльфияТагировна</w:t>
            </w:r>
            <w:proofErr w:type="spellEnd"/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201</w:t>
            </w:r>
            <w:r w:rsidRPr="004A1961">
              <w:rPr>
                <w:lang w:val="en-US"/>
              </w:rPr>
              <w:t>9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«Ступенька вверх</w:t>
            </w:r>
            <w:proofErr w:type="gramStart"/>
            <w:r w:rsidRPr="004A1961">
              <w:t xml:space="preserve">»-- </w:t>
            </w:r>
            <w:proofErr w:type="gramEnd"/>
            <w:r w:rsidRPr="004A1961">
              <w:t>Сборник статей по организации уроков в рамках обновлённого содержания образования. Сборник статей Издательство «</w:t>
            </w:r>
            <w:r w:rsidRPr="004A1961">
              <w:rPr>
                <w:lang w:val="kk-KZ"/>
              </w:rPr>
              <w:t>Ө</w:t>
            </w:r>
            <w:r w:rsidRPr="004A1961">
              <w:t>рлеу»-2017</w:t>
            </w:r>
          </w:p>
          <w:p w:rsidR="004A1961" w:rsidRPr="004A1961" w:rsidRDefault="004A1961" w:rsidP="00E17454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3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Полтойянен Елена Валентиновна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201</w:t>
            </w:r>
            <w:r w:rsidRPr="004A1961">
              <w:rPr>
                <w:lang w:val="en-US"/>
              </w:rPr>
              <w:t>9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  <w:r w:rsidRPr="004A1961">
              <w:t>«На пути к новому</w:t>
            </w:r>
            <w:proofErr w:type="gramStart"/>
            <w:r w:rsidRPr="004A1961">
              <w:t xml:space="preserve">»-- </w:t>
            </w:r>
            <w:proofErr w:type="gramEnd"/>
            <w:r w:rsidRPr="004A1961">
              <w:t xml:space="preserve">Сборник статей по организации уроков в рамках обновлённого содержания образования. Сборник статей </w:t>
            </w:r>
            <w:r w:rsidRPr="004A1961">
              <w:lastRenderedPageBreak/>
              <w:t>Издательство «</w:t>
            </w:r>
            <w:r w:rsidRPr="004A1961">
              <w:rPr>
                <w:lang w:val="kk-KZ"/>
              </w:rPr>
              <w:t>Ө</w:t>
            </w:r>
            <w:r w:rsidRPr="004A1961">
              <w:t>рлеу»-2017</w:t>
            </w:r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lastRenderedPageBreak/>
              <w:t>4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Шестакова Вероника Александровна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202</w:t>
            </w:r>
            <w:r w:rsidRPr="004A1961">
              <w:rPr>
                <w:lang w:val="en-US"/>
              </w:rPr>
              <w:t>1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  <w:r w:rsidRPr="004A1961">
              <w:t>«КСП по физике 8 класс «Виды теплопередачи</w:t>
            </w:r>
            <w:proofErr w:type="gramStart"/>
            <w:r w:rsidRPr="004A1961">
              <w:t xml:space="preserve">»-- </w:t>
            </w:r>
            <w:proofErr w:type="spellStart"/>
            <w:proofErr w:type="gramEnd"/>
            <w:r w:rsidRPr="004A1961">
              <w:t>Инфоурок</w:t>
            </w:r>
            <w:proofErr w:type="spellEnd"/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5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Голованова Елена Александровна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20</w:t>
            </w:r>
            <w:r w:rsidRPr="004A1961">
              <w:rPr>
                <w:lang w:val="en-US"/>
              </w:rPr>
              <w:t>21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pStyle w:val="a8"/>
              <w:tabs>
                <w:tab w:val="left" w:pos="989"/>
              </w:tabs>
              <w:ind w:left="0"/>
              <w:jc w:val="both"/>
            </w:pPr>
            <w:r w:rsidRPr="004A1961">
              <w:t>«Формирование навыков самообразования через использование информационных технологий на уроках химии, географии»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Методический Совет</w:t>
            </w: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6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Соколенко Елена Владимировна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</w:pPr>
            <w:r w:rsidRPr="004A1961">
              <w:t>2020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jc w:val="both"/>
            </w:pPr>
            <w:r w:rsidRPr="004A1961">
              <w:t>«Причины низкого интереса к чтению у учащихся 1 классов и формирование комплекса мероприятий по его повышению»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  <w:r w:rsidRPr="004A1961">
              <w:t>Методический Совет</w:t>
            </w: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7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Абельдинова Алтын Сериковна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</w:pPr>
            <w:r w:rsidRPr="004A1961">
              <w:t>2020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pStyle w:val="a8"/>
              <w:tabs>
                <w:tab w:val="left" w:pos="989"/>
              </w:tabs>
              <w:ind w:left="0"/>
              <w:jc w:val="both"/>
            </w:pPr>
            <w:r w:rsidRPr="004A1961">
              <w:rPr>
                <w:lang w:val="kk-KZ"/>
              </w:rPr>
              <w:t>«Скорочтение и осознанность чтения, как средство развития социально-активной личности»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  <w:r w:rsidRPr="004A1961">
              <w:t>Методический Совет</w:t>
            </w: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8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Проскура Анастасия Александровна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202</w:t>
            </w:r>
            <w:r w:rsidRPr="004A1961">
              <w:rPr>
                <w:lang w:val="en-US"/>
              </w:rPr>
              <w:t>1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pStyle w:val="a8"/>
              <w:tabs>
                <w:tab w:val="left" w:pos="989"/>
              </w:tabs>
              <w:ind w:left="0"/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«Использование терминологии английского языка на уроках физики»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  <w:rPr>
                <w:lang w:val="en-US"/>
              </w:rPr>
            </w:pPr>
            <w:r w:rsidRPr="004A1961">
              <w:t>Методический Совет</w:t>
            </w:r>
          </w:p>
        </w:tc>
      </w:tr>
      <w:tr w:rsidR="004A1961" w:rsidRPr="004A1961" w:rsidTr="008E1E9C">
        <w:tc>
          <w:tcPr>
            <w:tcW w:w="454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9</w:t>
            </w:r>
          </w:p>
        </w:tc>
        <w:tc>
          <w:tcPr>
            <w:tcW w:w="1497" w:type="dxa"/>
          </w:tcPr>
          <w:p w:rsidR="004A1961" w:rsidRPr="004A1961" w:rsidRDefault="004A1961" w:rsidP="00E17454">
            <w:pPr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Абитаева Кымбат Кабдрашевна</w:t>
            </w:r>
          </w:p>
        </w:tc>
        <w:tc>
          <w:tcPr>
            <w:tcW w:w="1292" w:type="dxa"/>
          </w:tcPr>
          <w:p w:rsidR="004A1961" w:rsidRPr="004A1961" w:rsidRDefault="004A1961" w:rsidP="00E17454">
            <w:pPr>
              <w:jc w:val="both"/>
            </w:pPr>
            <w:r w:rsidRPr="004A1961">
              <w:t>2020</w:t>
            </w:r>
          </w:p>
        </w:tc>
        <w:tc>
          <w:tcPr>
            <w:tcW w:w="182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701" w:type="dxa"/>
          </w:tcPr>
          <w:p w:rsidR="004A1961" w:rsidRPr="004A1961" w:rsidRDefault="004A1961" w:rsidP="00E17454">
            <w:pPr>
              <w:pStyle w:val="a8"/>
              <w:tabs>
                <w:tab w:val="left" w:pos="989"/>
              </w:tabs>
              <w:ind w:left="0"/>
              <w:jc w:val="both"/>
              <w:rPr>
                <w:lang w:val="kk-KZ"/>
              </w:rPr>
            </w:pPr>
            <w:r w:rsidRPr="004A1961">
              <w:rPr>
                <w:lang w:val="kk-KZ"/>
              </w:rPr>
              <w:t>«Абай Құнанбайұлы өлеңдер</w:t>
            </w:r>
            <w:proofErr w:type="spellStart"/>
            <w:r w:rsidRPr="004A1961">
              <w:rPr>
                <w:lang w:val="en-US"/>
              </w:rPr>
              <w:t>i</w:t>
            </w:r>
            <w:proofErr w:type="spellEnd"/>
            <w:r w:rsidRPr="004A1961">
              <w:rPr>
                <w:lang w:val="kk-KZ"/>
              </w:rPr>
              <w:t>н</w:t>
            </w:r>
            <w:proofErr w:type="spellStart"/>
            <w:r w:rsidRPr="004A1961">
              <w:rPr>
                <w:lang w:val="en-US"/>
              </w:rPr>
              <w:t>i</w:t>
            </w:r>
            <w:proofErr w:type="spellEnd"/>
            <w:r w:rsidRPr="004A1961">
              <w:rPr>
                <w:lang w:val="kk-KZ"/>
              </w:rPr>
              <w:t>ң оқушыларүш</w:t>
            </w:r>
            <w:proofErr w:type="spellStart"/>
            <w:r w:rsidRPr="004A1961">
              <w:rPr>
                <w:lang w:val="en-US"/>
              </w:rPr>
              <w:t>i</w:t>
            </w:r>
            <w:proofErr w:type="spellEnd"/>
            <w:r w:rsidRPr="004A1961">
              <w:rPr>
                <w:lang w:val="kk-KZ"/>
              </w:rPr>
              <w:t>н тәрбиел</w:t>
            </w:r>
            <w:proofErr w:type="spellStart"/>
            <w:r w:rsidRPr="004A1961">
              <w:rPr>
                <w:lang w:val="en-US"/>
              </w:rPr>
              <w:t>i</w:t>
            </w:r>
            <w:proofErr w:type="spellEnd"/>
            <w:r w:rsidRPr="004A1961">
              <w:rPr>
                <w:lang w:val="kk-KZ"/>
              </w:rPr>
              <w:t>к мән</w:t>
            </w:r>
            <w:proofErr w:type="spellStart"/>
            <w:r w:rsidRPr="004A1961">
              <w:rPr>
                <w:lang w:val="en-US"/>
              </w:rPr>
              <w:t>i</w:t>
            </w:r>
            <w:proofErr w:type="spellEnd"/>
            <w:r w:rsidRPr="004A1961">
              <w:rPr>
                <w:lang w:val="kk-KZ"/>
              </w:rPr>
              <w:t>»</w:t>
            </w:r>
          </w:p>
        </w:tc>
        <w:tc>
          <w:tcPr>
            <w:tcW w:w="1417" w:type="dxa"/>
          </w:tcPr>
          <w:p w:rsidR="004A1961" w:rsidRPr="004A1961" w:rsidRDefault="004A1961" w:rsidP="00E17454">
            <w:pPr>
              <w:jc w:val="both"/>
            </w:pPr>
          </w:p>
        </w:tc>
        <w:tc>
          <w:tcPr>
            <w:tcW w:w="1276" w:type="dxa"/>
          </w:tcPr>
          <w:p w:rsidR="004A1961" w:rsidRPr="004A1961" w:rsidRDefault="004A1961" w:rsidP="00E17454">
            <w:pPr>
              <w:jc w:val="both"/>
            </w:pPr>
            <w:r w:rsidRPr="004A1961">
              <w:t>Методический Совет, отчёт по требованию руководителя ГУ «ОО»</w:t>
            </w:r>
          </w:p>
        </w:tc>
      </w:tr>
    </w:tbl>
    <w:p w:rsidR="004A1961" w:rsidRPr="004A1961" w:rsidRDefault="004A1961" w:rsidP="00E17454">
      <w:pPr>
        <w:tabs>
          <w:tab w:val="left" w:pos="0"/>
        </w:tabs>
        <w:jc w:val="both"/>
        <w:rPr>
          <w:color w:val="000000"/>
          <w:shd w:val="clear" w:color="auto" w:fill="FFFFFF"/>
        </w:rPr>
      </w:pPr>
    </w:p>
    <w:p w:rsidR="004A1961" w:rsidRPr="004A1961" w:rsidRDefault="004A1961" w:rsidP="00E17454">
      <w:pPr>
        <w:tabs>
          <w:tab w:val="left" w:pos="0"/>
        </w:tabs>
        <w:jc w:val="both"/>
        <w:rPr>
          <w:color w:val="000000"/>
          <w:shd w:val="clear" w:color="auto" w:fill="FFFFFF"/>
          <w:lang w:val="kk-KZ"/>
        </w:rPr>
      </w:pPr>
    </w:p>
    <w:p w:rsidR="004A1961" w:rsidRPr="004A1961" w:rsidRDefault="004A1961" w:rsidP="00E17454">
      <w:pPr>
        <w:tabs>
          <w:tab w:val="left" w:pos="-142"/>
        </w:tabs>
        <w:ind w:left="-142"/>
        <w:jc w:val="both"/>
        <w:rPr>
          <w:color w:val="000000"/>
          <w:shd w:val="clear" w:color="auto" w:fill="FFFFFF"/>
          <w:lang w:val="kk-KZ"/>
        </w:rPr>
      </w:pPr>
      <w:r w:rsidRPr="004A1961">
        <w:rPr>
          <w:noProof/>
        </w:rPr>
        <w:drawing>
          <wp:inline distT="0" distB="0" distL="0" distR="0" wp14:anchorId="79B99FF2" wp14:editId="613A0B76">
            <wp:extent cx="6162675" cy="2571750"/>
            <wp:effectExtent l="0" t="0" r="9525" b="190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1961" w:rsidRPr="004A1961" w:rsidRDefault="004A1961" w:rsidP="00E17454">
      <w:pPr>
        <w:tabs>
          <w:tab w:val="left" w:pos="1402"/>
        </w:tabs>
        <w:jc w:val="both"/>
      </w:pPr>
    </w:p>
    <w:p w:rsidR="004A1961" w:rsidRPr="004A1961" w:rsidRDefault="004A1961" w:rsidP="00E17454">
      <w:pPr>
        <w:pStyle w:val="a8"/>
        <w:ind w:left="0"/>
        <w:jc w:val="both"/>
        <w:rPr>
          <w:b/>
        </w:rPr>
      </w:pPr>
      <w:r w:rsidRPr="004A1961">
        <w:tab/>
      </w:r>
      <w:r w:rsidRPr="004A1961">
        <w:rPr>
          <w:b/>
        </w:rPr>
        <w:t>Участие в конкурсах педагогического мастерства</w:t>
      </w:r>
    </w:p>
    <w:tbl>
      <w:tblPr>
        <w:tblStyle w:val="11"/>
        <w:tblW w:w="9579" w:type="dxa"/>
        <w:tblInd w:w="108" w:type="dxa"/>
        <w:tblLook w:val="04A0" w:firstRow="1" w:lastRow="0" w:firstColumn="1" w:lastColumn="0" w:noHBand="0" w:noVBand="1"/>
      </w:tblPr>
      <w:tblGrid>
        <w:gridCol w:w="3119"/>
        <w:gridCol w:w="3398"/>
        <w:gridCol w:w="3062"/>
      </w:tblGrid>
      <w:tr w:rsidR="004A1961" w:rsidRPr="004A1961" w:rsidTr="008E1E9C">
        <w:tc>
          <w:tcPr>
            <w:tcW w:w="3119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4A1961">
              <w:rPr>
                <w:rFonts w:ascii="Times New Roman" w:hAnsi="Times New Roman" w:cs="Times New Roman"/>
                <w:b/>
                <w:spacing w:val="-1"/>
              </w:rPr>
              <w:t>Фамилия, имя, отчество (при наличии) учителя</w:t>
            </w:r>
          </w:p>
        </w:tc>
        <w:tc>
          <w:tcPr>
            <w:tcW w:w="3398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4A1961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3062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4A1961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4A1961" w:rsidRPr="004A1961" w:rsidTr="008E1E9C">
        <w:tc>
          <w:tcPr>
            <w:tcW w:w="3119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A1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8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A1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2" w:type="dxa"/>
          </w:tcPr>
          <w:p w:rsidR="004A1961" w:rsidRPr="004A1961" w:rsidRDefault="004A1961" w:rsidP="00E1745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A1961">
              <w:rPr>
                <w:rFonts w:ascii="Times New Roman" w:hAnsi="Times New Roman" w:cs="Times New Roman"/>
              </w:rPr>
              <w:t>0</w:t>
            </w:r>
          </w:p>
        </w:tc>
      </w:tr>
    </w:tbl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>За аналитический период педагоги школы не показали свои профессиональные навыки. Из этого следует сделать вывод, что педагоги не ориентированы на свои достижения.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4A1961">
        <w:rPr>
          <w:b/>
        </w:rPr>
        <w:t xml:space="preserve">Проблемы: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pacing w:val="-1"/>
        </w:rPr>
      </w:pPr>
      <w:r w:rsidRPr="004A1961">
        <w:t xml:space="preserve">-- низкая активность коллектива в размещении  статей и методических материалов (используется, в основном, </w:t>
      </w:r>
      <w:proofErr w:type="spellStart"/>
      <w:r w:rsidRPr="004A1961">
        <w:t>интернет-ресурс</w:t>
      </w:r>
      <w:proofErr w:type="spellEnd"/>
      <w:r w:rsidRPr="004A1961">
        <w:t>, практически нет размещения в печатных изданиях), совсем нет педагогов, участвовавших в разработке учебников</w:t>
      </w:r>
      <w:r w:rsidRPr="004A1961">
        <w:rPr>
          <w:b/>
          <w:spacing w:val="-1"/>
        </w:rPr>
        <w:t xml:space="preserve">, </w:t>
      </w:r>
      <w:r w:rsidRPr="004A1961">
        <w:rPr>
          <w:spacing w:val="-1"/>
        </w:rPr>
        <w:t>опубликовавших учебно-методические пособия, программы, методические рекомендации;  отсутствие участников профессиональных конкурсов.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rPr>
          <w:spacing w:val="-1"/>
        </w:rPr>
        <w:t xml:space="preserve">-- </w:t>
      </w:r>
      <w:r w:rsidRPr="004A1961">
        <w:t>недостаточная психологическая готовность учителя к работе в рамках обновленного образования;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pacing w:val="-1"/>
        </w:rPr>
      </w:pPr>
      <w:r w:rsidRPr="004A1961">
        <w:t xml:space="preserve">-- </w:t>
      </w:r>
      <w:r w:rsidRPr="004A1961">
        <w:rPr>
          <w:shd w:val="clear" w:color="auto" w:fill="FFFFFF"/>
        </w:rPr>
        <w:t>недостаточно высокий уровень самоанализа у учителей и самоконтроля у учащихся.</w:t>
      </w:r>
    </w:p>
    <w:p w:rsid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pacing w:val="-1"/>
        </w:rPr>
      </w:pP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pacing w:val="-1"/>
        </w:rPr>
      </w:pP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4A1961">
        <w:rPr>
          <w:b/>
        </w:rPr>
        <w:t>Пути решения: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>-- разработать План м</w:t>
      </w:r>
      <w:r w:rsidR="007D5AC6">
        <w:t>етодической работы школы на 2022-2023</w:t>
      </w:r>
      <w:r w:rsidRPr="004A1961">
        <w:t xml:space="preserve"> учебный год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>-- составить и реализовать план размещения методических материалов учителей в печатных изданиях, участия учителей школы в профессиональных мероприятиях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lang w:val="kk-KZ"/>
        </w:rPr>
      </w:pPr>
      <w:r w:rsidRPr="004A1961">
        <w:rPr>
          <w:lang w:val="kk-KZ"/>
        </w:rPr>
        <w:t>-- ВШК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hd w:val="clear" w:color="auto" w:fill="FFFFFF"/>
        </w:rPr>
      </w:pPr>
      <w:r w:rsidRPr="004A1961">
        <w:rPr>
          <w:lang w:val="kk-KZ"/>
        </w:rPr>
        <w:t>-- о</w:t>
      </w:r>
      <w:proofErr w:type="spellStart"/>
      <w:r w:rsidRPr="004A1961">
        <w:rPr>
          <w:shd w:val="clear" w:color="auto" w:fill="FFFFFF"/>
        </w:rPr>
        <w:t>беспечить</w:t>
      </w:r>
      <w:proofErr w:type="spellEnd"/>
      <w:r w:rsidRPr="004A1961">
        <w:rPr>
          <w:shd w:val="clear" w:color="auto" w:fill="FFFFFF"/>
        </w:rPr>
        <w:t xml:space="preserve"> условия для профессионально-личностного развития педагогов, через: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hd w:val="clear" w:color="auto" w:fill="FFFFFF"/>
        </w:rPr>
      </w:pPr>
      <w:r w:rsidRPr="004A1961">
        <w:rPr>
          <w:shd w:val="clear" w:color="auto" w:fill="FFFFFF"/>
        </w:rPr>
        <w:t>предметные недели;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hd w:val="clear" w:color="auto" w:fill="FFFFFF"/>
        </w:rPr>
      </w:pPr>
      <w:r w:rsidRPr="004A1961">
        <w:rPr>
          <w:shd w:val="clear" w:color="auto" w:fill="FFFFFF"/>
        </w:rPr>
        <w:t>открытые уроки педагогов-экспертов</w:t>
      </w:r>
      <w:proofErr w:type="gramStart"/>
      <w:r w:rsidRPr="004A1961">
        <w:rPr>
          <w:shd w:val="clear" w:color="auto" w:fill="FFFFFF"/>
        </w:rPr>
        <w:t>;;</w:t>
      </w:r>
      <w:proofErr w:type="gramEnd"/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hd w:val="clear" w:color="auto" w:fill="FFFFFF"/>
        </w:rPr>
      </w:pPr>
      <w:r w:rsidRPr="004A1961">
        <w:rPr>
          <w:shd w:val="clear" w:color="auto" w:fill="FFFFFF"/>
        </w:rPr>
        <w:t>школьную научно-практическую конференцию учителей;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shd w:val="clear" w:color="auto" w:fill="FFFFFF"/>
        </w:rPr>
      </w:pPr>
      <w:r w:rsidRPr="004A1961">
        <w:rPr>
          <w:shd w:val="clear" w:color="auto" w:fill="FFFFFF"/>
        </w:rPr>
        <w:t>наставничество;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Cs/>
        </w:rPr>
      </w:pPr>
      <w:r w:rsidRPr="004A1961">
        <w:rPr>
          <w:bCs/>
        </w:rPr>
        <w:t>участие в конкурсе «Лучший учитель года»; изучение накопленного опыта «Творческие мастерские».</w:t>
      </w:r>
    </w:p>
    <w:p w:rsidR="00FF035B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>разработать критерии оценки эффективности профессиональной  деятельности педагогов (рейтинг)</w:t>
      </w:r>
    </w:p>
    <w:p w:rsidR="007D5AC6" w:rsidRDefault="007D5AC6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</w:p>
    <w:p w:rsidR="007D5AC6" w:rsidRPr="004A1961" w:rsidRDefault="007D5AC6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lang w:val="kk-KZ"/>
        </w:rPr>
      </w:pPr>
    </w:p>
    <w:p w:rsidR="00191ED0" w:rsidRPr="00333058" w:rsidRDefault="00191ED0" w:rsidP="00E17454">
      <w:pPr>
        <w:pStyle w:val="a3"/>
        <w:spacing w:after="0"/>
        <w:jc w:val="both"/>
        <w:rPr>
          <w:b/>
          <w:bCs/>
          <w:iCs/>
        </w:rPr>
      </w:pPr>
      <w:r w:rsidRPr="00333058">
        <w:lastRenderedPageBreak/>
        <w:t>В целях организации</w:t>
      </w:r>
      <w:r w:rsidR="0008567A" w:rsidRPr="0008567A">
        <w:t xml:space="preserve"> </w:t>
      </w:r>
      <w:r>
        <w:rPr>
          <w:b/>
          <w:sz w:val="28"/>
          <w:szCs w:val="28"/>
        </w:rPr>
        <w:t>работы с одарё</w:t>
      </w:r>
      <w:r w:rsidRPr="006B5476">
        <w:rPr>
          <w:b/>
          <w:sz w:val="28"/>
          <w:szCs w:val="28"/>
        </w:rPr>
        <w:t>нными детьми</w:t>
      </w:r>
      <w:r w:rsidR="0024311C" w:rsidRPr="0024311C">
        <w:rPr>
          <w:b/>
          <w:sz w:val="28"/>
          <w:szCs w:val="28"/>
        </w:rPr>
        <w:t xml:space="preserve"> </w:t>
      </w:r>
      <w:r w:rsidR="00BF0543" w:rsidRPr="00BF0543">
        <w:rPr>
          <w:b/>
          <w:sz w:val="28"/>
          <w:szCs w:val="28"/>
        </w:rPr>
        <w:t xml:space="preserve">   </w:t>
      </w:r>
      <w:r w:rsidR="00727FB1" w:rsidRPr="00727FB1">
        <w:rPr>
          <w:b/>
          <w:sz w:val="28"/>
          <w:szCs w:val="28"/>
        </w:rPr>
        <w:t xml:space="preserve">   </w:t>
      </w:r>
      <w:r w:rsidRPr="00451C59">
        <w:t>в т</w:t>
      </w:r>
      <w:r w:rsidRPr="00333058">
        <w:t xml:space="preserve">ечение </w:t>
      </w:r>
      <w:r w:rsidR="00E3087D">
        <w:rPr>
          <w:b/>
          <w:sz w:val="28"/>
          <w:szCs w:val="28"/>
        </w:rPr>
        <w:t>2021</w:t>
      </w:r>
      <w:r w:rsidR="004A1961">
        <w:rPr>
          <w:b/>
          <w:sz w:val="28"/>
          <w:szCs w:val="28"/>
        </w:rPr>
        <w:t>-2</w:t>
      </w:r>
      <w:r w:rsidR="00E3087D">
        <w:rPr>
          <w:b/>
          <w:sz w:val="28"/>
          <w:szCs w:val="28"/>
        </w:rPr>
        <w:t>2</w:t>
      </w:r>
      <w:r w:rsidRPr="00333058">
        <w:t>учебного года проведена следующая работа:</w:t>
      </w:r>
    </w:p>
    <w:p w:rsidR="00191ED0" w:rsidRPr="00333058" w:rsidRDefault="00191ED0" w:rsidP="00E17454">
      <w:pPr>
        <w:jc w:val="both"/>
      </w:pPr>
      <w:r w:rsidRPr="00333058">
        <w:t>1. Психологической службой проведена диагностика на выявление направленности личности уч-ся среднего звена.</w:t>
      </w:r>
    </w:p>
    <w:p w:rsidR="00191ED0" w:rsidRPr="00333058" w:rsidRDefault="00191ED0" w:rsidP="00E17454">
      <w:pPr>
        <w:jc w:val="both"/>
      </w:pPr>
      <w:r w:rsidRPr="00333058">
        <w:t xml:space="preserve">2. Составлен банк данных по начальной и основной школе (олимпийцы, </w:t>
      </w:r>
      <w:proofErr w:type="spellStart"/>
      <w:r w:rsidRPr="00333058">
        <w:t>проектники</w:t>
      </w:r>
      <w:proofErr w:type="spellEnd"/>
      <w:r w:rsidRPr="00333058">
        <w:t>).</w:t>
      </w:r>
    </w:p>
    <w:p w:rsidR="00191ED0" w:rsidRPr="00333058" w:rsidRDefault="00191ED0" w:rsidP="00E17454">
      <w:pPr>
        <w:jc w:val="both"/>
      </w:pPr>
      <w:r w:rsidRPr="00333058">
        <w:t xml:space="preserve">3. Организована работа по подготовке олимпийцев и </w:t>
      </w:r>
      <w:proofErr w:type="spellStart"/>
      <w:r w:rsidRPr="00333058">
        <w:t>проектников</w:t>
      </w:r>
      <w:proofErr w:type="spellEnd"/>
      <w:r w:rsidRPr="00333058">
        <w:t>.</w:t>
      </w:r>
    </w:p>
    <w:p w:rsidR="00191ED0" w:rsidRPr="00333058" w:rsidRDefault="00191ED0" w:rsidP="00E17454">
      <w:pPr>
        <w:jc w:val="both"/>
      </w:pPr>
      <w:r w:rsidRPr="00333058">
        <w:t>4. Организована работа НОУ основной и начальной школ</w:t>
      </w:r>
      <w:r>
        <w:t>ы (руководители – Дорофеева Д.П</w:t>
      </w:r>
      <w:r w:rsidRPr="00333058">
        <w:t>., Савельева С.Б.)</w:t>
      </w:r>
    </w:p>
    <w:p w:rsidR="00191ED0" w:rsidRPr="00333058" w:rsidRDefault="00191ED0" w:rsidP="00E17454">
      <w:pPr>
        <w:jc w:val="both"/>
      </w:pPr>
      <w:r w:rsidRPr="00333058">
        <w:t xml:space="preserve">5. Реализуется программа психологической поддержки олимпийцев. </w:t>
      </w:r>
    </w:p>
    <w:p w:rsidR="00191ED0" w:rsidRPr="000066B8" w:rsidRDefault="00E3087D" w:rsidP="00E17454">
      <w:pPr>
        <w:jc w:val="both"/>
      </w:pPr>
      <w:r>
        <w:t>В 2021</w:t>
      </w:r>
      <w:r w:rsidR="00191ED0">
        <w:t>-2</w:t>
      </w:r>
      <w:r>
        <w:t>2</w:t>
      </w:r>
      <w:r w:rsidR="00191ED0" w:rsidRPr="000066B8">
        <w:t xml:space="preserve"> у/</w:t>
      </w:r>
      <w:proofErr w:type="gramStart"/>
      <w:r w:rsidR="00191ED0" w:rsidRPr="000066B8">
        <w:t>г</w:t>
      </w:r>
      <w:proofErr w:type="gramEnd"/>
      <w:r w:rsidR="00191ED0" w:rsidRPr="000066B8">
        <w:t xml:space="preserve"> деяте</w:t>
      </w:r>
      <w:r w:rsidR="003B0412">
        <w:t>льность НОУ была организована по</w:t>
      </w:r>
      <w:r w:rsidR="00191ED0" w:rsidRPr="000066B8">
        <w:t xml:space="preserve"> направлениям: </w:t>
      </w:r>
    </w:p>
    <w:p w:rsidR="00191ED0" w:rsidRPr="000066B8" w:rsidRDefault="00191ED0" w:rsidP="00E17454">
      <w:pPr>
        <w:numPr>
          <w:ilvl w:val="1"/>
          <w:numId w:val="13"/>
        </w:numPr>
        <w:spacing w:line="240" w:lineRule="atLeast"/>
        <w:jc w:val="both"/>
      </w:pPr>
      <w:r w:rsidRPr="000066B8">
        <w:t>Олимпиады</w:t>
      </w:r>
      <w:r>
        <w:t xml:space="preserve"> (в том числе дистанционные)</w:t>
      </w:r>
    </w:p>
    <w:p w:rsidR="00191ED0" w:rsidRPr="000066B8" w:rsidRDefault="00191ED0" w:rsidP="00E17454">
      <w:pPr>
        <w:numPr>
          <w:ilvl w:val="1"/>
          <w:numId w:val="13"/>
        </w:numPr>
        <w:spacing w:line="240" w:lineRule="atLeast"/>
        <w:jc w:val="both"/>
      </w:pPr>
      <w:r w:rsidRPr="000066B8">
        <w:t>Интеллектуальные марафоны</w:t>
      </w:r>
      <w:r>
        <w:t xml:space="preserve"> (в том числе дистанционные)</w:t>
      </w:r>
    </w:p>
    <w:p w:rsidR="00191ED0" w:rsidRPr="000066B8" w:rsidRDefault="00191ED0" w:rsidP="00E17454">
      <w:pPr>
        <w:numPr>
          <w:ilvl w:val="1"/>
          <w:numId w:val="13"/>
        </w:numPr>
        <w:spacing w:line="240" w:lineRule="atLeast"/>
        <w:jc w:val="both"/>
      </w:pPr>
      <w:r w:rsidRPr="000066B8">
        <w:t xml:space="preserve">Развивающие предметные мероприятия (в </w:t>
      </w:r>
      <w:proofErr w:type="spellStart"/>
      <w:r w:rsidRPr="000066B8">
        <w:t>т.ч</w:t>
      </w:r>
      <w:proofErr w:type="spellEnd"/>
      <w:r w:rsidRPr="000066B8">
        <w:t xml:space="preserve">. участие в интеллектуальных </w:t>
      </w:r>
      <w:proofErr w:type="gramStart"/>
      <w:r w:rsidRPr="000066B8">
        <w:t>интернет-проектах</w:t>
      </w:r>
      <w:proofErr w:type="gramEnd"/>
      <w:r w:rsidRPr="000066B8">
        <w:t>, направленных на развитие функциональной грамотности школьников)</w:t>
      </w:r>
    </w:p>
    <w:p w:rsidR="00191ED0" w:rsidRPr="000066B8" w:rsidRDefault="00191ED0" w:rsidP="00E17454">
      <w:pPr>
        <w:numPr>
          <w:ilvl w:val="1"/>
          <w:numId w:val="13"/>
        </w:numPr>
        <w:spacing w:line="240" w:lineRule="atLeast"/>
        <w:jc w:val="both"/>
      </w:pPr>
      <w:r w:rsidRPr="000066B8">
        <w:t>Познавательные экскурсии</w:t>
      </w:r>
    </w:p>
    <w:p w:rsidR="00191ED0" w:rsidRPr="000066B8" w:rsidRDefault="00191ED0" w:rsidP="00E17454">
      <w:pPr>
        <w:numPr>
          <w:ilvl w:val="1"/>
          <w:numId w:val="13"/>
        </w:numPr>
        <w:spacing w:line="240" w:lineRule="atLeast"/>
        <w:jc w:val="both"/>
      </w:pPr>
      <w:r w:rsidRPr="000066B8">
        <w:t>Библиотечные вечера</w:t>
      </w:r>
    </w:p>
    <w:p w:rsidR="00FF035B" w:rsidRPr="00D47351" w:rsidRDefault="00FF035B" w:rsidP="00E17454">
      <w:pPr>
        <w:pStyle w:val="a8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47351">
        <w:rPr>
          <w:b/>
          <w:color w:val="000000"/>
          <w:sz w:val="28"/>
          <w:szCs w:val="28"/>
          <w:shd w:val="clear" w:color="auto" w:fill="FFFFFF"/>
          <w:lang w:val="kk-KZ"/>
        </w:rPr>
        <w:t>Результативность учебной, научно-исследовательской деятельности учителей с обучающимися школы</w:t>
      </w:r>
    </w:p>
    <w:p w:rsidR="00FF035B" w:rsidRPr="00FF035B" w:rsidRDefault="00FF035B" w:rsidP="00E17454">
      <w:pPr>
        <w:jc w:val="both"/>
      </w:pPr>
      <w:r w:rsidRPr="00FF035B">
        <w:rPr>
          <w:b/>
          <w:color w:val="000000"/>
          <w:shd w:val="clear" w:color="auto" w:fill="FFFFFF"/>
        </w:rPr>
        <w:t>(</w:t>
      </w:r>
      <w:r w:rsidRPr="00FF035B">
        <w:rPr>
          <w:lang w:val="kk-KZ"/>
        </w:rPr>
        <w:t>предметные  олимпиады</w:t>
      </w:r>
      <w:r w:rsidRPr="00FF035B">
        <w:t>,</w:t>
      </w:r>
      <w:r w:rsidRPr="00FF035B">
        <w:rPr>
          <w:lang w:val="kk-KZ"/>
        </w:rPr>
        <w:t xml:space="preserve"> научные соревновани</w:t>
      </w:r>
      <w:r w:rsidRPr="00FF035B">
        <w:t xml:space="preserve">я, научно-исследовательские проекты, </w:t>
      </w:r>
      <w:r w:rsidRPr="00FF035B">
        <w:rPr>
          <w:lang w:val="kk-KZ"/>
        </w:rPr>
        <w:t>соревновани</w:t>
      </w:r>
      <w:r w:rsidRPr="00FF035B">
        <w:t>я</w:t>
      </w:r>
      <w:r w:rsidRPr="00FF035B">
        <w:rPr>
          <w:lang w:val="kk-KZ"/>
        </w:rPr>
        <w:t xml:space="preserve"> по робототехнике</w:t>
      </w:r>
      <w:r w:rsidRPr="00FF035B">
        <w:t xml:space="preserve"> и др.) </w:t>
      </w:r>
    </w:p>
    <w:p w:rsidR="00FF035B" w:rsidRPr="00FF035B" w:rsidRDefault="00BC5535" w:rsidP="00E17454">
      <w:pPr>
        <w:jc w:val="both"/>
      </w:pPr>
      <w:r>
        <w:t xml:space="preserve">за </w:t>
      </w:r>
      <w:proofErr w:type="gramStart"/>
      <w:r>
        <w:t>последние</w:t>
      </w:r>
      <w:proofErr w:type="gramEnd"/>
      <w:r>
        <w:t xml:space="preserve"> 3 года (2019-2022</w:t>
      </w:r>
      <w:r w:rsidR="00FF035B" w:rsidRPr="00FF035B">
        <w:t xml:space="preserve"> уч. года)</w:t>
      </w:r>
    </w:p>
    <w:p w:rsidR="00FF035B" w:rsidRDefault="004A1961" w:rsidP="00E1745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AD69426" wp14:editId="64FE26F5">
            <wp:extent cx="5727939" cy="2156604"/>
            <wp:effectExtent l="0" t="0" r="25400" b="1524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961" w:rsidRPr="004A1961" w:rsidRDefault="004A1961" w:rsidP="00E17454">
      <w:pPr>
        <w:tabs>
          <w:tab w:val="left" w:pos="1402"/>
        </w:tabs>
        <w:jc w:val="both"/>
      </w:pPr>
      <w:r w:rsidRPr="004A1961">
        <w:t xml:space="preserve">90% педагогов школы осуществляют исследовательскую деятельность. На сегодняшний день завершено исследование 5-ю педагогами. Остальные продолжают исследовательскую работу.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 xml:space="preserve">Процент участия школьников в интеллектуальных соревнованиях по школе составляет 24%, результативность -82%. Участие в мероприятиях республиканского и международного уровней носит дистанционный характер.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4A1961">
        <w:rPr>
          <w:b/>
        </w:rPr>
        <w:t xml:space="preserve">Проблемы: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 xml:space="preserve">-- низкая результативность подготовки учащихся в участии в предметных олимпиадах и НПК, низкий процент участия в интеллектуальных соревнованиях уровня выше городского. 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4A1961">
        <w:rPr>
          <w:b/>
        </w:rPr>
        <w:t>Пути решения: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 xml:space="preserve">-- переподготовка педагогов на курсах по подготовке к олимпиаде, систематизация работы НОУ. Проект «Школа-музей». </w:t>
      </w:r>
      <w:proofErr w:type="spellStart"/>
      <w:r w:rsidRPr="004A1961">
        <w:t>Дебатный</w:t>
      </w:r>
      <w:proofErr w:type="spellEnd"/>
      <w:r w:rsidRPr="004A1961">
        <w:t xml:space="preserve"> клуб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lang w:val="kk-KZ"/>
        </w:rPr>
      </w:pPr>
      <w:r w:rsidRPr="004A1961">
        <w:rPr>
          <w:lang w:val="kk-KZ"/>
        </w:rPr>
        <w:t xml:space="preserve">-- психологу школы провести диагностику по выявлению склонностей к изучению наук и творческих способностей школьников; </w:t>
      </w:r>
      <w:r w:rsidRPr="004A1961">
        <w:t xml:space="preserve">составить банк данных </w:t>
      </w:r>
      <w:r w:rsidRPr="004A1961">
        <w:rPr>
          <w:i/>
        </w:rPr>
        <w:t>Школы олимпийского резерва учащихся</w:t>
      </w:r>
      <w:r w:rsidRPr="004A1961">
        <w:t>.</w:t>
      </w:r>
    </w:p>
    <w:p w:rsidR="00E3087D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rPr>
          <w:lang w:val="kk-KZ"/>
        </w:rPr>
        <w:t>-- использовать потенциал "Летней школы" для организации работы с учащимися, имеющими повышенную учебную мотивацию</w:t>
      </w:r>
    </w:p>
    <w:p w:rsidR="004A1961" w:rsidRPr="004A1961" w:rsidRDefault="004A196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A1961">
        <w:t xml:space="preserve">-- </w:t>
      </w:r>
      <w:r w:rsidRPr="004A1961">
        <w:rPr>
          <w:lang w:val="kk-KZ"/>
        </w:rPr>
        <w:t>ВШК</w:t>
      </w:r>
    </w:p>
    <w:p w:rsidR="00AE0D5B" w:rsidRPr="00803A27" w:rsidRDefault="00AE0D5B" w:rsidP="00E17454">
      <w:pPr>
        <w:jc w:val="center"/>
        <w:rPr>
          <w:b/>
          <w:sz w:val="28"/>
          <w:szCs w:val="28"/>
        </w:rPr>
      </w:pPr>
      <w:r w:rsidRPr="00803A27">
        <w:rPr>
          <w:b/>
          <w:sz w:val="28"/>
          <w:szCs w:val="28"/>
        </w:rPr>
        <w:lastRenderedPageBreak/>
        <w:t>М</w:t>
      </w:r>
      <w:r w:rsidRPr="002E61F3">
        <w:rPr>
          <w:b/>
          <w:sz w:val="28"/>
          <w:szCs w:val="28"/>
        </w:rPr>
        <w:t>етодическая деятельность в школе.</w:t>
      </w:r>
    </w:p>
    <w:p w:rsidR="00AE0D5B" w:rsidRPr="002E61F3" w:rsidRDefault="00AE0D5B" w:rsidP="00E17454">
      <w:pPr>
        <w:jc w:val="both"/>
      </w:pPr>
      <w:r w:rsidRPr="002E61F3">
        <w:rPr>
          <w:u w:val="single"/>
        </w:rPr>
        <w:t xml:space="preserve">Методическая тема школы </w:t>
      </w:r>
      <w:r w:rsidRPr="002E61F3">
        <w:t xml:space="preserve">«Качественное образование и </w:t>
      </w:r>
      <w:proofErr w:type="gramStart"/>
      <w:r w:rsidRPr="002E61F3">
        <w:t>воспитание—приоритетное</w:t>
      </w:r>
      <w:proofErr w:type="gramEnd"/>
      <w:r w:rsidRPr="002E61F3">
        <w:t xml:space="preserve"> направление развития школы»</w:t>
      </w:r>
    </w:p>
    <w:p w:rsidR="00AE0D5B" w:rsidRPr="002E61F3" w:rsidRDefault="00AE0D5B" w:rsidP="00E17454">
      <w:pPr>
        <w:jc w:val="both"/>
      </w:pPr>
      <w:r w:rsidRPr="002E61F3">
        <w:rPr>
          <w:u w:val="single"/>
        </w:rPr>
        <w:t xml:space="preserve">Цель: </w:t>
      </w:r>
      <w:r w:rsidRPr="002E61F3">
        <w:t>Повышение качества знаний, совершенствование воспитательной системы</w:t>
      </w:r>
    </w:p>
    <w:p w:rsidR="00AE0D5B" w:rsidRPr="002E61F3" w:rsidRDefault="00AE0D5B" w:rsidP="00E17454">
      <w:pPr>
        <w:jc w:val="both"/>
        <w:rPr>
          <w:u w:val="single"/>
        </w:rPr>
      </w:pPr>
      <w:r w:rsidRPr="002E61F3">
        <w:rPr>
          <w:u w:val="single"/>
        </w:rPr>
        <w:t xml:space="preserve">Задачи: </w:t>
      </w:r>
    </w:p>
    <w:p w:rsidR="00AE0D5B" w:rsidRPr="002E61F3" w:rsidRDefault="00AE0D5B" w:rsidP="00E17454">
      <w:pPr>
        <w:tabs>
          <w:tab w:val="left" w:pos="4395"/>
        </w:tabs>
        <w:jc w:val="both"/>
      </w:pPr>
      <w:r w:rsidRPr="002E61F3">
        <w:t>1. Систематизировать работу по повышению и стабилизации качества знаний</w:t>
      </w:r>
    </w:p>
    <w:p w:rsidR="00AE0D5B" w:rsidRPr="002E61F3" w:rsidRDefault="00AE0D5B" w:rsidP="00E17454">
      <w:pPr>
        <w:jc w:val="both"/>
      </w:pPr>
      <w:r w:rsidRPr="002E61F3">
        <w:t>2. Обеспечить условия для профессионального роста педагогов</w:t>
      </w:r>
    </w:p>
    <w:p w:rsidR="00AE0D5B" w:rsidRPr="002E61F3" w:rsidRDefault="00AE0D5B" w:rsidP="00E17454">
      <w:pPr>
        <w:tabs>
          <w:tab w:val="left" w:pos="4395"/>
        </w:tabs>
        <w:jc w:val="both"/>
      </w:pPr>
      <w:r w:rsidRPr="002E61F3">
        <w:t xml:space="preserve">3. Совершенствовать работу по преемственности. </w:t>
      </w:r>
    </w:p>
    <w:p w:rsidR="00AE0D5B" w:rsidRPr="002E61F3" w:rsidRDefault="00AE0D5B" w:rsidP="00E17454">
      <w:pPr>
        <w:ind w:right="-1"/>
        <w:jc w:val="both"/>
      </w:pPr>
      <w:r w:rsidRPr="002E61F3">
        <w:t>4. Активизировать работу НОУ</w:t>
      </w:r>
    </w:p>
    <w:p w:rsidR="00AE0D5B" w:rsidRPr="00F01652" w:rsidRDefault="00AE0D5B" w:rsidP="00E17454">
      <w:pPr>
        <w:jc w:val="both"/>
      </w:pPr>
      <w:r w:rsidRPr="002E61F3">
        <w:t>5.Повысить долю участия родителей в</w:t>
      </w:r>
      <w:r w:rsidRPr="00F01652">
        <w:t xml:space="preserve"> школьной жизни, развивать систему сотрудничества: родитель – ученик – педагог;</w:t>
      </w:r>
    </w:p>
    <w:p w:rsidR="00AE0D5B" w:rsidRPr="00F01652" w:rsidRDefault="00AE0D5B" w:rsidP="00E17454">
      <w:pPr>
        <w:tabs>
          <w:tab w:val="num" w:pos="2160"/>
        </w:tabs>
        <w:jc w:val="both"/>
      </w:pPr>
      <w:r w:rsidRPr="00F01652">
        <w:t>6. Воспитывать у учащихся стремление к ЗОЖ, чувство патриотизма: глубокого уважения  и почитания государственных символов Республики Казахстан; уважения культурного и исторического наследия Казахстана, любви к Отчизне; Развивать систему работы органов ученического самоуправления</w:t>
      </w:r>
    </w:p>
    <w:p w:rsidR="00AE0D5B" w:rsidRPr="00F01652" w:rsidRDefault="00AE0D5B" w:rsidP="00E17454">
      <w:pPr>
        <w:jc w:val="both"/>
      </w:pPr>
      <w:r w:rsidRPr="00F01652">
        <w:t>7.  Развивать систему правового всеобуча учащихся и родителей</w:t>
      </w:r>
    </w:p>
    <w:p w:rsidR="00AE0D5B" w:rsidRPr="00F01652" w:rsidRDefault="00AE0D5B" w:rsidP="00E17454">
      <w:pPr>
        <w:jc w:val="both"/>
      </w:pPr>
    </w:p>
    <w:p w:rsidR="00AE0D5B" w:rsidRPr="00F01652" w:rsidRDefault="00AE0D5B" w:rsidP="00E17454">
      <w:pPr>
        <w:pStyle w:val="210"/>
        <w:spacing w:line="240" w:lineRule="atLeast"/>
        <w:ind w:left="0"/>
        <w:rPr>
          <w:sz w:val="24"/>
          <w:szCs w:val="24"/>
          <w:u w:val="single"/>
        </w:rPr>
      </w:pPr>
      <w:r w:rsidRPr="00F01652">
        <w:rPr>
          <w:sz w:val="24"/>
          <w:szCs w:val="24"/>
        </w:rPr>
        <w:t xml:space="preserve">Для достижения поставленных цели и задач используются следующие </w:t>
      </w:r>
      <w:r w:rsidRPr="00F01652">
        <w:rPr>
          <w:sz w:val="24"/>
          <w:szCs w:val="24"/>
          <w:u w:val="single"/>
        </w:rPr>
        <w:t>формы  методической работы: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методический совет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методические совещания (при директоре)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семинары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работа МО, НОУ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самообразование педагогов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открытые уроки и воспитательные мероприятия, творческие отчёты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педагогический мониторинг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мониторинг качественных показателей. 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аттестация педагогических работников, организация и </w:t>
      </w:r>
      <w:proofErr w:type="gramStart"/>
      <w:r w:rsidRPr="00F01652">
        <w:rPr>
          <w:sz w:val="24"/>
          <w:szCs w:val="24"/>
        </w:rPr>
        <w:t>контроль за</w:t>
      </w:r>
      <w:proofErr w:type="gramEnd"/>
      <w:r w:rsidRPr="00F01652">
        <w:rPr>
          <w:sz w:val="24"/>
          <w:szCs w:val="24"/>
        </w:rPr>
        <w:t xml:space="preserve"> курсовой переподготовкой.</w:t>
      </w:r>
    </w:p>
    <w:p w:rsidR="00AE0D5B" w:rsidRPr="00F01652" w:rsidRDefault="00AE0D5B" w:rsidP="00E17454">
      <w:pPr>
        <w:pStyle w:val="210"/>
        <w:numPr>
          <w:ilvl w:val="0"/>
          <w:numId w:val="7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организация курсовой переподготовки</w:t>
      </w:r>
    </w:p>
    <w:p w:rsidR="00AE0D5B" w:rsidRPr="007376F5" w:rsidRDefault="00AE0D5B" w:rsidP="00E17454">
      <w:pPr>
        <w:jc w:val="both"/>
        <w:rPr>
          <w:rStyle w:val="s0"/>
          <w:color w:val="auto"/>
          <w:sz w:val="24"/>
          <w:szCs w:val="24"/>
        </w:rPr>
      </w:pPr>
      <w:r w:rsidRPr="007376F5">
        <w:rPr>
          <w:rStyle w:val="s0"/>
          <w:color w:val="auto"/>
          <w:sz w:val="24"/>
          <w:szCs w:val="24"/>
        </w:rPr>
        <w:t xml:space="preserve">Методическая работа в школе организована по следующим </w:t>
      </w:r>
      <w:r w:rsidRPr="007376F5">
        <w:rPr>
          <w:rStyle w:val="s0"/>
          <w:color w:val="auto"/>
          <w:sz w:val="24"/>
          <w:szCs w:val="24"/>
          <w:u w:val="single"/>
        </w:rPr>
        <w:t>направлениям</w:t>
      </w:r>
      <w:r w:rsidRPr="007376F5">
        <w:rPr>
          <w:rStyle w:val="s0"/>
          <w:color w:val="auto"/>
          <w:sz w:val="24"/>
          <w:szCs w:val="24"/>
        </w:rPr>
        <w:t xml:space="preserve">: </w:t>
      </w:r>
    </w:p>
    <w:p w:rsidR="00AE0D5B" w:rsidRPr="00F01652" w:rsidRDefault="00AE0D5B" w:rsidP="00E17454">
      <w:pPr>
        <w:jc w:val="both"/>
        <w:rPr>
          <w:rStyle w:val="s0"/>
          <w:sz w:val="24"/>
          <w:szCs w:val="24"/>
        </w:rPr>
      </w:pPr>
      <w:r w:rsidRPr="007376F5">
        <w:rPr>
          <w:rStyle w:val="s0"/>
          <w:color w:val="auto"/>
          <w:sz w:val="24"/>
          <w:szCs w:val="24"/>
        </w:rPr>
        <w:t>1) внедрение СП</w:t>
      </w:r>
      <w:proofErr w:type="gramStart"/>
      <w:r w:rsidRPr="007376F5">
        <w:rPr>
          <w:rStyle w:val="s0"/>
          <w:color w:val="auto"/>
          <w:sz w:val="24"/>
          <w:szCs w:val="24"/>
        </w:rPr>
        <w:t>Т-</w:t>
      </w:r>
      <w:proofErr w:type="gramEnd"/>
      <w:r w:rsidRPr="007376F5">
        <w:rPr>
          <w:rStyle w:val="s0"/>
          <w:color w:val="auto"/>
          <w:sz w:val="24"/>
          <w:szCs w:val="24"/>
        </w:rPr>
        <w:t>-овладение теоретическими, методологическими основами СПТ, эффективными методиками, формирующими у уч-ся умение и навыки самостоятельной работы, самообразования, развивающими</w:t>
      </w:r>
      <w:r w:rsidRPr="00F01652">
        <w:rPr>
          <w:rStyle w:val="s0"/>
          <w:sz w:val="24"/>
          <w:szCs w:val="24"/>
        </w:rPr>
        <w:t xml:space="preserve"> умственную, познавательную активность; </w:t>
      </w:r>
    </w:p>
    <w:p w:rsidR="00AE0D5B" w:rsidRPr="00F01652" w:rsidRDefault="00AE0D5B" w:rsidP="00E17454">
      <w:pPr>
        <w:jc w:val="both"/>
      </w:pPr>
      <w:r w:rsidRPr="00F01652">
        <w:rPr>
          <w:rStyle w:val="s0"/>
          <w:sz w:val="24"/>
          <w:szCs w:val="24"/>
        </w:rPr>
        <w:t>2) ознакомление с нормативными документами в области образования;</w:t>
      </w:r>
    </w:p>
    <w:p w:rsidR="00AE0D5B" w:rsidRPr="00F01652" w:rsidRDefault="00AE0D5B" w:rsidP="00E17454">
      <w:pPr>
        <w:jc w:val="both"/>
      </w:pPr>
      <w:r w:rsidRPr="00F01652">
        <w:rPr>
          <w:rStyle w:val="s0"/>
          <w:sz w:val="24"/>
          <w:szCs w:val="24"/>
        </w:rPr>
        <w:t>3) оказание практической помощи педагогам;</w:t>
      </w:r>
    </w:p>
    <w:p w:rsidR="00AE0D5B" w:rsidRPr="00F01652" w:rsidRDefault="00AE0D5B" w:rsidP="00E17454">
      <w:pPr>
        <w:jc w:val="both"/>
      </w:pPr>
      <w:r w:rsidRPr="00F01652">
        <w:rPr>
          <w:rStyle w:val="s0"/>
          <w:sz w:val="24"/>
          <w:szCs w:val="24"/>
        </w:rPr>
        <w:t xml:space="preserve">4) анализ качества преподавания, воспитательного процесса; уровня достижений обучения, результатов текущего, промежуточного итогового контроля; эффективности элективных курсов, рассмотрение и утверждение программ элективных курсов; организация и анализ </w:t>
      </w:r>
      <w:proofErr w:type="spellStart"/>
      <w:r w:rsidRPr="00F01652">
        <w:rPr>
          <w:rStyle w:val="s0"/>
          <w:sz w:val="24"/>
          <w:szCs w:val="24"/>
        </w:rPr>
        <w:t>взаимопосещения</w:t>
      </w:r>
      <w:proofErr w:type="spellEnd"/>
      <w:r w:rsidRPr="00F01652">
        <w:rPr>
          <w:rStyle w:val="s0"/>
          <w:sz w:val="24"/>
          <w:szCs w:val="24"/>
        </w:rPr>
        <w:t xml:space="preserve"> уроков педагогами; </w:t>
      </w:r>
    </w:p>
    <w:p w:rsidR="00AE0D5B" w:rsidRPr="00F01652" w:rsidRDefault="00AE0D5B" w:rsidP="00E17454">
      <w:pPr>
        <w:jc w:val="both"/>
      </w:pPr>
      <w:r w:rsidRPr="00F01652">
        <w:rPr>
          <w:rStyle w:val="s0"/>
          <w:sz w:val="24"/>
          <w:szCs w:val="24"/>
        </w:rPr>
        <w:t>5) участие в процедуре аттестации педагогических работников и приравненных к ним лиц;</w:t>
      </w:r>
    </w:p>
    <w:p w:rsidR="00AE0D5B" w:rsidRPr="00F01652" w:rsidRDefault="00AE0D5B" w:rsidP="00E17454">
      <w:pPr>
        <w:jc w:val="both"/>
      </w:pPr>
      <w:r w:rsidRPr="00F01652">
        <w:rPr>
          <w:rStyle w:val="s0"/>
          <w:sz w:val="24"/>
          <w:szCs w:val="24"/>
        </w:rPr>
        <w:t>6) организация педагогического наставничества для «молодых педагогов», оказание помощи начинающим педагогическим работникам в подготовке и проведении учебных занятий, разработке учебно-методических материалов и внеурочных мероприятий;</w:t>
      </w:r>
    </w:p>
    <w:p w:rsidR="00AE0D5B" w:rsidRPr="00416F65" w:rsidRDefault="00AE0D5B" w:rsidP="00E17454">
      <w:pPr>
        <w:jc w:val="both"/>
        <w:rPr>
          <w:rStyle w:val="s0"/>
          <w:sz w:val="24"/>
          <w:szCs w:val="24"/>
        </w:rPr>
      </w:pPr>
      <w:r w:rsidRPr="00F01652">
        <w:rPr>
          <w:rStyle w:val="s0"/>
          <w:sz w:val="24"/>
          <w:szCs w:val="24"/>
        </w:rPr>
        <w:t>7) анализ эффективности методической службы школы; определение направление развития школы, методической темы.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3"/>
        <w:gridCol w:w="2869"/>
        <w:gridCol w:w="2835"/>
      </w:tblGrid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Направление работы</w:t>
            </w: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Что сделано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проблемы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Пути решения</w:t>
            </w: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Внедрение СПТ; работа с педагогами, прошедшими уровневые курсы</w:t>
            </w:r>
          </w:p>
        </w:tc>
        <w:tc>
          <w:tcPr>
            <w:tcW w:w="2693" w:type="dxa"/>
          </w:tcPr>
          <w:p w:rsidR="00213603" w:rsidRDefault="001A1A73" w:rsidP="00E1745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AE0D5B" w:rsidRPr="004C78E6">
              <w:rPr>
                <w:sz w:val="20"/>
                <w:szCs w:val="20"/>
              </w:rPr>
              <w:t>едагога</w:t>
            </w:r>
            <w:r>
              <w:rPr>
                <w:sz w:val="20"/>
                <w:szCs w:val="20"/>
              </w:rPr>
              <w:t>ми</w:t>
            </w:r>
            <w:r w:rsidR="00AE0D5B" w:rsidRPr="004C78E6">
              <w:rPr>
                <w:sz w:val="20"/>
                <w:szCs w:val="20"/>
              </w:rPr>
              <w:t xml:space="preserve"> школы Сав</w:t>
            </w:r>
            <w:r>
              <w:rPr>
                <w:sz w:val="20"/>
                <w:szCs w:val="20"/>
              </w:rPr>
              <w:t xml:space="preserve">ельевой С.Б и </w:t>
            </w:r>
            <w:proofErr w:type="spellStart"/>
            <w:r>
              <w:rPr>
                <w:sz w:val="20"/>
                <w:szCs w:val="20"/>
              </w:rPr>
              <w:t>Бугровлй</w:t>
            </w:r>
            <w:proofErr w:type="spellEnd"/>
            <w:r w:rsidR="00AE0D5B" w:rsidRPr="004C78E6">
              <w:rPr>
                <w:sz w:val="20"/>
                <w:szCs w:val="20"/>
              </w:rPr>
              <w:t xml:space="preserve"> И.В. </w:t>
            </w:r>
            <w:r w:rsidR="00AE0D5B">
              <w:rPr>
                <w:sz w:val="20"/>
                <w:szCs w:val="20"/>
              </w:rPr>
              <w:t xml:space="preserve">разработан курс </w:t>
            </w:r>
            <w:proofErr w:type="spellStart"/>
            <w:r w:rsidR="00AE0D5B">
              <w:rPr>
                <w:sz w:val="20"/>
                <w:szCs w:val="20"/>
              </w:rPr>
              <w:t>тренинговых</w:t>
            </w:r>
            <w:proofErr w:type="spellEnd"/>
            <w:r w:rsidR="00AE0D5B">
              <w:rPr>
                <w:sz w:val="20"/>
                <w:szCs w:val="20"/>
              </w:rPr>
              <w:t xml:space="preserve"> занятий с </w:t>
            </w:r>
            <w:r>
              <w:rPr>
                <w:sz w:val="20"/>
                <w:szCs w:val="20"/>
              </w:rPr>
              <w:t xml:space="preserve">коллективом на 2018-22 (из-за </w:t>
            </w:r>
            <w:proofErr w:type="spellStart"/>
            <w:r>
              <w:rPr>
                <w:sz w:val="20"/>
                <w:szCs w:val="20"/>
              </w:rPr>
              <w:t>пендемии</w:t>
            </w:r>
            <w:proofErr w:type="spellEnd"/>
            <w:r>
              <w:rPr>
                <w:sz w:val="20"/>
                <w:szCs w:val="20"/>
              </w:rPr>
              <w:t xml:space="preserve"> 2019, 2020 годах курс продлён до </w:t>
            </w:r>
            <w:r>
              <w:rPr>
                <w:sz w:val="20"/>
                <w:szCs w:val="20"/>
              </w:rPr>
              <w:lastRenderedPageBreak/>
              <w:t>2024г</w:t>
            </w:r>
            <w:r w:rsidR="00AE0D5B">
              <w:rPr>
                <w:sz w:val="20"/>
                <w:szCs w:val="20"/>
              </w:rPr>
              <w:t>.</w:t>
            </w:r>
            <w:proofErr w:type="gramEnd"/>
            <w:r w:rsidR="00AE0D5B">
              <w:rPr>
                <w:sz w:val="20"/>
                <w:szCs w:val="20"/>
              </w:rPr>
              <w:t xml:space="preserve"> По завершении обучения планируется выдача сертификатов педагогам. </w:t>
            </w:r>
            <w:r w:rsidR="00213603">
              <w:rPr>
                <w:sz w:val="20"/>
                <w:szCs w:val="20"/>
              </w:rPr>
              <w:t xml:space="preserve">Проведён анализ работы школы в рамках «Партнёрской школы». </w:t>
            </w:r>
            <w:r w:rsidR="00AE0D5B">
              <w:rPr>
                <w:sz w:val="20"/>
                <w:szCs w:val="20"/>
              </w:rPr>
              <w:t>П</w:t>
            </w:r>
            <w:r w:rsidR="00213603">
              <w:rPr>
                <w:sz w:val="20"/>
                <w:szCs w:val="20"/>
              </w:rPr>
              <w:t>едагогами-</w:t>
            </w:r>
            <w:proofErr w:type="spellStart"/>
            <w:r w:rsidR="00213603">
              <w:rPr>
                <w:sz w:val="20"/>
                <w:szCs w:val="20"/>
              </w:rPr>
              <w:t>уровневиками</w:t>
            </w:r>
            <w:proofErr w:type="spellEnd"/>
            <w:r w:rsidR="00213603">
              <w:rPr>
                <w:sz w:val="20"/>
                <w:szCs w:val="20"/>
              </w:rPr>
              <w:t xml:space="preserve"> (в режиме </w:t>
            </w:r>
            <w:r w:rsidR="00213603">
              <w:rPr>
                <w:sz w:val="20"/>
                <w:szCs w:val="20"/>
                <w:lang w:val="en-US"/>
              </w:rPr>
              <w:t>zoom</w:t>
            </w:r>
            <w:r w:rsidR="00213603">
              <w:rPr>
                <w:sz w:val="20"/>
                <w:szCs w:val="20"/>
              </w:rPr>
              <w:t>-конференций) п</w:t>
            </w:r>
            <w:r w:rsidR="00AE0D5B">
              <w:rPr>
                <w:sz w:val="20"/>
                <w:szCs w:val="20"/>
              </w:rPr>
              <w:t xml:space="preserve">роведены </w:t>
            </w:r>
            <w:r w:rsidR="00AE0D5B" w:rsidRPr="004C78E6">
              <w:rPr>
                <w:sz w:val="20"/>
                <w:szCs w:val="20"/>
              </w:rPr>
              <w:t>обучающие семинары-консультации, «Качественные изменения УП после прохождения уровневых курсов», «Особенности планирования»; Бугровой И.В., Савельевой С.Б.</w:t>
            </w:r>
            <w:r w:rsidR="00AE0D5B">
              <w:rPr>
                <w:sz w:val="20"/>
                <w:szCs w:val="20"/>
              </w:rPr>
              <w:t xml:space="preserve">, "Особенности составления КТП по обновлённому содержанию образования", "Подготовка и проведение СОР и </w:t>
            </w:r>
            <w:proofErr w:type="gramStart"/>
            <w:r w:rsidR="00AE0D5B">
              <w:rPr>
                <w:sz w:val="20"/>
                <w:szCs w:val="20"/>
              </w:rPr>
              <w:t>СОЧ</w:t>
            </w:r>
            <w:proofErr w:type="gramEnd"/>
            <w:r w:rsidR="00AE0D5B">
              <w:rPr>
                <w:sz w:val="20"/>
                <w:szCs w:val="20"/>
              </w:rPr>
              <w:t>"</w:t>
            </w:r>
            <w:r w:rsidR="00AE0D5B" w:rsidRPr="004C78E6">
              <w:rPr>
                <w:sz w:val="20"/>
                <w:szCs w:val="20"/>
              </w:rPr>
              <w:t xml:space="preserve">;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Учителя школы используют в процессе обучения школьников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proofErr w:type="gramStart"/>
            <w:r w:rsidRPr="004C78E6">
              <w:rPr>
                <w:sz w:val="20"/>
                <w:szCs w:val="20"/>
              </w:rPr>
              <w:t>модульные</w:t>
            </w:r>
            <w:proofErr w:type="gramEnd"/>
            <w:r w:rsidRPr="004C78E6">
              <w:rPr>
                <w:sz w:val="20"/>
                <w:szCs w:val="20"/>
              </w:rPr>
              <w:t xml:space="preserve"> технологии-15% учителей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  <w:lang w:val="en-US"/>
              </w:rPr>
              <w:t>RWCT</w:t>
            </w:r>
            <w:r w:rsidRPr="004C78E6">
              <w:rPr>
                <w:sz w:val="20"/>
                <w:szCs w:val="20"/>
              </w:rPr>
              <w:t>-75%</w:t>
            </w:r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Метод проектов-59%</w:t>
            </w:r>
          </w:p>
          <w:p w:rsidR="00AE0D5B" w:rsidRPr="004C78E6" w:rsidRDefault="0021360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школы приняли участие в городских семинарах по развитию читательской грамотности. </w:t>
            </w:r>
            <w:r w:rsidR="00AE0D5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азработана ПРШ на 2021</w:t>
            </w:r>
            <w:r w:rsidR="00AE0D5B">
              <w:rPr>
                <w:sz w:val="20"/>
                <w:szCs w:val="20"/>
              </w:rPr>
              <w:t>-25 у/</w:t>
            </w:r>
            <w:proofErr w:type="spellStart"/>
            <w:proofErr w:type="gramStart"/>
            <w:r w:rsidR="00AE0D5B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869" w:type="dxa"/>
          </w:tcPr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lastRenderedPageBreak/>
              <w:t>Применение данных технологий лишь частично позволяет повысить качество знаний.</w:t>
            </w:r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</w:t>
            </w:r>
            <w:proofErr w:type="gramStart"/>
            <w:r>
              <w:rPr>
                <w:sz w:val="20"/>
                <w:szCs w:val="20"/>
              </w:rPr>
              <w:t>анализа реализац</w:t>
            </w:r>
            <w:r w:rsidR="00213603">
              <w:rPr>
                <w:sz w:val="20"/>
                <w:szCs w:val="20"/>
              </w:rPr>
              <w:t>ии стратегии развития школы</w:t>
            </w:r>
            <w:proofErr w:type="gramEnd"/>
            <w:r w:rsidR="00213603">
              <w:rPr>
                <w:sz w:val="20"/>
                <w:szCs w:val="20"/>
              </w:rPr>
              <w:t xml:space="preserve"> 2020-25</w:t>
            </w:r>
            <w:r>
              <w:rPr>
                <w:sz w:val="20"/>
                <w:szCs w:val="20"/>
              </w:rPr>
              <w:t xml:space="preserve"> выявлены проблемы:</w:t>
            </w:r>
          </w:p>
          <w:p w:rsidR="00AE0D5B" w:rsidRPr="00C61075" w:rsidRDefault="00AE0D5B" w:rsidP="00E17454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C61075">
              <w:rPr>
                <w:sz w:val="20"/>
                <w:szCs w:val="20"/>
              </w:rPr>
              <w:lastRenderedPageBreak/>
              <w:t>Возможно снижение доли учителей, соответствующей квалификации из-за смены педагогического состава (в 2019г уволилась учитель английского языка.</w:t>
            </w:r>
            <w:proofErr w:type="gramEnd"/>
            <w:r w:rsidR="00451C59" w:rsidRPr="00451C59">
              <w:rPr>
                <w:sz w:val="20"/>
                <w:szCs w:val="20"/>
              </w:rPr>
              <w:t xml:space="preserve"> </w:t>
            </w:r>
            <w:proofErr w:type="gramStart"/>
            <w:r w:rsidRPr="00C61075">
              <w:rPr>
                <w:sz w:val="20"/>
                <w:szCs w:val="20"/>
              </w:rPr>
              <w:t>Принятый педагог не имеет курсов по «обновлённому содержанию образования)</w:t>
            </w:r>
            <w:proofErr w:type="gramEnd"/>
          </w:p>
          <w:p w:rsidR="00AE0D5B" w:rsidRPr="00C61075" w:rsidRDefault="00AE0D5B" w:rsidP="00E17454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8" w:firstLine="0"/>
              <w:contextualSpacing/>
              <w:jc w:val="both"/>
              <w:rPr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>доля педагогов, прошедших уровневые курсы, тренерские курсы составляет 17% (ниже целевых индикаторов); недостаточный уровень педагогов по организации «исследования урока»</w:t>
            </w:r>
          </w:p>
          <w:p w:rsidR="00AE0D5B" w:rsidRPr="00C61075" w:rsidRDefault="00AE0D5B" w:rsidP="00E1745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bCs/>
                <w:iCs/>
                <w:sz w:val="20"/>
                <w:szCs w:val="20"/>
              </w:rPr>
            </w:pPr>
            <w:r w:rsidRPr="00C61075">
              <w:rPr>
                <w:bCs/>
                <w:sz w:val="20"/>
                <w:szCs w:val="20"/>
              </w:rPr>
              <w:t>несоответствие показателей по качеству знаний целевым показателям (</w:t>
            </w:r>
            <w:r w:rsidRPr="00C61075">
              <w:rPr>
                <w:bCs/>
                <w:iCs/>
                <w:sz w:val="20"/>
                <w:szCs w:val="20"/>
              </w:rPr>
              <w:t xml:space="preserve">49,16% </w:t>
            </w:r>
            <w:proofErr w:type="gramStart"/>
            <w:r w:rsidRPr="00C61075">
              <w:rPr>
                <w:bCs/>
                <w:iCs/>
                <w:sz w:val="20"/>
                <w:szCs w:val="20"/>
              </w:rPr>
              <w:t>вместо</w:t>
            </w:r>
            <w:proofErr w:type="gramEnd"/>
            <w:r w:rsidRPr="00C61075">
              <w:rPr>
                <w:bCs/>
                <w:iCs/>
                <w:sz w:val="20"/>
                <w:szCs w:val="20"/>
              </w:rPr>
              <w:t xml:space="preserve"> запланированных 55%)</w:t>
            </w:r>
          </w:p>
          <w:p w:rsidR="00AE0D5B" w:rsidRPr="00C61075" w:rsidRDefault="00AE0D5B" w:rsidP="00E1745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bCs/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 xml:space="preserve">доля </w:t>
            </w:r>
            <w:proofErr w:type="gramStart"/>
            <w:r w:rsidRPr="00C61075">
              <w:rPr>
                <w:sz w:val="20"/>
                <w:szCs w:val="20"/>
              </w:rPr>
              <w:t>учащихся, вовлечённых в проектно-исследовательскую деятельность составила</w:t>
            </w:r>
            <w:proofErr w:type="gramEnd"/>
            <w:r w:rsidRPr="00C61075">
              <w:rPr>
                <w:sz w:val="20"/>
                <w:szCs w:val="20"/>
              </w:rPr>
              <w:t xml:space="preserve"> 10%-- ниже целевых индикаторов, низкая результативность НПК</w:t>
            </w:r>
          </w:p>
          <w:p w:rsidR="00AE0D5B" w:rsidRPr="00C61075" w:rsidRDefault="00AE0D5B" w:rsidP="00E17454">
            <w:pPr>
              <w:numPr>
                <w:ilvl w:val="0"/>
                <w:numId w:val="10"/>
              </w:numPr>
              <w:suppressAutoHyphens/>
              <w:ind w:left="68" w:firstLine="0"/>
              <w:jc w:val="both"/>
              <w:rPr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 xml:space="preserve">Малая активность родителей (особенно 7-8 классов) в организации и  проведении общешкольных мероприятий; низкая посещаемость родительских собраний. Доля привлечённых к участию в школьной жизни родителей, составила 6% (ниже целевых индикаторов).  </w:t>
            </w:r>
          </w:p>
          <w:p w:rsidR="00AE0D5B" w:rsidRPr="00C61075" w:rsidRDefault="00AE0D5B" w:rsidP="00E17454">
            <w:pPr>
              <w:numPr>
                <w:ilvl w:val="0"/>
                <w:numId w:val="10"/>
              </w:numPr>
              <w:suppressAutoHyphens/>
              <w:ind w:left="68" w:firstLine="0"/>
              <w:jc w:val="both"/>
              <w:rPr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 xml:space="preserve">Перегруженность воспитательного процесса незапланированными мероприятиями (декадники, акции и др.). </w:t>
            </w:r>
          </w:p>
          <w:p w:rsidR="00AE0D5B" w:rsidRPr="00C61075" w:rsidRDefault="00AE0D5B" w:rsidP="00E17454">
            <w:pPr>
              <w:pStyle w:val="a8"/>
              <w:numPr>
                <w:ilvl w:val="0"/>
                <w:numId w:val="10"/>
              </w:numPr>
              <w:ind w:left="68" w:firstLine="0"/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1075">
              <w:rPr>
                <w:sz w:val="20"/>
                <w:szCs w:val="20"/>
              </w:rPr>
              <w:t xml:space="preserve">Попечительский Совет в школе не имеет юридической регистрации, счёта; в составе Попечительского Совета нет представителей от меценатов. </w:t>
            </w:r>
          </w:p>
          <w:p w:rsidR="00AE0D5B" w:rsidRPr="00C61075" w:rsidRDefault="00AE0D5B" w:rsidP="00E17454">
            <w:pPr>
              <w:suppressAutoHyphens/>
              <w:ind w:left="68"/>
              <w:jc w:val="both"/>
              <w:rPr>
                <w:sz w:val="20"/>
                <w:szCs w:val="20"/>
              </w:rPr>
            </w:pPr>
          </w:p>
          <w:p w:rsidR="00AE0D5B" w:rsidRPr="00C61075" w:rsidRDefault="00AE0D5B" w:rsidP="00E17454">
            <w:pPr>
              <w:pStyle w:val="a5"/>
              <w:ind w:left="68"/>
              <w:jc w:val="both"/>
              <w:rPr>
                <w:bCs/>
                <w:sz w:val="20"/>
                <w:szCs w:val="20"/>
              </w:rPr>
            </w:pP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E0D5B" w:rsidRPr="00C61075" w:rsidRDefault="00AE0D5B" w:rsidP="00E17454">
            <w:pPr>
              <w:jc w:val="both"/>
              <w:rPr>
                <w:sz w:val="20"/>
                <w:szCs w:val="20"/>
              </w:rPr>
            </w:pPr>
            <w:proofErr w:type="gramStart"/>
            <w:r w:rsidRPr="00C61075">
              <w:rPr>
                <w:sz w:val="20"/>
                <w:szCs w:val="20"/>
              </w:rPr>
              <w:lastRenderedPageBreak/>
              <w:t xml:space="preserve">Систематизировать работу по внедрению достижений СПТ; продолжить сотрудничество педагогов школы, прошедших уровневые курсы с городским сообществом педагогов-новаторов; предусмотреть </w:t>
            </w:r>
            <w:r w:rsidRPr="00C61075">
              <w:rPr>
                <w:sz w:val="20"/>
                <w:szCs w:val="20"/>
              </w:rPr>
              <w:lastRenderedPageBreak/>
              <w:t>мастер-классы, проводимые Бугровой И.В. и Савельевой С.Б. по использованию  СПТ; в целях распространения ППО увеличить количество открытых уроков (педагоги-</w:t>
            </w:r>
            <w:proofErr w:type="spellStart"/>
            <w:r w:rsidRPr="00C61075">
              <w:rPr>
                <w:sz w:val="20"/>
                <w:szCs w:val="20"/>
              </w:rPr>
              <w:t>уровневики</w:t>
            </w:r>
            <w:proofErr w:type="spellEnd"/>
            <w:r w:rsidRPr="00C61075">
              <w:rPr>
                <w:sz w:val="20"/>
                <w:szCs w:val="20"/>
              </w:rPr>
              <w:t xml:space="preserve">); в целях повышения уровня самообразования организовать </w:t>
            </w:r>
            <w:proofErr w:type="spellStart"/>
            <w:r w:rsidRPr="00C61075">
              <w:rPr>
                <w:sz w:val="20"/>
                <w:szCs w:val="20"/>
              </w:rPr>
              <w:t>взаимопосещение</w:t>
            </w:r>
            <w:proofErr w:type="spellEnd"/>
            <w:r w:rsidRPr="00C61075">
              <w:rPr>
                <w:sz w:val="20"/>
                <w:szCs w:val="20"/>
              </w:rPr>
              <w:t xml:space="preserve"> уроков между педагогами </w:t>
            </w:r>
            <w:proofErr w:type="spellStart"/>
            <w:r w:rsidRPr="00C61075">
              <w:rPr>
                <w:sz w:val="20"/>
                <w:szCs w:val="20"/>
              </w:rPr>
              <w:t>щколы</w:t>
            </w:r>
            <w:proofErr w:type="spellEnd"/>
            <w:r w:rsidRPr="00C61075">
              <w:rPr>
                <w:sz w:val="20"/>
                <w:szCs w:val="20"/>
              </w:rPr>
              <w:t xml:space="preserve"> и педагогами-</w:t>
            </w:r>
            <w:proofErr w:type="spellStart"/>
            <w:r w:rsidRPr="00C61075">
              <w:rPr>
                <w:sz w:val="20"/>
                <w:szCs w:val="20"/>
              </w:rPr>
              <w:t>уровневиками</w:t>
            </w:r>
            <w:proofErr w:type="spellEnd"/>
            <w:r w:rsidRPr="00C61075">
              <w:rPr>
                <w:sz w:val="20"/>
                <w:szCs w:val="20"/>
              </w:rPr>
              <w:t>;</w:t>
            </w:r>
            <w:proofErr w:type="gramEnd"/>
            <w:r w:rsidRPr="00C61075">
              <w:rPr>
                <w:sz w:val="20"/>
                <w:szCs w:val="20"/>
              </w:rPr>
              <w:t xml:space="preserve"> развитие исследовательской деятельности педагогов.</w:t>
            </w:r>
          </w:p>
          <w:p w:rsidR="00AE0D5B" w:rsidRPr="00C61075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 развития школы 2020-25</w:t>
            </w:r>
            <w:r w:rsidRPr="00C61075">
              <w:rPr>
                <w:sz w:val="20"/>
                <w:szCs w:val="20"/>
              </w:rPr>
              <w:t>гг. Организация УП, согласно обновлённому содержанию образования.</w:t>
            </w:r>
          </w:p>
          <w:p w:rsidR="00AE0D5B" w:rsidRPr="00C61075" w:rsidRDefault="00AE0D5B" w:rsidP="00E17454">
            <w:pPr>
              <w:jc w:val="both"/>
              <w:rPr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>Внедрение цифровых технологий в учебный и воспитательный процесс (</w:t>
            </w:r>
            <w:r w:rsidRPr="00C61075">
              <w:rPr>
                <w:sz w:val="20"/>
                <w:szCs w:val="20"/>
                <w:lang w:val="en-US"/>
              </w:rPr>
              <w:t>QR</w:t>
            </w:r>
            <w:r w:rsidRPr="00C61075">
              <w:rPr>
                <w:sz w:val="20"/>
                <w:szCs w:val="20"/>
              </w:rPr>
              <w:t xml:space="preserve"> кодирование, </w:t>
            </w:r>
            <w:proofErr w:type="spellStart"/>
            <w:r w:rsidRPr="00C61075">
              <w:rPr>
                <w:sz w:val="20"/>
                <w:szCs w:val="20"/>
                <w:lang w:val="en-US"/>
              </w:rPr>
              <w:t>kahoot</w:t>
            </w:r>
            <w:proofErr w:type="spellEnd"/>
            <w:r w:rsidRPr="00C6107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 w:rsidRPr="00C61075">
              <w:rPr>
                <w:color w:val="000000"/>
                <w:sz w:val="20"/>
                <w:szCs w:val="20"/>
                <w:lang w:val="kk-KZ"/>
              </w:rPr>
              <w:t xml:space="preserve">Переподготовка педагогов на курсах ПК </w:t>
            </w:r>
            <w:r w:rsidRPr="00C61075">
              <w:rPr>
                <w:bCs/>
                <w:sz w:val="20"/>
                <w:szCs w:val="20"/>
              </w:rPr>
              <w:t xml:space="preserve">(курсовая переподготовка по необходимости-- организация курсовой подготовки по обновлённому содержанию образования, </w:t>
            </w:r>
            <w:proofErr w:type="spellStart"/>
            <w:r w:rsidRPr="00C61075">
              <w:rPr>
                <w:bCs/>
                <w:sz w:val="20"/>
                <w:szCs w:val="20"/>
              </w:rPr>
              <w:t>менторству</w:t>
            </w:r>
            <w:proofErr w:type="spellEnd"/>
            <w:r w:rsidRPr="00C61075">
              <w:rPr>
                <w:bCs/>
                <w:sz w:val="20"/>
                <w:szCs w:val="20"/>
              </w:rPr>
              <w:t>, тренерские курсы)</w:t>
            </w:r>
            <w:r w:rsidRPr="00C61075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C61075">
              <w:rPr>
                <w:color w:val="000000"/>
                <w:sz w:val="20"/>
                <w:szCs w:val="20"/>
                <w:lang w:val="kk-KZ"/>
              </w:rPr>
              <w:t>занятия для учителей, организованные учителями-уровневиками, прошедшими лидерские курсы; взаимопосещение уроков, мастер-классы, посещение педагогами школы уроков передовых учителей города; организация исследования урока.</w:t>
            </w:r>
          </w:p>
          <w:p w:rsidR="00AE0D5B" w:rsidRPr="00C61075" w:rsidRDefault="00AE0D5B" w:rsidP="00E17454">
            <w:pPr>
              <w:pStyle w:val="a8"/>
              <w:ind w:left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1075">
              <w:rPr>
                <w:bCs/>
                <w:sz w:val="20"/>
                <w:szCs w:val="20"/>
              </w:rPr>
              <w:t xml:space="preserve">Повышение качества знаний, </w:t>
            </w:r>
            <w:r w:rsidRPr="00C61075">
              <w:rPr>
                <w:color w:val="000000"/>
                <w:sz w:val="20"/>
                <w:szCs w:val="20"/>
                <w:lang w:val="kk-KZ"/>
              </w:rPr>
              <w:t>мониторинг образовательного процесса;</w:t>
            </w:r>
            <w:r w:rsidRPr="00C61075">
              <w:rPr>
                <w:bCs/>
                <w:sz w:val="20"/>
                <w:szCs w:val="20"/>
              </w:rPr>
              <w:t xml:space="preserve"> активизация научно-проектной деятельности учащихся. </w:t>
            </w:r>
            <w:r w:rsidRPr="00C61075">
              <w:rPr>
                <w:color w:val="000000"/>
                <w:sz w:val="20"/>
                <w:szCs w:val="20"/>
                <w:lang w:val="kk-KZ"/>
              </w:rPr>
              <w:t xml:space="preserve">Внедрение обновлённого содержания образования; развитие функциональной грамотности школьников (подготовка к участию в международных исследованиях </w:t>
            </w:r>
            <w:r w:rsidRPr="00C61075">
              <w:rPr>
                <w:sz w:val="20"/>
                <w:szCs w:val="20"/>
              </w:rPr>
              <w:t>PISA, TIMSS, PIRLS)</w:t>
            </w:r>
            <w:r w:rsidRPr="00C61075">
              <w:rPr>
                <w:color w:val="000000"/>
                <w:sz w:val="20"/>
                <w:szCs w:val="20"/>
                <w:lang w:val="kk-KZ"/>
              </w:rPr>
              <w:t xml:space="preserve">; согласно концепции обновлённого содержания образования привлечение родителей к участию в образовательном и воспитательном процессе. </w:t>
            </w:r>
          </w:p>
          <w:p w:rsidR="00AE0D5B" w:rsidRDefault="00AE0D5B" w:rsidP="00E17454">
            <w:pPr>
              <w:suppressAutoHyphens/>
              <w:jc w:val="both"/>
              <w:rPr>
                <w:sz w:val="20"/>
                <w:szCs w:val="20"/>
              </w:rPr>
            </w:pPr>
            <w:r w:rsidRPr="00C61075">
              <w:rPr>
                <w:sz w:val="20"/>
                <w:szCs w:val="20"/>
              </w:rPr>
              <w:t xml:space="preserve">Разнообразить систему работы школы по направлению «социальное партнёрство с родителями»: применять активные и нетрадиционные формы </w:t>
            </w:r>
            <w:r w:rsidRPr="00C61075">
              <w:rPr>
                <w:sz w:val="20"/>
                <w:szCs w:val="20"/>
              </w:rPr>
              <w:lastRenderedPageBreak/>
              <w:t xml:space="preserve">проведения родительских собраний, привлекать родителей к участию в классных и школьных мероприятиях; </w:t>
            </w:r>
            <w:r w:rsidRPr="00C61075">
              <w:rPr>
                <w:sz w:val="20"/>
                <w:szCs w:val="20"/>
                <w:lang w:val="kk-KZ"/>
              </w:rPr>
              <w:t xml:space="preserve">способствовать ориентации личности на </w:t>
            </w:r>
            <w:r w:rsidRPr="00C61075">
              <w:rPr>
                <w:sz w:val="20"/>
                <w:szCs w:val="20"/>
              </w:rPr>
              <w:t xml:space="preserve">духовно-нравственные, </w:t>
            </w:r>
            <w:r w:rsidRPr="00C61075">
              <w:rPr>
                <w:sz w:val="20"/>
                <w:szCs w:val="20"/>
                <w:lang w:val="kk-KZ"/>
              </w:rPr>
              <w:t xml:space="preserve">общечеловеческие  и национальные ценности; </w:t>
            </w:r>
            <w:r w:rsidRPr="00C61075">
              <w:rPr>
                <w:sz w:val="20"/>
                <w:szCs w:val="20"/>
              </w:rPr>
              <w:t xml:space="preserve">развивать систему сотрудничества: родитель — ученик – педагог; </w:t>
            </w:r>
            <w:r w:rsidRPr="00C61075">
              <w:rPr>
                <w:sz w:val="20"/>
                <w:szCs w:val="20"/>
                <w:lang w:val="kk-KZ"/>
              </w:rPr>
              <w:t>с</w:t>
            </w:r>
            <w:r w:rsidRPr="00C61075">
              <w:rPr>
                <w:sz w:val="20"/>
                <w:szCs w:val="20"/>
              </w:rPr>
              <w:t>способствовать созданию в школе полик</w:t>
            </w:r>
            <w:r>
              <w:rPr>
                <w:sz w:val="20"/>
                <w:szCs w:val="20"/>
              </w:rPr>
              <w:t xml:space="preserve">ультурной среды. </w:t>
            </w:r>
            <w:r w:rsidRPr="00C61075">
              <w:rPr>
                <w:sz w:val="20"/>
                <w:szCs w:val="20"/>
              </w:rPr>
              <w:t>Развивать движение ЕДЮОО "</w:t>
            </w:r>
            <w:proofErr w:type="spellStart"/>
            <w:r w:rsidRPr="00C61075">
              <w:rPr>
                <w:sz w:val="20"/>
                <w:szCs w:val="20"/>
              </w:rPr>
              <w:t>Жас</w:t>
            </w:r>
            <w:proofErr w:type="spellEnd"/>
            <w:r w:rsidRPr="00C61075">
              <w:rPr>
                <w:sz w:val="20"/>
                <w:szCs w:val="20"/>
                <w:lang w:val="kk-KZ"/>
              </w:rPr>
              <w:t>ұ</w:t>
            </w:r>
            <w:r w:rsidRPr="00C61075">
              <w:rPr>
                <w:sz w:val="20"/>
                <w:szCs w:val="20"/>
              </w:rPr>
              <w:t>лан", КДМ.</w:t>
            </w:r>
          </w:p>
          <w:p w:rsidR="00AE0D5B" w:rsidRPr="00C61075" w:rsidRDefault="00AE0D5B" w:rsidP="00E17454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lastRenderedPageBreak/>
              <w:t>Ознакомление с нормативно-правовыми документами в области образования</w:t>
            </w: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Изучено:</w:t>
            </w:r>
          </w:p>
          <w:p w:rsidR="00AE0D5B" w:rsidRPr="004C78E6" w:rsidRDefault="001A1A7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ИМП-2021-22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КТП составляется </w:t>
            </w:r>
            <w:r w:rsidR="00213603">
              <w:rPr>
                <w:sz w:val="20"/>
                <w:szCs w:val="20"/>
              </w:rPr>
              <w:t xml:space="preserve">педагогами, согласно программам. </w:t>
            </w:r>
            <w:r w:rsidRPr="004C78E6">
              <w:rPr>
                <w:sz w:val="20"/>
                <w:szCs w:val="20"/>
              </w:rPr>
              <w:t xml:space="preserve">Проведён инструктаж по заполнению </w:t>
            </w:r>
            <w:r>
              <w:rPr>
                <w:sz w:val="20"/>
                <w:szCs w:val="20"/>
              </w:rPr>
              <w:t xml:space="preserve">электронных </w:t>
            </w:r>
            <w:r w:rsidRPr="004C78E6">
              <w:rPr>
                <w:sz w:val="20"/>
                <w:szCs w:val="20"/>
              </w:rPr>
              <w:t>журналов. Вопросы по соблюдению ГОСО, работе со школьной документацией рассмотрены на методических советах, ПС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часов на прохождение программного материала по обновлённому содержанию образования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Корректирование КТП; составление пояснительных записок к КТП</w:t>
            </w: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>оказание практической помощи педагогам</w:t>
            </w: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Оказана методическая помощь учителям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(в рамках МО и по результатам посещённых уроков); методическое сопровождение учителей-стажёров, «молодых специалистов»; размещение в печати</w:t>
            </w:r>
            <w:proofErr w:type="gramStart"/>
            <w:r w:rsidRPr="004C78E6">
              <w:rPr>
                <w:sz w:val="20"/>
                <w:szCs w:val="20"/>
              </w:rPr>
              <w:t xml:space="preserve"> ,</w:t>
            </w:r>
            <w:proofErr w:type="gramEnd"/>
            <w:r w:rsidRPr="004C78E6">
              <w:rPr>
                <w:sz w:val="20"/>
                <w:szCs w:val="20"/>
              </w:rPr>
              <w:t xml:space="preserve"> интернет-журналах статей педагогов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Выявлен недостаточный аналитический уровень у отдельных педагогов; недостаточная активность педагогов по опубликованию статей 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Индивидуальная методическая помощь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(в рамках МО), помощь в размещении печатных материалов</w:t>
            </w: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>анализ качества преподавания; уровня достижений обучения, результатов текущего, промежуточного итогового контроля; воспитания учащихся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13603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Проведён мониторинг качественных показателей по пр</w:t>
            </w:r>
            <w:r>
              <w:rPr>
                <w:sz w:val="20"/>
                <w:szCs w:val="20"/>
              </w:rPr>
              <w:t>едметам, классам (п</w:t>
            </w:r>
            <w:r w:rsidR="001A1A73">
              <w:rPr>
                <w:sz w:val="20"/>
                <w:szCs w:val="20"/>
              </w:rPr>
              <w:t>о итогам 2021-22</w:t>
            </w:r>
            <w:r>
              <w:rPr>
                <w:sz w:val="20"/>
                <w:szCs w:val="20"/>
              </w:rPr>
              <w:t xml:space="preserve"> у/г</w:t>
            </w:r>
            <w:r w:rsidRPr="004C78E6">
              <w:rPr>
                <w:sz w:val="20"/>
                <w:szCs w:val="20"/>
              </w:rPr>
              <w:t xml:space="preserve">; практическая часть программы по всем предметам выполняется в полном объёме, программный материал пройден </w:t>
            </w:r>
            <w:r w:rsidR="001A1A73">
              <w:rPr>
                <w:sz w:val="20"/>
                <w:szCs w:val="20"/>
              </w:rPr>
              <w:t>полностью)</w:t>
            </w:r>
            <w:proofErr w:type="gramStart"/>
            <w:r w:rsidR="001A1A73">
              <w:rPr>
                <w:sz w:val="20"/>
                <w:szCs w:val="20"/>
              </w:rPr>
              <w:t xml:space="preserve"> ;</w:t>
            </w:r>
            <w:proofErr w:type="gramEnd"/>
            <w:r w:rsidR="001A1A73">
              <w:rPr>
                <w:sz w:val="20"/>
                <w:szCs w:val="20"/>
              </w:rPr>
              <w:t xml:space="preserve"> проводи</w:t>
            </w:r>
            <w:r>
              <w:rPr>
                <w:sz w:val="20"/>
                <w:szCs w:val="20"/>
              </w:rPr>
              <w:t xml:space="preserve">лась </w:t>
            </w:r>
            <w:r w:rsidRPr="004C78E6">
              <w:rPr>
                <w:sz w:val="20"/>
                <w:szCs w:val="20"/>
              </w:rPr>
              <w:t xml:space="preserve">подготовка уч-ся к </w:t>
            </w:r>
            <w:r w:rsidRPr="004C78E6">
              <w:rPr>
                <w:sz w:val="20"/>
                <w:szCs w:val="20"/>
                <w:lang w:val="en-US"/>
              </w:rPr>
              <w:t>TIMSS</w:t>
            </w:r>
            <w:r w:rsidRPr="004C78E6">
              <w:rPr>
                <w:sz w:val="20"/>
                <w:szCs w:val="20"/>
              </w:rPr>
              <w:t xml:space="preserve">, </w:t>
            </w:r>
            <w:r w:rsidRPr="004C78E6">
              <w:rPr>
                <w:sz w:val="20"/>
                <w:szCs w:val="20"/>
                <w:lang w:val="en-US"/>
              </w:rPr>
              <w:t>PIRLS</w:t>
            </w:r>
            <w:r w:rsidRPr="004C78E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ВОУД; </w:t>
            </w:r>
            <w:r w:rsidRPr="004C78E6">
              <w:rPr>
                <w:sz w:val="20"/>
                <w:szCs w:val="20"/>
              </w:rPr>
              <w:t>воспитательного процесса</w:t>
            </w:r>
            <w:r>
              <w:rPr>
                <w:sz w:val="20"/>
                <w:szCs w:val="20"/>
              </w:rPr>
              <w:t xml:space="preserve">; </w:t>
            </w:r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Качество з</w:t>
            </w:r>
            <w:r>
              <w:rPr>
                <w:sz w:val="20"/>
                <w:szCs w:val="20"/>
              </w:rPr>
              <w:t xml:space="preserve">наний по </w:t>
            </w:r>
            <w:r w:rsidR="00213603">
              <w:rPr>
                <w:sz w:val="20"/>
                <w:szCs w:val="20"/>
              </w:rPr>
              <w:t xml:space="preserve">школе </w:t>
            </w:r>
            <w:r w:rsidR="001A1A73">
              <w:rPr>
                <w:sz w:val="20"/>
                <w:szCs w:val="20"/>
              </w:rPr>
              <w:t xml:space="preserve">составляет по итогам  2021г-51, 4 </w:t>
            </w:r>
            <w:r>
              <w:rPr>
                <w:sz w:val="20"/>
                <w:szCs w:val="20"/>
              </w:rPr>
              <w:t xml:space="preserve">%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Снижение мотивации к учению в основной школе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Низкие результаты по ФГ уч-ся. 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Индивидуализация и дифференциация учебного процесса. Повышение эффективности работы по преемственности</w:t>
            </w:r>
          </w:p>
          <w:p w:rsidR="00AE0D5B" w:rsidRDefault="00AE0D5B" w:rsidP="00E17454">
            <w:pPr>
              <w:pStyle w:val="220"/>
              <w:spacing w:line="240" w:lineRule="auto"/>
              <w:ind w:left="0"/>
              <w:rPr>
                <w:sz w:val="20"/>
              </w:rPr>
            </w:pPr>
            <w:r w:rsidRPr="004C78E6">
              <w:rPr>
                <w:sz w:val="20"/>
              </w:rPr>
              <w:t>построение УП на основе рекомендаций психолога по личностным особенностям школьников (в т. ч. и по профессиональной направленности личности); систематизация работы по развитию у школьников функциональной грамотности</w:t>
            </w:r>
            <w:r>
              <w:rPr>
                <w:sz w:val="20"/>
              </w:rPr>
              <w:t>.</w:t>
            </w:r>
          </w:p>
          <w:p w:rsidR="00AE0D5B" w:rsidRDefault="00AE0D5B" w:rsidP="00E17454">
            <w:pPr>
              <w:pStyle w:val="220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Мониторинг успешности учащихся. Совершенствование «обратной связи» (рубрики)</w:t>
            </w:r>
          </w:p>
          <w:p w:rsidR="00AE0D5B" w:rsidRPr="004C78E6" w:rsidRDefault="00AE0D5B" w:rsidP="00E17454">
            <w:pPr>
              <w:pStyle w:val="220"/>
              <w:spacing w:line="240" w:lineRule="auto"/>
              <w:ind w:left="0"/>
              <w:rPr>
                <w:sz w:val="20"/>
              </w:rPr>
            </w:pP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rStyle w:val="s0"/>
                <w:color w:val="auto"/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 xml:space="preserve">участие в процедуре аттестации педагогических работников и </w:t>
            </w:r>
            <w:r w:rsidRPr="004C78E6">
              <w:rPr>
                <w:rStyle w:val="s0"/>
                <w:color w:val="auto"/>
                <w:sz w:val="20"/>
                <w:szCs w:val="20"/>
              </w:rPr>
              <w:lastRenderedPageBreak/>
              <w:t>приравненных к ним лиц;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>организация курсовой переподготовки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41542" w:rsidRDefault="00441542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Претенденто</w:t>
            </w:r>
            <w:r w:rsidR="001A1A73">
              <w:rPr>
                <w:sz w:val="20"/>
                <w:szCs w:val="20"/>
              </w:rPr>
              <w:t>в на аттестацию в 2021-22 году не было.</w:t>
            </w:r>
            <w:r>
              <w:rPr>
                <w:sz w:val="20"/>
                <w:szCs w:val="20"/>
              </w:rPr>
              <w:t xml:space="preserve"> Однако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проведена  просветительская работа с педагогическим </w:t>
            </w:r>
            <w:r>
              <w:rPr>
                <w:sz w:val="20"/>
                <w:szCs w:val="20"/>
              </w:rPr>
              <w:lastRenderedPageBreak/>
              <w:t xml:space="preserve">коллективом по ознакомлению с изменениями в правилах и процедуре аттестации. </w:t>
            </w:r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 2018-19 у/г—6 («педагог-модератор» 4</w:t>
            </w:r>
            <w:proofErr w:type="gramEnd"/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«педагог-эксперт» 2)</w:t>
            </w:r>
          </w:p>
          <w:p w:rsidR="00F81A43" w:rsidRDefault="00F81A4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2019-20 у/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присвоена категория «педагог-модератор» 1; присвоена категория «педагог-эксперт»-2</w:t>
            </w:r>
          </w:p>
          <w:p w:rsidR="00213603" w:rsidRPr="004C78E6" w:rsidRDefault="0021360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2020-21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г—присвоение</w:t>
            </w:r>
            <w:proofErr w:type="gramEnd"/>
            <w:r>
              <w:rPr>
                <w:sz w:val="20"/>
                <w:szCs w:val="20"/>
              </w:rPr>
              <w:t xml:space="preserve"> категории «педагог-модератор»- 1.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Курсовую переподготовку прошли </w:t>
            </w:r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педагога в 2017-18 у/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  <w:p w:rsidR="00AE0D5B" w:rsidRDefault="00AE0D5B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педагогов в 2018-19 у/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  <w:p w:rsidR="00F81A43" w:rsidRDefault="00F81A4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педагогов в 2019-20 у/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  <w:p w:rsidR="00213603" w:rsidRPr="004C78E6" w:rsidRDefault="00213603" w:rsidP="00E174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педагогов в 2020-21 у/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lastRenderedPageBreak/>
              <w:t xml:space="preserve">Низкая активность аттестуемых педагогов при распространении опыта на город, область. В разнарядке ИПК не выделяется </w:t>
            </w:r>
            <w:r w:rsidRPr="004C78E6">
              <w:rPr>
                <w:sz w:val="20"/>
                <w:szCs w:val="20"/>
              </w:rPr>
              <w:lastRenderedPageBreak/>
              <w:t>достаточное количество слушателей на Темиртау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Несоответствие квалификации </w:t>
            </w:r>
            <w:r>
              <w:rPr>
                <w:sz w:val="20"/>
                <w:szCs w:val="20"/>
              </w:rPr>
              <w:t xml:space="preserve">некоторых (англ.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>
              <w:rPr>
                <w:sz w:val="20"/>
                <w:szCs w:val="20"/>
              </w:rPr>
              <w:t xml:space="preserve">, математика, начальная школа, </w:t>
            </w: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4C78E6">
              <w:rPr>
                <w:sz w:val="20"/>
                <w:szCs w:val="20"/>
              </w:rPr>
              <w:t>педагогов школы обновлённому содержанию образования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lastRenderedPageBreak/>
              <w:t xml:space="preserve">Участие аттестуемых педагогов в августовских мероприятиях работников образования города и области. Курсы ПК для </w:t>
            </w:r>
            <w:proofErr w:type="spellStart"/>
            <w:r w:rsidRPr="004C78E6">
              <w:rPr>
                <w:sz w:val="20"/>
                <w:szCs w:val="20"/>
              </w:rPr>
              <w:t>учителей</w:t>
            </w:r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lastRenderedPageBreak/>
              <w:t>яз</w:t>
            </w:r>
            <w:proofErr w:type="spellEnd"/>
            <w:r>
              <w:rPr>
                <w:sz w:val="20"/>
                <w:szCs w:val="20"/>
              </w:rPr>
              <w:t xml:space="preserve">, математики, </w:t>
            </w:r>
            <w:r w:rsidRPr="004C78E6">
              <w:rPr>
                <w:sz w:val="20"/>
                <w:szCs w:val="20"/>
              </w:rPr>
              <w:t xml:space="preserve"> начальн</w:t>
            </w:r>
            <w:r>
              <w:rPr>
                <w:sz w:val="20"/>
                <w:szCs w:val="20"/>
              </w:rPr>
              <w:t xml:space="preserve">ой школы, </w:t>
            </w: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обновлённому содержанию образования</w:t>
            </w:r>
            <w:r w:rsidRPr="004C78E6">
              <w:rPr>
                <w:sz w:val="20"/>
                <w:szCs w:val="20"/>
              </w:rPr>
              <w:t xml:space="preserve"> (по плану ГУ «ОО»),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хозрасчётные курсы</w:t>
            </w:r>
            <w:r>
              <w:rPr>
                <w:sz w:val="20"/>
                <w:szCs w:val="20"/>
              </w:rPr>
              <w:t>. Переподготовка учителей на курсах ПК (по графику)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lastRenderedPageBreak/>
              <w:t xml:space="preserve">организация </w:t>
            </w:r>
            <w:proofErr w:type="spellStart"/>
            <w:r w:rsidRPr="004C78E6">
              <w:rPr>
                <w:rStyle w:val="s0"/>
                <w:color w:val="auto"/>
                <w:sz w:val="20"/>
                <w:szCs w:val="20"/>
              </w:rPr>
              <w:t>взаимопосещения</w:t>
            </w:r>
            <w:proofErr w:type="spellEnd"/>
            <w:r w:rsidR="00441542">
              <w:rPr>
                <w:rStyle w:val="s0"/>
                <w:color w:val="auto"/>
                <w:sz w:val="20"/>
                <w:szCs w:val="20"/>
              </w:rPr>
              <w:t xml:space="preserve"> </w:t>
            </w:r>
            <w:r w:rsidRPr="004C78E6">
              <w:rPr>
                <w:rStyle w:val="s0"/>
                <w:color w:val="auto"/>
                <w:sz w:val="20"/>
                <w:szCs w:val="20"/>
              </w:rPr>
              <w:t>уроков, проведение открытых уроков и их обсуждение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Проведено </w:t>
            </w:r>
            <w:proofErr w:type="spellStart"/>
            <w:r w:rsidRPr="004C78E6">
              <w:rPr>
                <w:sz w:val="20"/>
                <w:szCs w:val="20"/>
              </w:rPr>
              <w:t>взаимопосещение</w:t>
            </w:r>
            <w:proofErr w:type="spellEnd"/>
            <w:r w:rsidR="00441542">
              <w:rPr>
                <w:sz w:val="20"/>
                <w:szCs w:val="20"/>
              </w:rPr>
              <w:t xml:space="preserve"> </w:t>
            </w:r>
            <w:r w:rsidRPr="004C78E6">
              <w:rPr>
                <w:sz w:val="20"/>
                <w:szCs w:val="20"/>
              </w:rPr>
              <w:t>педагогами уроков в рамках каждого МО, оформлена соответствующая документация. Результаты заслушаны на заседаниях МО.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Недостаточное количество </w:t>
            </w:r>
            <w:proofErr w:type="spellStart"/>
            <w:r w:rsidRPr="004C78E6">
              <w:rPr>
                <w:sz w:val="20"/>
                <w:szCs w:val="20"/>
              </w:rPr>
              <w:t>взаимопосещений</w:t>
            </w:r>
            <w:proofErr w:type="spellEnd"/>
            <w:r w:rsidRPr="004C78E6">
              <w:rPr>
                <w:sz w:val="20"/>
                <w:szCs w:val="20"/>
              </w:rPr>
              <w:t xml:space="preserve"> уроков между учителями основной и начальной школы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Увеличить число </w:t>
            </w:r>
            <w:proofErr w:type="spellStart"/>
            <w:r w:rsidRPr="004C78E6">
              <w:rPr>
                <w:sz w:val="20"/>
                <w:szCs w:val="20"/>
              </w:rPr>
              <w:t>взаимопосещения</w:t>
            </w:r>
            <w:proofErr w:type="spellEnd"/>
            <w:r w:rsidRPr="004C78E6">
              <w:rPr>
                <w:sz w:val="20"/>
                <w:szCs w:val="20"/>
              </w:rPr>
              <w:t xml:space="preserve"> уроков между учителями основной и начальной школы; продолжить проведение  мастер-классов учителями-предметниками для учителей начальных классов по преподаванию особо трудных тем</w:t>
            </w: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rStyle w:val="s0"/>
                <w:color w:val="auto"/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 xml:space="preserve">мониторинг эффективности элективных курсов. 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Учителями составлен анализ элективных курсов (по итогам года). Призовые места школьников в НПК, олимпиадах.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Недостаточный уровень мотивации уч-ся школы к участию в интеллектуальных соревнованиях, низкая эффективность участия. Недостаточная эффективность при подготовке уч-ся к предметным олимпиадам</w:t>
            </w: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Повышение интеллектуальной культуры школьников, психологическая помощь ученикам; повышение качества работы педагогов по подготовке олимпийцев.</w:t>
            </w: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rStyle w:val="s0"/>
                <w:color w:val="auto"/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t>Работа с учителями-стажёрами</w:t>
            </w: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Проведена работа по теоретическим вопросам; оказана методическая помощь в разработке уроков, становлению аналитических умений, работе со школьной документацией</w:t>
            </w:r>
          </w:p>
        </w:tc>
        <w:tc>
          <w:tcPr>
            <w:tcW w:w="2869" w:type="dxa"/>
          </w:tcPr>
          <w:p w:rsidR="00AE0D5B" w:rsidRPr="004C78E6" w:rsidRDefault="00AE0D5B" w:rsidP="00E1745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 xml:space="preserve">Использование учителями-стажёрами </w:t>
            </w:r>
            <w:r>
              <w:rPr>
                <w:sz w:val="20"/>
                <w:szCs w:val="20"/>
              </w:rPr>
              <w:t xml:space="preserve"> и «молодыми специалистами» </w:t>
            </w:r>
            <w:r w:rsidRPr="004C78E6">
              <w:rPr>
                <w:sz w:val="20"/>
                <w:szCs w:val="20"/>
              </w:rPr>
              <w:t xml:space="preserve">фронтальных форм и методов преподавания </w:t>
            </w:r>
          </w:p>
          <w:p w:rsidR="00AE0D5B" w:rsidRPr="004C78E6" w:rsidRDefault="00AE0D5B" w:rsidP="00E1745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C78E6">
              <w:rPr>
                <w:snapToGrid w:val="0"/>
                <w:sz w:val="20"/>
                <w:szCs w:val="20"/>
              </w:rPr>
              <w:t>Выбор оптимального сочетания методов обучения, психологические особенности уч-ся младших классов</w:t>
            </w:r>
          </w:p>
          <w:p w:rsidR="00AE0D5B" w:rsidRPr="004C78E6" w:rsidRDefault="00AE0D5B" w:rsidP="00E1745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Организация продуктивной учебной деятельности школьников, дифференциация УП, о</w:t>
            </w:r>
            <w:r w:rsidRPr="004C78E6">
              <w:rPr>
                <w:snapToGrid w:val="0"/>
                <w:sz w:val="20"/>
                <w:szCs w:val="20"/>
              </w:rPr>
              <w:t>рганизация КТД</w:t>
            </w:r>
          </w:p>
          <w:p w:rsidR="00AE0D5B" w:rsidRDefault="00AE0D5B" w:rsidP="00E17454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Развитие познавательного интереса школьников, повышение учебной мотивации</w:t>
            </w:r>
            <w:r>
              <w:rPr>
                <w:sz w:val="20"/>
                <w:szCs w:val="20"/>
              </w:rPr>
              <w:t xml:space="preserve">. </w:t>
            </w:r>
            <w:r w:rsidRPr="004C78E6">
              <w:rPr>
                <w:sz w:val="20"/>
                <w:szCs w:val="20"/>
              </w:rPr>
              <w:t>Работа со школьной документацией (журнал, тетради уч-ся)</w:t>
            </w:r>
            <w:r>
              <w:rPr>
                <w:sz w:val="20"/>
                <w:szCs w:val="20"/>
              </w:rPr>
              <w:t xml:space="preserve">. Использование </w:t>
            </w:r>
            <w:r w:rsidRPr="004C78E6">
              <w:rPr>
                <w:sz w:val="20"/>
                <w:szCs w:val="20"/>
              </w:rPr>
              <w:t>дидактического материала, применение наглядности на уроке.</w:t>
            </w:r>
            <w:r w:rsidR="00451C59" w:rsidRPr="00451C59">
              <w:rPr>
                <w:sz w:val="20"/>
                <w:szCs w:val="20"/>
              </w:rPr>
              <w:t xml:space="preserve"> </w:t>
            </w:r>
            <w:r w:rsidRPr="004C78E6">
              <w:rPr>
                <w:sz w:val="20"/>
                <w:szCs w:val="20"/>
              </w:rPr>
              <w:t>Аналитическая деятельность, применение на практике полученных теоретических навыков</w:t>
            </w:r>
          </w:p>
          <w:p w:rsidR="00441542" w:rsidRPr="004C78E6" w:rsidRDefault="00441542" w:rsidP="00E17454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Организовать раб</w:t>
            </w:r>
            <w:r>
              <w:rPr>
                <w:sz w:val="20"/>
                <w:szCs w:val="20"/>
              </w:rPr>
              <w:t>оту с учителями-стажёрами и «молодыми специа</w:t>
            </w:r>
            <w:r w:rsidR="00441542">
              <w:rPr>
                <w:sz w:val="20"/>
                <w:szCs w:val="20"/>
              </w:rPr>
              <w:t>листами» в 2022-23</w:t>
            </w:r>
            <w:r w:rsidRPr="004C78E6">
              <w:rPr>
                <w:sz w:val="20"/>
                <w:szCs w:val="20"/>
              </w:rPr>
              <w:t xml:space="preserve"> у/</w:t>
            </w:r>
            <w:proofErr w:type="gramStart"/>
            <w:r w:rsidRPr="004C78E6">
              <w:rPr>
                <w:sz w:val="20"/>
                <w:szCs w:val="20"/>
              </w:rPr>
              <w:t>г</w:t>
            </w:r>
            <w:proofErr w:type="gramEnd"/>
            <w:r w:rsidRPr="004C78E6">
              <w:rPr>
                <w:sz w:val="20"/>
                <w:szCs w:val="20"/>
              </w:rPr>
              <w:t>, согласно выявленных проблем; составление отзыва о работе учителей-стажёров наставниками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</w:tr>
      <w:tr w:rsidR="00AE0D5B" w:rsidRPr="004C78E6" w:rsidTr="00F419A3">
        <w:tc>
          <w:tcPr>
            <w:tcW w:w="1951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rStyle w:val="s0"/>
                <w:color w:val="auto"/>
                <w:sz w:val="20"/>
                <w:szCs w:val="20"/>
              </w:rPr>
              <w:lastRenderedPageBreak/>
              <w:t>мониторинг эффективности методической службы школы; определение направление развития школы,</w:t>
            </w:r>
          </w:p>
        </w:tc>
        <w:tc>
          <w:tcPr>
            <w:tcW w:w="2693" w:type="dxa"/>
          </w:tcPr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  <w:r w:rsidRPr="004C78E6">
              <w:rPr>
                <w:sz w:val="20"/>
                <w:szCs w:val="20"/>
              </w:rPr>
              <w:t>Составлен анализ методической работы; направление шк</w:t>
            </w:r>
            <w:r>
              <w:rPr>
                <w:sz w:val="20"/>
                <w:szCs w:val="20"/>
              </w:rPr>
              <w:t xml:space="preserve">олы </w:t>
            </w:r>
            <w:proofErr w:type="gramStart"/>
            <w:r w:rsidRPr="004C78E6">
              <w:rPr>
                <w:sz w:val="20"/>
                <w:szCs w:val="20"/>
              </w:rPr>
              <w:t>—о</w:t>
            </w:r>
            <w:proofErr w:type="gramEnd"/>
            <w:r w:rsidRPr="004C78E6">
              <w:rPr>
                <w:sz w:val="20"/>
                <w:szCs w:val="20"/>
              </w:rPr>
              <w:t>бщественно-гуманитарное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AE0D5B" w:rsidRPr="004C78E6" w:rsidRDefault="00AE0D5B" w:rsidP="00E17454">
            <w:pPr>
              <w:pStyle w:val="220"/>
              <w:spacing w:line="240" w:lineRule="auto"/>
              <w:ind w:left="0"/>
              <w:rPr>
                <w:sz w:val="20"/>
              </w:rPr>
            </w:pPr>
            <w:r w:rsidRPr="004C78E6">
              <w:rPr>
                <w:sz w:val="20"/>
              </w:rPr>
              <w:t>Систематизация коррекционных мероприятий по достижению спрогнозированных результатов образования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E0D5B" w:rsidRPr="004C78E6" w:rsidRDefault="00AE0D5B" w:rsidP="00E17454">
            <w:pPr>
              <w:pStyle w:val="220"/>
              <w:spacing w:line="240" w:lineRule="auto"/>
              <w:ind w:left="0"/>
              <w:rPr>
                <w:sz w:val="20"/>
              </w:rPr>
            </w:pPr>
            <w:r w:rsidRPr="004C78E6">
              <w:rPr>
                <w:sz w:val="20"/>
              </w:rPr>
              <w:t>целевое изучение педагогической деятельности, принятие на основе полученных результатов управленческих решений</w:t>
            </w:r>
          </w:p>
          <w:p w:rsidR="00AE0D5B" w:rsidRPr="004C78E6" w:rsidRDefault="00AE0D5B" w:rsidP="00E17454">
            <w:pPr>
              <w:jc w:val="both"/>
              <w:rPr>
                <w:sz w:val="20"/>
                <w:szCs w:val="20"/>
              </w:rPr>
            </w:pPr>
          </w:p>
        </w:tc>
      </w:tr>
    </w:tbl>
    <w:p w:rsidR="00AE0D5B" w:rsidRPr="00F01652" w:rsidRDefault="00AE0D5B" w:rsidP="00E17454">
      <w:pPr>
        <w:pStyle w:val="210"/>
        <w:spacing w:line="240" w:lineRule="atLeast"/>
        <w:ind w:left="0"/>
        <w:rPr>
          <w:sz w:val="24"/>
          <w:szCs w:val="24"/>
        </w:rPr>
      </w:pPr>
      <w:r w:rsidRPr="00F01652">
        <w:rPr>
          <w:sz w:val="24"/>
          <w:szCs w:val="24"/>
        </w:rPr>
        <w:t xml:space="preserve">Подобный подход к организации методической работы в школе способствует </w:t>
      </w:r>
      <w:r w:rsidRPr="00F01652">
        <w:rPr>
          <w:sz w:val="24"/>
          <w:szCs w:val="24"/>
          <w:u w:val="single"/>
        </w:rPr>
        <w:t xml:space="preserve">достижению следующих результатов: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Рост удовлетворенности педагогов собственной деятельностью.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Положительный психолого-педагогический климат.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Высокая заинтересованность педагогов в результате собственной деятельности.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Овладение современными методами обучения и воспитания.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Хорошо организованный процесс обучения и воспитания. </w:t>
      </w:r>
    </w:p>
    <w:p w:rsidR="00AE0D5B" w:rsidRPr="00F01652" w:rsidRDefault="00AE0D5B" w:rsidP="00E17454">
      <w:pPr>
        <w:pStyle w:val="210"/>
        <w:numPr>
          <w:ilvl w:val="0"/>
          <w:numId w:val="8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 xml:space="preserve">Положительная динамика качества обучения и воспитания учащихся. </w:t>
      </w:r>
    </w:p>
    <w:p w:rsidR="00AE0D5B" w:rsidRPr="00F01652" w:rsidRDefault="00AE0D5B" w:rsidP="00E17454">
      <w:pPr>
        <w:pStyle w:val="210"/>
        <w:spacing w:line="240" w:lineRule="atLeast"/>
        <w:ind w:left="0" w:firstLine="567"/>
        <w:rPr>
          <w:sz w:val="24"/>
          <w:szCs w:val="24"/>
        </w:rPr>
      </w:pPr>
      <w:r w:rsidRPr="00F01652">
        <w:rPr>
          <w:sz w:val="24"/>
          <w:szCs w:val="24"/>
        </w:rPr>
        <w:t xml:space="preserve">Повышение эффективности образовательного процесса в школе является одной из ведущих задач модернизации структуры и содержания общего образования. Обновление содержания образования нацелено на формирование нового </w:t>
      </w:r>
      <w:proofErr w:type="spellStart"/>
      <w:r w:rsidRPr="00F01652">
        <w:rPr>
          <w:sz w:val="24"/>
          <w:szCs w:val="24"/>
        </w:rPr>
        <w:t>воспитательно</w:t>
      </w:r>
      <w:proofErr w:type="spellEnd"/>
      <w:r w:rsidRPr="00F01652">
        <w:rPr>
          <w:sz w:val="24"/>
          <w:szCs w:val="24"/>
        </w:rPr>
        <w:t>-образовательного пространства, которое позволит обеспечить духовно- нравственное становление подрастающего поколения, его подготовку к жизненному самоопределению, самостоятельному выбору в пользу гуманистических идеалов, общечеловеческих ценностей свободы, добра, справедливости и других.</w:t>
      </w:r>
    </w:p>
    <w:p w:rsidR="00AE0D5B" w:rsidRPr="00137B0E" w:rsidRDefault="00AE0D5B" w:rsidP="00E17454">
      <w:pPr>
        <w:pStyle w:val="210"/>
        <w:spacing w:line="240" w:lineRule="atLeast"/>
        <w:ind w:left="0"/>
        <w:rPr>
          <w:sz w:val="24"/>
          <w:szCs w:val="24"/>
        </w:rPr>
      </w:pPr>
    </w:p>
    <w:p w:rsidR="00AE0D5B" w:rsidRPr="00F01652" w:rsidRDefault="00AE0D5B" w:rsidP="00E17454">
      <w:pPr>
        <w:pStyle w:val="210"/>
        <w:spacing w:line="240" w:lineRule="atLeast"/>
        <w:ind w:left="0"/>
        <w:rPr>
          <w:sz w:val="24"/>
          <w:szCs w:val="24"/>
        </w:rPr>
      </w:pPr>
      <w:r w:rsidRPr="00F01652">
        <w:rPr>
          <w:sz w:val="24"/>
          <w:szCs w:val="24"/>
          <w:u w:val="single"/>
        </w:rPr>
        <w:t>Показателями успешной работы</w:t>
      </w:r>
      <w:r w:rsidRPr="00F01652">
        <w:rPr>
          <w:sz w:val="24"/>
          <w:szCs w:val="24"/>
        </w:rPr>
        <w:t xml:space="preserve"> педагогического коллектива можно считать: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Призовые места в городских предметных олимпиадах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Развитие познавательной сферы школьников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Развитие исследовательской культуры уч-ся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Стабильные качественные показатели по предметам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Системный подход к анализу и планированию деятельности</w:t>
      </w:r>
    </w:p>
    <w:p w:rsidR="00AE0D5B" w:rsidRPr="00F01652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proofErr w:type="gramStart"/>
      <w:r w:rsidRPr="00F01652">
        <w:rPr>
          <w:sz w:val="24"/>
          <w:szCs w:val="24"/>
        </w:rPr>
        <w:t>Системное психологическое сопровождение УВП (мониторинг, консультирование уч-ся и педагогов, коррекционные мероприятия по созданию комфортных условий обучения и воспитания школьников</w:t>
      </w:r>
      <w:proofErr w:type="gramEnd"/>
    </w:p>
    <w:p w:rsidR="00AE0D5B" w:rsidRDefault="00AE0D5B" w:rsidP="00E17454">
      <w:pPr>
        <w:pStyle w:val="210"/>
        <w:numPr>
          <w:ilvl w:val="0"/>
          <w:numId w:val="9"/>
        </w:numPr>
        <w:spacing w:line="240" w:lineRule="atLeast"/>
        <w:rPr>
          <w:sz w:val="24"/>
          <w:szCs w:val="24"/>
        </w:rPr>
      </w:pPr>
      <w:r w:rsidRPr="00F01652">
        <w:rPr>
          <w:sz w:val="24"/>
          <w:szCs w:val="24"/>
        </w:rPr>
        <w:t>Благоприятный психологический климат в школе.</w:t>
      </w:r>
    </w:p>
    <w:p w:rsidR="00F81A43" w:rsidRPr="00AD325E" w:rsidRDefault="00F81A43" w:rsidP="00E17454">
      <w:pPr>
        <w:pStyle w:val="210"/>
        <w:spacing w:line="240" w:lineRule="atLeast"/>
        <w:ind w:left="0"/>
        <w:rPr>
          <w:sz w:val="24"/>
          <w:szCs w:val="24"/>
        </w:rPr>
      </w:pPr>
    </w:p>
    <w:p w:rsidR="00F81A43" w:rsidRDefault="00F81A43" w:rsidP="00E17454">
      <w:pPr>
        <w:pStyle w:val="a3"/>
        <w:spacing w:after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Реализация </w:t>
      </w:r>
      <w:proofErr w:type="spellStart"/>
      <w:r>
        <w:rPr>
          <w:b/>
          <w:bCs/>
          <w:iCs/>
          <w:sz w:val="28"/>
          <w:szCs w:val="28"/>
        </w:rPr>
        <w:t>предпрофильной</w:t>
      </w:r>
      <w:proofErr w:type="spellEnd"/>
      <w:r>
        <w:rPr>
          <w:b/>
          <w:bCs/>
          <w:iCs/>
          <w:sz w:val="28"/>
          <w:szCs w:val="28"/>
        </w:rPr>
        <w:t xml:space="preserve"> подготовки</w:t>
      </w:r>
      <w:r w:rsidRPr="0064707E">
        <w:rPr>
          <w:b/>
          <w:bCs/>
          <w:iCs/>
          <w:sz w:val="28"/>
          <w:szCs w:val="28"/>
        </w:rPr>
        <w:t xml:space="preserve">, профильного обучения  </w:t>
      </w:r>
    </w:p>
    <w:p w:rsidR="00F81A43" w:rsidRDefault="00441542" w:rsidP="00E17454">
      <w:pPr>
        <w:pStyle w:val="a3"/>
        <w:spacing w:after="0"/>
        <w:jc w:val="both"/>
        <w:rPr>
          <w:szCs w:val="28"/>
        </w:rPr>
      </w:pPr>
      <w:r>
        <w:rPr>
          <w:bCs/>
          <w:iCs/>
        </w:rPr>
        <w:t>В 2021-22</w:t>
      </w:r>
      <w:r w:rsidR="00F81A43">
        <w:rPr>
          <w:bCs/>
          <w:iCs/>
        </w:rPr>
        <w:t xml:space="preserve"> у/г в </w:t>
      </w:r>
      <w:proofErr w:type="spellStart"/>
      <w:r w:rsidR="00F81A43">
        <w:rPr>
          <w:szCs w:val="28"/>
        </w:rPr>
        <w:t>предпрофильных</w:t>
      </w:r>
      <w:proofErr w:type="spellEnd"/>
      <w:r w:rsidR="00F81A43">
        <w:rPr>
          <w:szCs w:val="28"/>
        </w:rPr>
        <w:t xml:space="preserve"> и </w:t>
      </w:r>
      <w:proofErr w:type="gramStart"/>
      <w:r w:rsidR="00F81A43">
        <w:rPr>
          <w:szCs w:val="28"/>
        </w:rPr>
        <w:t>профильном</w:t>
      </w:r>
      <w:proofErr w:type="gramEnd"/>
      <w:r w:rsidR="00F81A43">
        <w:rPr>
          <w:szCs w:val="28"/>
        </w:rPr>
        <w:t xml:space="preserve"> классах, с</w:t>
      </w:r>
      <w:r w:rsidR="00F81A43" w:rsidRPr="00935DA2">
        <w:rPr>
          <w:szCs w:val="28"/>
        </w:rPr>
        <w:t xml:space="preserve"> целью успешного определения учащимися дальнейшего профиля обучения</w:t>
      </w:r>
      <w:r w:rsidR="00F81A43">
        <w:rPr>
          <w:szCs w:val="28"/>
        </w:rPr>
        <w:t xml:space="preserve"> и реализации профильного обучения, </w:t>
      </w:r>
      <w:r w:rsidR="00F81A43" w:rsidRPr="00935DA2">
        <w:rPr>
          <w:szCs w:val="28"/>
        </w:rPr>
        <w:t>изменён учебный план. За счёт вариативной части организо</w:t>
      </w:r>
      <w:r w:rsidR="00F81A43">
        <w:rPr>
          <w:szCs w:val="28"/>
        </w:rPr>
        <w:t xml:space="preserve">вана </w:t>
      </w:r>
      <w:proofErr w:type="spellStart"/>
      <w:r w:rsidR="00F81A43">
        <w:rPr>
          <w:szCs w:val="28"/>
        </w:rPr>
        <w:t>предпрофильная</w:t>
      </w:r>
      <w:proofErr w:type="spellEnd"/>
      <w:r w:rsidR="00F81A43">
        <w:rPr>
          <w:szCs w:val="28"/>
        </w:rPr>
        <w:t xml:space="preserve"> подготовка. </w:t>
      </w:r>
      <w:r w:rsidR="00F81A43" w:rsidRPr="00935DA2">
        <w:rPr>
          <w:szCs w:val="28"/>
        </w:rPr>
        <w:t>Учащимся пред</w:t>
      </w:r>
      <w:r w:rsidR="00F81A43">
        <w:rPr>
          <w:szCs w:val="28"/>
        </w:rPr>
        <w:t xml:space="preserve">ложены курсы по </w:t>
      </w:r>
      <w:r w:rsidR="00F81A43" w:rsidRPr="00935DA2">
        <w:rPr>
          <w:szCs w:val="28"/>
        </w:rPr>
        <w:t>ИВ</w:t>
      </w:r>
      <w:r w:rsidR="00F81A43">
        <w:rPr>
          <w:szCs w:val="28"/>
        </w:rPr>
        <w:t xml:space="preserve">Т, курсы по </w:t>
      </w:r>
      <w:proofErr w:type="spellStart"/>
      <w:r w:rsidR="00F81A43">
        <w:rPr>
          <w:szCs w:val="28"/>
        </w:rPr>
        <w:t>полиязычию</w:t>
      </w:r>
      <w:proofErr w:type="spellEnd"/>
      <w:r w:rsidR="00F81A43">
        <w:rPr>
          <w:szCs w:val="28"/>
        </w:rPr>
        <w:t xml:space="preserve"> по биологии, ф</w:t>
      </w:r>
      <w:r>
        <w:rPr>
          <w:szCs w:val="28"/>
        </w:rPr>
        <w:t>изике; религиоведению</w:t>
      </w:r>
      <w:r w:rsidR="00F81A43">
        <w:rPr>
          <w:szCs w:val="28"/>
        </w:rPr>
        <w:t>, «развитие читательской грамотности»; в целях реализации направления обучения—</w:t>
      </w:r>
      <w:proofErr w:type="gramStart"/>
      <w:r w:rsidR="00F81A43">
        <w:rPr>
          <w:szCs w:val="28"/>
        </w:rPr>
        <w:t>курсы по</w:t>
      </w:r>
      <w:proofErr w:type="gramEnd"/>
      <w:r w:rsidR="00F81A43">
        <w:rPr>
          <w:szCs w:val="28"/>
        </w:rPr>
        <w:t xml:space="preserve"> русскому языку. </w:t>
      </w:r>
    </w:p>
    <w:p w:rsidR="00F81A43" w:rsidRDefault="00F81A43" w:rsidP="00E17454">
      <w:pPr>
        <w:pStyle w:val="a3"/>
        <w:spacing w:after="0"/>
        <w:jc w:val="both"/>
        <w:rPr>
          <w:szCs w:val="28"/>
        </w:rPr>
      </w:pPr>
      <w:r>
        <w:rPr>
          <w:b/>
          <w:noProof/>
          <w:sz w:val="32"/>
          <w:u w:val="single"/>
        </w:rPr>
        <w:drawing>
          <wp:inline distT="0" distB="0" distL="0" distR="0" wp14:anchorId="052964D7" wp14:editId="200E4BCC">
            <wp:extent cx="6162675" cy="222263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86" cy="222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A43" w:rsidRDefault="00F81A43" w:rsidP="00E17454">
      <w:pPr>
        <w:pStyle w:val="a3"/>
        <w:spacing w:after="0"/>
        <w:jc w:val="both"/>
      </w:pPr>
      <w:r w:rsidRPr="00823F66">
        <w:lastRenderedPageBreak/>
        <w:t xml:space="preserve">В рамках реализации </w:t>
      </w:r>
      <w:proofErr w:type="spellStart"/>
      <w:r w:rsidRPr="00823F66">
        <w:t>пердпрофильного</w:t>
      </w:r>
      <w:proofErr w:type="spellEnd"/>
      <w:r>
        <w:t>, профильного</w:t>
      </w:r>
      <w:r w:rsidRPr="00823F66">
        <w:t xml:space="preserve"> обучения, общественно-гуманитарного направления,  педагогами школы осуществлено преподавание элективных курсов (за счёт часов </w:t>
      </w:r>
      <w:proofErr w:type="spellStart"/>
      <w:r w:rsidRPr="00823F66">
        <w:t>вариатив</w:t>
      </w:r>
      <w:proofErr w:type="gramStart"/>
      <w:r w:rsidRPr="00823F66">
        <w:t>а</w:t>
      </w:r>
      <w:proofErr w:type="spellEnd"/>
      <w:r w:rsidRPr="00823F66">
        <w:t>-</w:t>
      </w:r>
      <w:proofErr w:type="gramEnd"/>
      <w:r w:rsidRPr="00823F66">
        <w:t>-школьного и ученического компонента):</w:t>
      </w:r>
    </w:p>
    <w:p w:rsidR="00F81A43" w:rsidRPr="008D7173" w:rsidRDefault="00F81A43" w:rsidP="00E17454">
      <w:pPr>
        <w:pStyle w:val="2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8D7173">
        <w:rPr>
          <w:rFonts w:ascii="Times New Roman" w:hAnsi="Times New Roman"/>
          <w:sz w:val="24"/>
        </w:rPr>
        <w:t>по русскому языку (</w:t>
      </w:r>
      <w:proofErr w:type="spellStart"/>
      <w:r w:rsidRPr="008D7173">
        <w:rPr>
          <w:rFonts w:ascii="Times New Roman" w:hAnsi="Times New Roman"/>
          <w:sz w:val="24"/>
        </w:rPr>
        <w:t>Кантеева</w:t>
      </w:r>
      <w:proofErr w:type="spellEnd"/>
      <w:r w:rsidRPr="008D7173">
        <w:rPr>
          <w:rFonts w:ascii="Times New Roman" w:hAnsi="Times New Roman"/>
          <w:sz w:val="24"/>
        </w:rPr>
        <w:t xml:space="preserve"> А.Т., </w:t>
      </w:r>
      <w:proofErr w:type="spellStart"/>
      <w:r w:rsidRPr="008D7173">
        <w:rPr>
          <w:rFonts w:ascii="Times New Roman" w:hAnsi="Times New Roman"/>
          <w:sz w:val="24"/>
        </w:rPr>
        <w:t>Полтойянен</w:t>
      </w:r>
      <w:proofErr w:type="spellEnd"/>
      <w:r w:rsidRPr="008D7173">
        <w:rPr>
          <w:rFonts w:ascii="Times New Roman" w:hAnsi="Times New Roman"/>
          <w:sz w:val="24"/>
        </w:rPr>
        <w:t xml:space="preserve"> Е. В)</w:t>
      </w:r>
    </w:p>
    <w:p w:rsidR="00F81A43" w:rsidRPr="008D7173" w:rsidRDefault="00F81A43" w:rsidP="00E17454">
      <w:pPr>
        <w:pStyle w:val="2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экономике</w:t>
      </w:r>
      <w:r w:rsidR="00441542">
        <w:rPr>
          <w:rFonts w:ascii="Times New Roman" w:hAnsi="Times New Roman"/>
          <w:sz w:val="24"/>
        </w:rPr>
        <w:t>, ИВТ</w:t>
      </w:r>
      <w:r>
        <w:rPr>
          <w:rFonts w:ascii="Times New Roman" w:hAnsi="Times New Roman"/>
          <w:sz w:val="24"/>
        </w:rPr>
        <w:t xml:space="preserve"> (Шестакова В.А)</w:t>
      </w:r>
    </w:p>
    <w:p w:rsidR="00F81A43" w:rsidRPr="008D7173" w:rsidRDefault="00F81A43" w:rsidP="00E17454">
      <w:pPr>
        <w:pStyle w:val="2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полиязычия</w:t>
      </w:r>
      <w:proofErr w:type="spellEnd"/>
      <w:r>
        <w:rPr>
          <w:rFonts w:ascii="Times New Roman" w:hAnsi="Times New Roman"/>
          <w:sz w:val="24"/>
        </w:rPr>
        <w:t xml:space="preserve"> (биологии </w:t>
      </w:r>
      <w:proofErr w:type="spellStart"/>
      <w:r>
        <w:rPr>
          <w:rFonts w:ascii="Times New Roman" w:hAnsi="Times New Roman"/>
          <w:sz w:val="24"/>
        </w:rPr>
        <w:t>Жаксыбаева</w:t>
      </w:r>
      <w:proofErr w:type="spellEnd"/>
      <w:r>
        <w:rPr>
          <w:rFonts w:ascii="Times New Roman" w:hAnsi="Times New Roman"/>
          <w:sz w:val="24"/>
        </w:rPr>
        <w:t xml:space="preserve"> Ж.Ж</w:t>
      </w:r>
      <w:r w:rsidRPr="008D717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физике Шестакова В.А, Проскура А.А</w:t>
      </w:r>
      <w:r w:rsidRPr="008D7173">
        <w:rPr>
          <w:rFonts w:ascii="Times New Roman" w:hAnsi="Times New Roman"/>
          <w:sz w:val="24"/>
        </w:rPr>
        <w:t>)</w:t>
      </w:r>
    </w:p>
    <w:p w:rsidR="00F81A43" w:rsidRDefault="00F81A43" w:rsidP="00E17454">
      <w:pPr>
        <w:pStyle w:val="2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3B0A41">
        <w:rPr>
          <w:rFonts w:ascii="Times New Roman" w:hAnsi="Times New Roman"/>
          <w:sz w:val="24"/>
        </w:rPr>
        <w:t>религиоведению (Бугрова И.В.)</w:t>
      </w:r>
    </w:p>
    <w:p w:rsidR="00F81A43" w:rsidRDefault="00F81A43" w:rsidP="00E17454">
      <w:pPr>
        <w:pStyle w:val="a3"/>
        <w:contextualSpacing/>
        <w:jc w:val="both"/>
        <w:rPr>
          <w:b/>
        </w:rPr>
      </w:pPr>
    </w:p>
    <w:p w:rsidR="00F81A43" w:rsidRPr="00FF409D" w:rsidRDefault="00F81A43" w:rsidP="00E17454">
      <w:pPr>
        <w:pStyle w:val="a3"/>
        <w:contextualSpacing/>
        <w:jc w:val="both"/>
        <w:rPr>
          <w:b/>
        </w:rPr>
      </w:pPr>
      <w:r w:rsidRPr="00FF409D">
        <w:rPr>
          <w:b/>
        </w:rPr>
        <w:t>1. Профильное обучение</w:t>
      </w:r>
    </w:p>
    <w:p w:rsidR="00F81A43" w:rsidRPr="00FF409D" w:rsidRDefault="00F81A43" w:rsidP="00E17454">
      <w:pPr>
        <w:pStyle w:val="a3"/>
        <w:contextualSpacing/>
        <w:jc w:val="both"/>
        <w:rPr>
          <w:b/>
        </w:rPr>
      </w:pPr>
      <w:r w:rsidRPr="00FF409D">
        <w:rPr>
          <w:u w:val="single"/>
        </w:rPr>
        <w:t xml:space="preserve">Задачи </w:t>
      </w:r>
      <w:r w:rsidRPr="00FF409D">
        <w:t>профильного обучения:</w:t>
      </w:r>
    </w:p>
    <w:p w:rsidR="00F81A43" w:rsidRPr="00FF409D" w:rsidRDefault="00F81A43" w:rsidP="00E1745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b/>
          <w:iCs/>
        </w:rPr>
      </w:pPr>
      <w:r w:rsidRPr="00FF409D">
        <w:rPr>
          <w:iCs/>
        </w:rPr>
        <w:t>создать условия для профильной и уровневой дифференциации образовательного процесса согласно индивидуальным способностям и потребностям</w:t>
      </w:r>
    </w:p>
    <w:p w:rsidR="00F81A43" w:rsidRPr="00FF409D" w:rsidRDefault="00F81A43" w:rsidP="00E1745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b/>
          <w:iCs/>
        </w:rPr>
      </w:pPr>
      <w:r w:rsidRPr="00FF409D">
        <w:rPr>
          <w:iCs/>
        </w:rPr>
        <w:t>обеспечение вариативности, индивидуальности и дифференциации образовательного процесса в школе</w:t>
      </w:r>
    </w:p>
    <w:p w:rsidR="00F81A43" w:rsidRPr="00FF409D" w:rsidRDefault="00F81A43" w:rsidP="00E17454">
      <w:pPr>
        <w:contextualSpacing/>
        <w:jc w:val="both"/>
      </w:pPr>
      <w:r w:rsidRPr="00FF409D">
        <w:t xml:space="preserve">        Набор в профильные классы  осуществляется на основании  заявлений родителей и учащихся.  Качество преподавания профильных предметов рассматривается на методических совещаниях (при директоре).</w:t>
      </w:r>
    </w:p>
    <w:p w:rsidR="00F81A43" w:rsidRPr="00FF409D" w:rsidRDefault="00F81A43" w:rsidP="00E17454">
      <w:pPr>
        <w:contextualSpacing/>
        <w:jc w:val="both"/>
      </w:pPr>
      <w:proofErr w:type="gramStart"/>
      <w:r w:rsidRPr="00FF409D">
        <w:t>Направление школы: общественно-гуманитарное; профильные предметы: русский язык, литература, иностранный язык (английский), казахский язык, история.</w:t>
      </w:r>
      <w:proofErr w:type="gramEnd"/>
      <w:r w:rsidRPr="00FF409D">
        <w:t xml:space="preserve"> Данный выбор обусловлен результатами психологического исследования по определению профессиональной направленности учащихся, а также кадровым обеспечением. </w:t>
      </w:r>
      <w:r w:rsidRPr="00FF409D">
        <w:rPr>
          <w:bCs/>
          <w:iCs/>
        </w:rPr>
        <w:t xml:space="preserve">В </w:t>
      </w:r>
      <w:r w:rsidRPr="00FF409D">
        <w:t>профиль</w:t>
      </w:r>
      <w:r>
        <w:t>ных классах</w:t>
      </w:r>
      <w:r w:rsidRPr="00FF409D">
        <w:t xml:space="preserve"> изменён учебный план. Учащимся предложены курсы по </w:t>
      </w:r>
      <w:r>
        <w:t xml:space="preserve">формированию профессионального выбора. </w:t>
      </w:r>
    </w:p>
    <w:p w:rsidR="00F81A43" w:rsidRPr="00FF409D" w:rsidRDefault="00F81A43" w:rsidP="00E17454">
      <w:pPr>
        <w:contextualSpacing/>
        <w:jc w:val="both"/>
        <w:rPr>
          <w:b/>
        </w:rPr>
      </w:pPr>
      <w:r w:rsidRPr="00FF409D">
        <w:rPr>
          <w:b/>
        </w:rPr>
        <w:t>2</w:t>
      </w:r>
      <w:r w:rsidRPr="00FF409D">
        <w:t xml:space="preserve">. </w:t>
      </w:r>
      <w:proofErr w:type="spellStart"/>
      <w:r w:rsidRPr="00FF409D">
        <w:rPr>
          <w:b/>
        </w:rPr>
        <w:t>Предпрофильная</w:t>
      </w:r>
      <w:proofErr w:type="spellEnd"/>
      <w:r w:rsidRPr="00FF409D">
        <w:rPr>
          <w:b/>
        </w:rPr>
        <w:t xml:space="preserve"> подготовка.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Программа</w:t>
      </w:r>
      <w:r w:rsidR="00727FB1" w:rsidRPr="00727FB1">
        <w:t xml:space="preserve"> </w:t>
      </w:r>
      <w:proofErr w:type="spellStart"/>
      <w:r w:rsidRPr="00FF409D">
        <w:t>предпрофильной</w:t>
      </w:r>
      <w:proofErr w:type="spellEnd"/>
      <w:r w:rsidRPr="00FF409D">
        <w:t xml:space="preserve"> подготовки реализует  </w:t>
      </w:r>
      <w:proofErr w:type="gramStart"/>
      <w:r w:rsidRPr="00FF409D">
        <w:t>главную</w:t>
      </w:r>
      <w:proofErr w:type="gramEnd"/>
      <w:r w:rsidRPr="00FF409D">
        <w:t xml:space="preserve"> цель—</w:t>
      </w:r>
      <w:proofErr w:type="spellStart"/>
      <w:r w:rsidRPr="00FF409D">
        <w:t>профориентирование</w:t>
      </w:r>
      <w:proofErr w:type="spellEnd"/>
      <w:r w:rsidRPr="00FF409D">
        <w:t xml:space="preserve"> школьников, определение профиля обучения в старших классах. </w:t>
      </w:r>
      <w:r w:rsidRPr="00FF409D">
        <w:rPr>
          <w:bCs/>
          <w:iCs/>
        </w:rPr>
        <w:t xml:space="preserve">В </w:t>
      </w:r>
      <w:proofErr w:type="spellStart"/>
      <w:r w:rsidRPr="00FF409D">
        <w:t>предпрофильных</w:t>
      </w:r>
      <w:proofErr w:type="spellEnd"/>
      <w:r w:rsidRPr="00FF409D">
        <w:t xml:space="preserve"> классах, с целью успешного определения учащимися дальнейшего профиля обучения и реализации профильного обучения, изменён учебный план.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u w:val="single"/>
        </w:rPr>
        <w:t>Задачи</w:t>
      </w:r>
      <w:r w:rsidR="00727FB1" w:rsidRPr="00AD325E">
        <w:rPr>
          <w:u w:val="single"/>
        </w:rPr>
        <w:t xml:space="preserve"> </w:t>
      </w:r>
      <w:proofErr w:type="spellStart"/>
      <w:r w:rsidRPr="00FF409D">
        <w:t>предпрофильной</w:t>
      </w:r>
      <w:proofErr w:type="spellEnd"/>
      <w:r w:rsidRPr="00FF409D">
        <w:t xml:space="preserve"> подготовки: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iCs/>
        </w:rPr>
      </w:pPr>
      <w:r w:rsidRPr="00FF409D">
        <w:rPr>
          <w:iCs/>
        </w:rPr>
        <w:t xml:space="preserve">--учёт интересов, склонностей и способностей учащихся за счёт изменений в структуре, содержании и организации образовательного процесса 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iCs/>
        </w:rPr>
      </w:pPr>
      <w:r w:rsidRPr="00FF409D">
        <w:rPr>
          <w:iCs/>
        </w:rPr>
        <w:t xml:space="preserve">--обеспечение профессиональной ориентации и самоопределения </w:t>
      </w:r>
      <w:proofErr w:type="gramStart"/>
      <w:r w:rsidRPr="00FF409D">
        <w:rPr>
          <w:iCs/>
        </w:rPr>
        <w:t>обучающихся</w:t>
      </w:r>
      <w:proofErr w:type="gramEnd"/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iCs/>
        </w:rPr>
        <w:t>--дифференциация и индивидуализация обучения.</w:t>
      </w:r>
    </w:p>
    <w:p w:rsidR="00F81A4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proofErr w:type="spellStart"/>
      <w:r w:rsidRPr="00FF409D">
        <w:t>Предпрофильная</w:t>
      </w:r>
      <w:proofErr w:type="spellEnd"/>
      <w:r w:rsidRPr="00FF409D">
        <w:t xml:space="preserve"> подготовка реализуется через курсы по ИВТ, биол</w:t>
      </w:r>
      <w:r>
        <w:t>огии</w:t>
      </w:r>
      <w:r w:rsidRPr="00FF409D">
        <w:t xml:space="preserve">, </w:t>
      </w:r>
      <w:r>
        <w:t>физике</w:t>
      </w:r>
      <w:r w:rsidRPr="00FF409D">
        <w:t xml:space="preserve">, религиоведению, в целях реализации направления обучения—курсы по русскому языку (5-9 классы), в целях развития функциональной грамотности </w:t>
      </w:r>
      <w:proofErr w:type="gramStart"/>
      <w:r w:rsidRPr="00FF409D">
        <w:t>школьников—курс</w:t>
      </w:r>
      <w:proofErr w:type="gramEnd"/>
      <w:r w:rsidRPr="00FF409D">
        <w:t xml:space="preserve"> по развитию читательской грамотности (начальная школа). Элективные курсы по русскому языку, биолог</w:t>
      </w:r>
      <w:r>
        <w:t xml:space="preserve">ии, физике </w:t>
      </w:r>
      <w:r w:rsidRPr="00FF409D">
        <w:t xml:space="preserve">направлены на расширение  знаний, углубление курса данных предметов, развитие навыков учебной деятельности, подготовку уч-ся к ВОУД, развитие функциональной грамотности школьников. 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1321DB">
        <w:rPr>
          <w:b/>
        </w:rPr>
        <w:t>3. Профессиональное ориентирование школьников.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t>Профессиональное ориентирование-это   система  психолого-педагогических, медицинских и государственных мероприятий, помогающих  ученику, вступающему в жизнь научно обоснованно выбрать свою профессию, с учетом, как потребностей общества, так и своих интересов и способностей. Эти мероприятия обобщают интересы общества  и личности. Профессиональное ориентировани</w:t>
      </w:r>
      <w:proofErr w:type="gramStart"/>
      <w:r w:rsidRPr="001321DB">
        <w:t>е-</w:t>
      </w:r>
      <w:proofErr w:type="gramEnd"/>
      <w:r w:rsidRPr="001321DB">
        <w:t>- целенаправленная деятельность, связанная с формированием у подрастающего поколения профессиональных интересов и склонностей в соответствии с личными способностями, потребностью общества и проф</w:t>
      </w:r>
      <w:r>
        <w:t xml:space="preserve">. </w:t>
      </w:r>
      <w:r w:rsidRPr="001321DB">
        <w:t>пригодностью к той или иной профессии. Профориентация является педагогической по методам, социальной по содержанию, экономической по результатам и государс</w:t>
      </w:r>
      <w:r>
        <w:t>твенной по организации работы.</w:t>
      </w:r>
      <w:r>
        <w:tab/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tab/>
        <w:t xml:space="preserve">Принципы </w:t>
      </w:r>
      <w:proofErr w:type="spellStart"/>
      <w:r w:rsidRPr="001321DB">
        <w:t>профориентационной</w:t>
      </w:r>
      <w:proofErr w:type="spellEnd"/>
      <w:r w:rsidRPr="001321DB">
        <w:t xml:space="preserve"> работы: 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t>Принцип сознательности в выборе профессии.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t xml:space="preserve">Принцип соответствия выбираемой профессии интересам, склонностям,  способностям личности. 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t>Принцип активности в выборе профессии.</w:t>
      </w:r>
    </w:p>
    <w:p w:rsidR="00F81A43" w:rsidRPr="001321DB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1321DB">
        <w:lastRenderedPageBreak/>
        <w:t>Принцип развития.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Принцип связи профориентации с жизнью, трудом, практикой.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 xml:space="preserve">Принцип взаимосвязи диагностического и воспитательного подходов к проведению </w:t>
      </w:r>
      <w:proofErr w:type="spellStart"/>
      <w:r w:rsidRPr="00FF409D">
        <w:t>профориентационной</w:t>
      </w:r>
      <w:proofErr w:type="spellEnd"/>
      <w:r w:rsidRPr="00FF409D">
        <w:t xml:space="preserve"> работы.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 xml:space="preserve">Дифференцированный и индивидуальный подход к учащимся в зависимости от уровня </w:t>
      </w:r>
      <w:proofErr w:type="spellStart"/>
      <w:r w:rsidRPr="00FF409D">
        <w:t>сформированности</w:t>
      </w:r>
      <w:proofErr w:type="spellEnd"/>
      <w:r w:rsidRPr="00FF409D">
        <w:t xml:space="preserve"> их </w:t>
      </w:r>
      <w:proofErr w:type="spellStart"/>
      <w:r w:rsidRPr="00FF409D">
        <w:t>профориентационных</w:t>
      </w:r>
      <w:proofErr w:type="spellEnd"/>
      <w:r w:rsidRPr="00FF409D">
        <w:t xml:space="preserve"> интересов,  от различий в ценностных ориентациях и жизненных планов.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Оптимальное сочетание массовых,  групповых и индивидуальных форм работы по профориентации.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Cs/>
        </w:rPr>
      </w:pPr>
      <w:r w:rsidRPr="00FF409D">
        <w:rPr>
          <w:bCs/>
        </w:rPr>
        <w:t xml:space="preserve">Цели </w:t>
      </w:r>
      <w:proofErr w:type="spellStart"/>
      <w:r w:rsidRPr="00FF409D">
        <w:rPr>
          <w:bCs/>
        </w:rPr>
        <w:t>профориентационной</w:t>
      </w:r>
      <w:proofErr w:type="spellEnd"/>
      <w:r w:rsidRPr="00FF409D">
        <w:rPr>
          <w:bCs/>
        </w:rPr>
        <w:t xml:space="preserve"> работы: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 xml:space="preserve">-оказание </w:t>
      </w:r>
      <w:proofErr w:type="spellStart"/>
      <w:r w:rsidRPr="00FF409D">
        <w:t>профориентационной</w:t>
      </w:r>
      <w:proofErr w:type="spellEnd"/>
      <w:r w:rsidRPr="00FF409D">
        <w:t xml:space="preserve"> поддержки учащимся в процессе выбора профиля обучения и сферы будущей профессиональной деятельности; </w:t>
      </w:r>
      <w:proofErr w:type="gramStart"/>
      <w:r w:rsidRPr="00FF409D">
        <w:t>-в</w:t>
      </w:r>
      <w:proofErr w:type="gramEnd"/>
      <w:r w:rsidRPr="00FF409D">
        <w:t xml:space="preserve">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Cs/>
        </w:rPr>
      </w:pPr>
      <w:r w:rsidRPr="00FF409D">
        <w:rPr>
          <w:bCs/>
        </w:rPr>
        <w:t xml:space="preserve">Задачи: </w:t>
      </w:r>
    </w:p>
    <w:p w:rsidR="00C5165E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bCs/>
        </w:rPr>
        <w:t>-</w:t>
      </w:r>
      <w:r w:rsidRPr="00FF409D">
        <w:t xml:space="preserve">дополнительная поддержка некоторых групп школьников, у которых есть сложности трудоустройства – учащихся с низкой мотивацией к учению, </w:t>
      </w:r>
      <w:proofErr w:type="gramStart"/>
      <w:r w:rsidRPr="00FF409D">
        <w:t>посредственными</w:t>
      </w:r>
      <w:proofErr w:type="gramEnd"/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качественными показателями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 xml:space="preserve">-выработка гибкой системы кооперации школьной </w:t>
      </w:r>
      <w:proofErr w:type="spellStart"/>
      <w:r w:rsidRPr="00FF409D">
        <w:t>профоринтационной</w:t>
      </w:r>
      <w:proofErr w:type="spellEnd"/>
      <w:r w:rsidRPr="00FF409D">
        <w:t xml:space="preserve"> службы с учреждениями дополнительного и профессионального образования. 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-предоставление учащимся достоверной информации по географии учебных заведений города и области, условий поступления, льготах при обучении и др.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 xml:space="preserve">Формы </w:t>
      </w:r>
      <w:proofErr w:type="spellStart"/>
      <w:r w:rsidRPr="00FF409D">
        <w:t>профориентационной</w:t>
      </w:r>
      <w:proofErr w:type="spellEnd"/>
      <w:r w:rsidRPr="00FF409D">
        <w:t xml:space="preserve"> работы: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u w:val="single"/>
        </w:rPr>
        <w:t>Профессиональная диагностика</w:t>
      </w:r>
      <w:r w:rsidRPr="00FF409D">
        <w:t xml:space="preserve">  направлена на выявление интересов и способностей личности к той или  иной профессии. Для этой цели используются психодиагностические методики.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u w:val="single"/>
        </w:rPr>
        <w:t>Профессиональная консультация</w:t>
      </w:r>
      <w:r w:rsidRPr="00FF409D">
        <w:t xml:space="preserve">  направлена в основном  на оказание помощи в выборе профессии со стороны специалисто</w:t>
      </w:r>
      <w:proofErr w:type="gramStart"/>
      <w:r w:rsidRPr="00FF409D">
        <w:t>в-</w:t>
      </w:r>
      <w:proofErr w:type="gramEnd"/>
      <w:r w:rsidRPr="00FF409D">
        <w:t xml:space="preserve"> профконсультантов, психологов. </w:t>
      </w:r>
      <w:proofErr w:type="spellStart"/>
      <w:r w:rsidRPr="00FF409D">
        <w:t>Профконсультациейохвачены</w:t>
      </w:r>
      <w:proofErr w:type="spellEnd"/>
      <w:r w:rsidRPr="00FF409D">
        <w:t xml:space="preserve"> все учащиеся и их родители.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u w:val="single"/>
        </w:rPr>
        <w:t>Профессиональное просвещение</w:t>
      </w:r>
      <w:r w:rsidRPr="00FF409D">
        <w:t xml:space="preserve">, включающее профориентацию, </w:t>
      </w:r>
      <w:proofErr w:type="spellStart"/>
      <w:r w:rsidRPr="00FF409D">
        <w:t>профпропаганду</w:t>
      </w:r>
      <w:proofErr w:type="spellEnd"/>
      <w:r w:rsidRPr="00FF409D">
        <w:t xml:space="preserve"> и </w:t>
      </w:r>
      <w:proofErr w:type="spellStart"/>
      <w:r w:rsidRPr="00FF409D">
        <w:t>профагитацию</w:t>
      </w:r>
      <w:proofErr w:type="spellEnd"/>
      <w:r w:rsidRPr="00FF409D">
        <w:t>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proofErr w:type="spellStart"/>
      <w:r w:rsidRPr="00FF409D">
        <w:rPr>
          <w:u w:val="single"/>
        </w:rPr>
        <w:t>Профкоррекция</w:t>
      </w:r>
      <w:proofErr w:type="spellEnd"/>
      <w:r w:rsidRPr="00FF409D">
        <w:rPr>
          <w:u w:val="single"/>
        </w:rPr>
        <w:t>,</w:t>
      </w:r>
      <w:r w:rsidRPr="00FF409D">
        <w:t xml:space="preserve"> обеспечение целостного воздействия на личность учащихся, для формирования его дальнейшего профессионального плана.</w:t>
      </w:r>
    </w:p>
    <w:p w:rsidR="00F81A4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u w:val="single"/>
        </w:rPr>
        <w:t>Профессиональное воспитание</w:t>
      </w:r>
      <w:r w:rsidRPr="00FF409D">
        <w:t>,  ставящее  целью формирование у учащихся  чувство долга, ответственности, профессиональной чести и достоинства в ходе овладения данной профессией.</w:t>
      </w:r>
    </w:p>
    <w:p w:rsidR="00F81A43" w:rsidRPr="00FF409D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t>Результаты работы:</w:t>
      </w:r>
    </w:p>
    <w:p w:rsidR="00F81A43" w:rsidRPr="00D35175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FF409D">
        <w:rPr>
          <w:bCs/>
        </w:rPr>
        <w:t>владение</w:t>
      </w:r>
      <w:r w:rsidRPr="00FF409D">
        <w:t xml:space="preserve"> учениками </w:t>
      </w:r>
      <w:proofErr w:type="spellStart"/>
      <w:r w:rsidRPr="00FF409D">
        <w:t>предпрофильных</w:t>
      </w:r>
      <w:proofErr w:type="spellEnd"/>
      <w:r w:rsidRPr="00FF409D">
        <w:t xml:space="preserve"> и профильных классов </w:t>
      </w:r>
      <w:r w:rsidRPr="00FF409D">
        <w:rPr>
          <w:bCs/>
        </w:rPr>
        <w:t>информацией о географии учебных заведений города и области</w:t>
      </w:r>
    </w:p>
    <w:p w:rsidR="00F81A43" w:rsidRPr="004A1012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</w:p>
    <w:p w:rsidR="000E6D50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0E6D50">
        <w:rPr>
          <w:b/>
        </w:rPr>
        <w:t>Трудоустройство учащихся:</w:t>
      </w:r>
    </w:p>
    <w:p w:rsid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 w:firstLine="708"/>
        <w:contextualSpacing/>
        <w:jc w:val="both"/>
      </w:pPr>
      <w:r w:rsidRPr="00F063DB">
        <w:t>При проведении анализа результатов трудоустройства и поступления в другие учебные заведения учащихся 9,11-х классов, были получены следующие результаты:</w:t>
      </w:r>
    </w:p>
    <w:p w:rsid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 w:firstLine="708"/>
        <w:contextualSpacing/>
        <w:jc w:val="both"/>
      </w:pPr>
      <w:r w:rsidRPr="00F063DB">
        <w:t>9а</w:t>
      </w:r>
      <w:proofErr w:type="gramStart"/>
      <w:r w:rsidRPr="00F063DB">
        <w:t>,б</w:t>
      </w:r>
      <w:proofErr w:type="gramEnd"/>
      <w:r w:rsidRPr="00F063DB">
        <w:t xml:space="preserve"> классы- всего учащихся  53, из них остались обучаться в школе – 17 учеников; поступили в колледжи  РК 33 выпускника; уехали на учёбу в Россию 3 ученика.</w:t>
      </w:r>
    </w:p>
    <w:p w:rsid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 w:firstLine="708"/>
        <w:contextualSpacing/>
        <w:jc w:val="both"/>
      </w:pPr>
      <w:r w:rsidRPr="00F063DB">
        <w:t>11а класс – всего учащихся 18, из них поступили в ВУЗы РК 7 выпускников и уехали за пределы РК на учёбу в ВУЗ 3 выпускника; в колледжи поступили 4 выпускника, пошли  работать 3 ученика, ушёл в армию 1 ученик.</w:t>
      </w:r>
    </w:p>
    <w:p w:rsid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 w:firstLine="708"/>
        <w:contextualSpacing/>
        <w:jc w:val="both"/>
      </w:pPr>
      <w:r w:rsidRPr="00F063DB">
        <w:rPr>
          <w:b/>
        </w:rPr>
        <w:t xml:space="preserve">Выводы: </w:t>
      </w:r>
      <w:r w:rsidRPr="00F063DB">
        <w:t>по результатам анализа трудоустройства выпускников 9,11-х классов, можно сделать выводы, что</w:t>
      </w:r>
    </w:p>
    <w:p w:rsidR="000E6D50" w:rsidRP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 w:firstLine="708"/>
        <w:contextualSpacing/>
        <w:jc w:val="both"/>
        <w:rPr>
          <w:b/>
          <w:color w:val="FF0000"/>
        </w:rPr>
      </w:pPr>
      <w:r w:rsidRPr="00F063DB">
        <w:t xml:space="preserve">по 9-м  классам поступили в колледжи -62,2%, остались обучаться в школе -32,2%, уехали на учёбу в Россию – 5,66%. </w:t>
      </w:r>
    </w:p>
    <w:p w:rsidR="000E6D50" w:rsidRPr="00F063DB" w:rsidRDefault="000E6D50" w:rsidP="00E17454">
      <w:pPr>
        <w:pStyle w:val="af"/>
        <w:spacing w:after="0"/>
        <w:ind w:firstLine="708"/>
      </w:pPr>
      <w:r w:rsidRPr="00F063DB">
        <w:lastRenderedPageBreak/>
        <w:t xml:space="preserve">по </w:t>
      </w:r>
      <w:proofErr w:type="gramStart"/>
      <w:r w:rsidRPr="00F063DB">
        <w:t>11</w:t>
      </w:r>
      <w:proofErr w:type="gramEnd"/>
      <w:r w:rsidRPr="00F063DB">
        <w:t xml:space="preserve"> а классу, результат следующий – поступили в ВУЗы РК – 38,9%, поступили в ВУЗы России  - 16,7%, поступили в колледжи  -22,2%, устроились на работу – 16,7%, ушли в Армию -5,55%.</w:t>
      </w:r>
    </w:p>
    <w:p w:rsidR="00F81A43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0E6D50">
        <w:rPr>
          <w:b/>
        </w:rPr>
        <w:t>Проблемы:</w:t>
      </w:r>
    </w:p>
    <w:p w:rsidR="00C5165E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proofErr w:type="gramStart"/>
      <w:r w:rsidRPr="000E6D50">
        <w:t xml:space="preserve">- Сложность при определении профиля </w:t>
      </w:r>
      <w:proofErr w:type="spellStart"/>
      <w:r w:rsidRPr="000E6D50">
        <w:t>послешкольного</w:t>
      </w:r>
      <w:proofErr w:type="spellEnd"/>
      <w:r w:rsidRPr="000E6D50">
        <w:t xml:space="preserve"> образования (часто определяется родителями для учащихся и не соответствует результатам психодиагностики проф</w:t>
      </w:r>
      <w:r w:rsidR="000E6D50">
        <w:t xml:space="preserve">ессиональной </w:t>
      </w:r>
      <w:r w:rsidRPr="000E6D50">
        <w:t>направ</w:t>
      </w:r>
      <w:r w:rsidR="00C5165E" w:rsidRPr="000E6D50">
        <w:t>ленности личности школьников</w:t>
      </w:r>
      <w:r w:rsidR="000E6D50">
        <w:t>.</w:t>
      </w:r>
      <w:proofErr w:type="gramEnd"/>
    </w:p>
    <w:p w:rsidR="00F81A43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b/>
        </w:rPr>
      </w:pPr>
      <w:r w:rsidRPr="000E6D50">
        <w:rPr>
          <w:b/>
        </w:rPr>
        <w:t>Пути решения:</w:t>
      </w:r>
    </w:p>
    <w:p w:rsidR="00F81A43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0E6D50">
        <w:t xml:space="preserve">- Учителям - предметникам  продолжить работу по </w:t>
      </w:r>
      <w:proofErr w:type="spellStart"/>
      <w:r w:rsidRPr="000E6D50">
        <w:t>предпрофильной</w:t>
      </w:r>
      <w:proofErr w:type="spellEnd"/>
      <w:r w:rsidRPr="000E6D50">
        <w:t xml:space="preserve"> и профильной подготовке учащихся</w:t>
      </w:r>
    </w:p>
    <w:p w:rsidR="00F81A43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0E6D50">
        <w:t>- Совершенствование МТБ.</w:t>
      </w:r>
    </w:p>
    <w:p w:rsidR="000E6D50" w:rsidRPr="000E6D50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0E6D50">
        <w:t>- Продолжить работу психолога с родителями по определению профиля дальнейшего обучения</w:t>
      </w:r>
      <w:r w:rsidR="000E6D50" w:rsidRPr="000E6D50">
        <w:t>.</w:t>
      </w:r>
    </w:p>
    <w:p w:rsidR="000E6D50" w:rsidRPr="000E6D50" w:rsidRDefault="000E6D50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color w:val="FF0000"/>
        </w:rPr>
      </w:pPr>
      <w:r w:rsidRPr="00F063DB">
        <w:rPr>
          <w:b/>
        </w:rPr>
        <w:t xml:space="preserve">Рекомендации: </w:t>
      </w:r>
      <w:r w:rsidRPr="00F063DB">
        <w:t>Исходя из вышеизложенного рекомендовано, продолжать работу по подготовке выпускников школы на поступление в ВУЗы Казахстана и России, и  тем самым повышать качество трудоустройства учащихся школы.</w:t>
      </w:r>
    </w:p>
    <w:p w:rsidR="00FA6635" w:rsidRPr="00784FA1" w:rsidRDefault="00FA6635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</w:p>
    <w:p w:rsidR="00F81A43" w:rsidRDefault="00DB6EC6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t>В 20</w:t>
      </w:r>
      <w:r w:rsidR="00BC5535">
        <w:t>21</w:t>
      </w:r>
      <w:r>
        <w:t>-2</w:t>
      </w:r>
      <w:r w:rsidR="00BC5535">
        <w:t>2</w:t>
      </w:r>
      <w:r w:rsidR="00F81A43" w:rsidRPr="006E0E6F">
        <w:t xml:space="preserve"> учебном году </w:t>
      </w:r>
      <w:r w:rsidR="00F81A43" w:rsidRPr="006E0E6F">
        <w:rPr>
          <w:b/>
        </w:rPr>
        <w:t>работа ШМО</w:t>
      </w:r>
      <w:r w:rsidR="00441542">
        <w:rPr>
          <w:b/>
        </w:rPr>
        <w:t xml:space="preserve"> </w:t>
      </w:r>
      <w:r w:rsidR="00F81A43">
        <w:t xml:space="preserve">была </w:t>
      </w:r>
      <w:r w:rsidR="00F81A43" w:rsidRPr="006E0E6F">
        <w:t>орга</w:t>
      </w:r>
      <w:r w:rsidR="00F81A43" w:rsidRPr="00333058">
        <w:t xml:space="preserve">низована по циклам:  </w:t>
      </w:r>
      <w:proofErr w:type="gramStart"/>
      <w:r w:rsidR="00F81A43" w:rsidRPr="00333058">
        <w:t>естественно-политехнический</w:t>
      </w:r>
      <w:proofErr w:type="gramEnd"/>
      <w:r w:rsidR="00F81A43" w:rsidRPr="00333058">
        <w:t xml:space="preserve">, гуманитарный, </w:t>
      </w:r>
      <w:r w:rsidR="00F81A43">
        <w:t>учителей казахского и иностранного</w:t>
      </w:r>
      <w:r w:rsidR="00F81A43" w:rsidRPr="00333058">
        <w:t xml:space="preserve"> языков, развивающего циклов, учителей начальных классов, классных руководителей. </w:t>
      </w:r>
    </w:p>
    <w:p w:rsidR="00F81A43" w:rsidRDefault="00DB6EC6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t>Качество знаний на конец 20</w:t>
      </w:r>
      <w:r w:rsidRPr="008E1E9C">
        <w:t>20</w:t>
      </w:r>
      <w:r>
        <w:t>-2</w:t>
      </w:r>
      <w:r w:rsidRPr="008E1E9C">
        <w:t>1</w:t>
      </w:r>
      <w:r w:rsidR="00F81A43" w:rsidRPr="00333058">
        <w:t xml:space="preserve"> у/</w:t>
      </w:r>
      <w:proofErr w:type="gramStart"/>
      <w:r w:rsidR="00F81A43" w:rsidRPr="00333058">
        <w:t>г</w:t>
      </w:r>
      <w:proofErr w:type="gramEnd"/>
      <w:r w:rsidR="00F81A43" w:rsidRPr="00333058">
        <w:t xml:space="preserve"> по циклам составляет:</w:t>
      </w:r>
    </w:p>
    <w:p w:rsidR="00F419A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t>Гуманитарный цикл</w:t>
      </w:r>
      <w:r w:rsidR="00727FB1">
        <w:t>—  61</w:t>
      </w:r>
      <w:r w:rsidRPr="004F381B">
        <w:t xml:space="preserve"> %</w:t>
      </w:r>
    </w:p>
    <w:p w:rsidR="00F81A43" w:rsidRDefault="00F419A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t>Е</w:t>
      </w:r>
      <w:r w:rsidR="00F81A43">
        <w:t>с</w:t>
      </w:r>
      <w:r w:rsidR="00727FB1">
        <w:t>тественно-политехнический цикл—     54</w:t>
      </w:r>
      <w:r w:rsidR="00F81A43" w:rsidRPr="004F381B">
        <w:t>%</w:t>
      </w:r>
    </w:p>
    <w:p w:rsidR="00F81A4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proofErr w:type="gramStart"/>
      <w:r w:rsidRPr="004F381B">
        <w:t>Каза</w:t>
      </w:r>
      <w:r w:rsidR="00F419A3">
        <w:t>хского</w:t>
      </w:r>
      <w:proofErr w:type="gramEnd"/>
      <w:r w:rsidR="00F419A3">
        <w:t xml:space="preserve"> и иностранных яз. –  5</w:t>
      </w:r>
      <w:r w:rsidR="00727FB1">
        <w:t>8</w:t>
      </w:r>
      <w:r w:rsidRPr="004F381B">
        <w:t>%</w:t>
      </w:r>
    </w:p>
    <w:p w:rsidR="00F419A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4F381B">
        <w:t>Развивающего цикл</w:t>
      </w:r>
      <w:r w:rsidR="00F419A3">
        <w:t>а – 93</w:t>
      </w:r>
      <w:r w:rsidRPr="004F381B">
        <w:t>%</w:t>
      </w:r>
    </w:p>
    <w:p w:rsidR="00F81A43" w:rsidRDefault="00F81A4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lang w:val="en-US"/>
        </w:rPr>
      </w:pPr>
      <w:r w:rsidRPr="004F381B">
        <w:t>Начальной школы</w:t>
      </w:r>
      <w:r w:rsidR="00B90494">
        <w:t>— 58</w:t>
      </w:r>
      <w:r w:rsidRPr="004F381B">
        <w:t xml:space="preserve"> %</w:t>
      </w:r>
    </w:p>
    <w:p w:rsidR="00727FB1" w:rsidRPr="00727FB1" w:rsidRDefault="00727FB1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  <w:rPr>
          <w:lang w:val="en-US"/>
        </w:rPr>
      </w:pPr>
    </w:p>
    <w:p w:rsidR="00B90494" w:rsidRDefault="00B90494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rPr>
          <w:noProof/>
        </w:rPr>
        <w:drawing>
          <wp:inline distT="0" distB="0" distL="0" distR="0" wp14:anchorId="5F7E93B8" wp14:editId="15F5E60B">
            <wp:extent cx="6210300" cy="28194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8105" w:type="dxa"/>
        <w:tblInd w:w="93" w:type="dxa"/>
        <w:tblLook w:val="04A0" w:firstRow="1" w:lastRow="0" w:firstColumn="1" w:lastColumn="0" w:noHBand="0" w:noVBand="1"/>
      </w:tblPr>
      <w:tblGrid>
        <w:gridCol w:w="2425"/>
        <w:gridCol w:w="1420"/>
        <w:gridCol w:w="1500"/>
        <w:gridCol w:w="1440"/>
        <w:gridCol w:w="1320"/>
      </w:tblGrid>
      <w:tr w:rsidR="00B90494" w:rsidRPr="00A920EC" w:rsidTr="0024311C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1 четверть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2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3 четверть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4 четверть</w:t>
            </w:r>
          </w:p>
        </w:tc>
      </w:tr>
      <w:tr w:rsidR="00B90494" w:rsidRPr="00A920EC" w:rsidTr="0024311C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ШМО ЕПЦ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54</w:t>
            </w:r>
          </w:p>
        </w:tc>
      </w:tr>
      <w:tr w:rsidR="00B90494" w:rsidRPr="00A920EC" w:rsidTr="0024311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ШМО ГЦ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61</w:t>
            </w:r>
          </w:p>
        </w:tc>
      </w:tr>
      <w:tr w:rsidR="00B90494" w:rsidRPr="00A920EC" w:rsidTr="0024311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 xml:space="preserve">ШМО </w:t>
            </w:r>
            <w:proofErr w:type="spellStart"/>
            <w:r w:rsidRPr="00A920EC">
              <w:rPr>
                <w:color w:val="000000"/>
              </w:rPr>
              <w:t>каз</w:t>
            </w:r>
            <w:proofErr w:type="spellEnd"/>
            <w:r w:rsidRPr="00A920EC">
              <w:rPr>
                <w:color w:val="000000"/>
              </w:rPr>
              <w:t xml:space="preserve">, ин </w:t>
            </w:r>
            <w:proofErr w:type="spellStart"/>
            <w:r w:rsidRPr="00A920EC">
              <w:rPr>
                <w:color w:val="000000"/>
              </w:rPr>
              <w:t>яз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</w:t>
            </w:r>
          </w:p>
        </w:tc>
      </w:tr>
      <w:tr w:rsidR="00B90494" w:rsidRPr="00A920EC" w:rsidTr="0024311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ШМО УНК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494" w:rsidRPr="00A920EC" w:rsidRDefault="00B90494" w:rsidP="00E17454">
            <w:pPr>
              <w:jc w:val="both"/>
              <w:rPr>
                <w:color w:val="000000"/>
              </w:rPr>
            </w:pPr>
            <w:r w:rsidRPr="00A920EC">
              <w:rPr>
                <w:color w:val="000000"/>
              </w:rPr>
              <w:t>58,16</w:t>
            </w:r>
          </w:p>
        </w:tc>
      </w:tr>
    </w:tbl>
    <w:p w:rsidR="00A920EC" w:rsidRPr="00A920EC" w:rsidRDefault="00A920EC" w:rsidP="00E17454">
      <w:pPr>
        <w:spacing w:after="100" w:afterAutospacing="1"/>
        <w:contextualSpacing/>
        <w:jc w:val="both"/>
        <w:rPr>
          <w:noProof/>
        </w:rPr>
      </w:pPr>
      <w:r w:rsidRPr="00A920EC">
        <w:rPr>
          <w:noProof/>
        </w:rPr>
        <w:t>В течение учебного года по всем циклам наблюдается рост качества знаний. Только по ШМО ЕПЦ в 3 четверти понизилось качество знаний. По итогам анализа качества знаний 3 четверти были выявлены учебные предметы с отрицательной динамикой качества знаний. Учителями-</w:t>
      </w:r>
      <w:r w:rsidRPr="00A920EC">
        <w:rPr>
          <w:noProof/>
        </w:rPr>
        <w:lastRenderedPageBreak/>
        <w:t>предметниками проведена работа по восстановлению знаний и повышению качества знаний. Результативность этой работы отражена в показателяхкачества знаний по ШМО.</w:t>
      </w:r>
    </w:p>
    <w:p w:rsidR="00A920EC" w:rsidRDefault="00F419A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>
        <w:t>Полученные качественные показатели стали возможны благодаря</w:t>
      </w:r>
      <w:r w:rsidR="00A920EC">
        <w:t xml:space="preserve"> </w:t>
      </w:r>
      <w:r>
        <w:t>и</w:t>
      </w:r>
      <w:r w:rsidRPr="00B21DF5">
        <w:t xml:space="preserve">спользованию педагогами </w:t>
      </w:r>
      <w:proofErr w:type="spellStart"/>
      <w:r w:rsidRPr="00B21DF5">
        <w:t>разноуровневого</w:t>
      </w:r>
      <w:proofErr w:type="spellEnd"/>
      <w:r w:rsidRPr="00B21DF5">
        <w:t xml:space="preserve"> дидактического материала</w:t>
      </w:r>
      <w:r w:rsidR="00A920EC">
        <w:t xml:space="preserve"> </w:t>
      </w:r>
      <w:r>
        <w:t>п</w:t>
      </w:r>
      <w:r w:rsidRPr="00B21DF5">
        <w:t>ланомерной</w:t>
      </w:r>
      <w:r>
        <w:t xml:space="preserve"> работе</w:t>
      </w:r>
      <w:r w:rsidRPr="00B21DF5">
        <w:t xml:space="preserve"> ШМО по повторению учебного материала</w:t>
      </w:r>
      <w:r w:rsidR="00A920EC">
        <w:t xml:space="preserve">, восстановлению знаний учащихся </w:t>
      </w:r>
      <w:r>
        <w:t>мониторингу</w:t>
      </w:r>
      <w:r w:rsidRPr="00B21DF5">
        <w:t xml:space="preserve"> усвоения учебного материала учащимися</w:t>
      </w:r>
      <w:r w:rsidR="00A920EC">
        <w:t xml:space="preserve"> </w:t>
      </w:r>
      <w:r>
        <w:t>и</w:t>
      </w:r>
      <w:r w:rsidRPr="00B21DF5">
        <w:t>ндивидуальной (внеурочной</w:t>
      </w:r>
      <w:r>
        <w:t>) работе</w:t>
      </w:r>
      <w:r w:rsidRPr="00333058">
        <w:t xml:space="preserve"> с уч-ся по ликвидации пробелов в знаниях</w:t>
      </w:r>
    </w:p>
    <w:p w:rsidR="00A920EC" w:rsidRDefault="00A920EC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A920EC">
        <w:rPr>
          <w:u w:val="single"/>
        </w:rPr>
        <w:t>Качество знаний по ШМО казахского, иностранного языков</w:t>
      </w:r>
      <w:r w:rsidRPr="00A920EC">
        <w:t xml:space="preserve"> составило- 58% (во 3 четверти  53%). Лучшие показатели по казахскому языку в 5, 7, 10 классах (67, 60, 58%), ниже 50% качество знаний в 8 классах; по иностранному языку лучшие показатели в 5,10 классах (63%), ниже 50% в 7, 8 классах (49%). </w:t>
      </w:r>
    </w:p>
    <w:p w:rsidR="00A920EC" w:rsidRDefault="00A920EC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proofErr w:type="gramStart"/>
      <w:r w:rsidRPr="00A920EC">
        <w:rPr>
          <w:u w:val="single"/>
        </w:rPr>
        <w:t>Качество знаний по предметам гуманитарного цикла</w:t>
      </w:r>
      <w:r w:rsidRPr="00A920EC">
        <w:t>—63% (в 3 четверти 58%. Лучшие показатели по русскому языку в 10, 9, 8, 11 классах (68, 66, 61%), качество знаний ниже 50% по итогам 4 четверти и учебного года нет; по истории РК лучшие показатели в 5, 6 и 10, 11 классах (69%, 64%, 63%, 61%), качество знаний ниже 50% нет;</w:t>
      </w:r>
      <w:proofErr w:type="gramEnd"/>
      <w:r w:rsidRPr="00A920EC">
        <w:t xml:space="preserve"> по всемирной истории лучшие показатели в 5, 6, 7, 10 классах (71%, 70%, 60%, 63%), ниже 50% качество знаний в 9 классах.</w:t>
      </w:r>
    </w:p>
    <w:p w:rsidR="00A920EC" w:rsidRPr="00A920EC" w:rsidRDefault="00A920EC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A920EC">
        <w:rPr>
          <w:u w:val="single"/>
        </w:rPr>
        <w:t>По предметам  естественно-политехнического цикла</w:t>
      </w:r>
      <w:r w:rsidRPr="00A920EC">
        <w:t xml:space="preserve"> качество знаний составило- - 54% (в 3 четверти 46%). </w:t>
      </w:r>
      <w:proofErr w:type="gramStart"/>
      <w:r w:rsidRPr="00A920EC">
        <w:t xml:space="preserve">Лучшие показатели по математике отмечены в 5 классах (61%), качество знаний ниже 50%  в 8 (алгебра), 10 классах (алгебра и начала анализа); лучшие показатели по географии в 10, 7, 11 </w:t>
      </w:r>
      <w:proofErr w:type="spellStart"/>
      <w:r w:rsidRPr="00A920EC">
        <w:t>кл</w:t>
      </w:r>
      <w:proofErr w:type="spellEnd"/>
      <w:r w:rsidRPr="00A920EC">
        <w:t xml:space="preserve"> (63%,56%), ниже 50% качества знаний по географии нет; по биологии лучшие показатели в 10, 7, 9 классах (63%, 58%), ниже 50% качества знаний нет;</w:t>
      </w:r>
      <w:proofErr w:type="gramEnd"/>
      <w:r w:rsidRPr="00A920EC">
        <w:t xml:space="preserve"> лучшие показатели по химии в 10, 9, 11 классах (58%, 57%, 56%) ниже 50% в 10 классе (47%); по физике лучшие показатели в 9, 11 классах (55%), ниже 50% качества знаний нет. </w:t>
      </w:r>
    </w:p>
    <w:p w:rsidR="00F419A3" w:rsidRPr="00A920EC" w:rsidRDefault="00A920EC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A920EC">
        <w:rPr>
          <w:u w:val="single"/>
        </w:rPr>
        <w:t>По ШМО учителей начальных классов</w:t>
      </w:r>
      <w:r w:rsidRPr="00A920EC">
        <w:t xml:space="preserve"> наблюдается отрицательная динамика качества знаний в течение учебного года и в сравнении с прошлым учебным годом.</w:t>
      </w:r>
    </w:p>
    <w:p w:rsidR="00F419A3" w:rsidRPr="00333058" w:rsidRDefault="00F419A3" w:rsidP="00E17454">
      <w:pPr>
        <w:pStyle w:val="ab"/>
        <w:widowControl w:val="0"/>
        <w:pBdr>
          <w:bottom w:val="single" w:sz="4" w:space="31" w:color="FFFFFF"/>
        </w:pBdr>
        <w:spacing w:after="0"/>
        <w:ind w:left="0"/>
        <w:contextualSpacing/>
        <w:jc w:val="both"/>
      </w:pPr>
      <w:r w:rsidRPr="00333058">
        <w:t xml:space="preserve">В ходе годового анализа деятельности ШМО школы </w:t>
      </w:r>
      <w:r>
        <w:t xml:space="preserve">были </w:t>
      </w:r>
      <w:r w:rsidRPr="00333058">
        <w:t>выявлены проблемы, намечены пути решения: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671"/>
      </w:tblGrid>
      <w:tr w:rsidR="0024311C" w:rsidRPr="00727FB1" w:rsidTr="00F419A3">
        <w:tc>
          <w:tcPr>
            <w:tcW w:w="4785" w:type="dxa"/>
          </w:tcPr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Проблемы</w:t>
            </w:r>
          </w:p>
        </w:tc>
        <w:tc>
          <w:tcPr>
            <w:tcW w:w="5671" w:type="dxa"/>
          </w:tcPr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Пути решения</w:t>
            </w:r>
          </w:p>
        </w:tc>
      </w:tr>
      <w:tr w:rsidR="0024311C" w:rsidRPr="00727FB1" w:rsidTr="00F419A3">
        <w:tc>
          <w:tcPr>
            <w:tcW w:w="4785" w:type="dxa"/>
          </w:tcPr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 xml:space="preserve">Невысокие качественные показатели (в </w:t>
            </w:r>
            <w:proofErr w:type="spellStart"/>
            <w:r w:rsidRPr="00727FB1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727FB1">
              <w:rPr>
                <w:rFonts w:ascii="Times New Roman" w:hAnsi="Times New Roman"/>
                <w:sz w:val="24"/>
              </w:rPr>
              <w:t>. по функциональной грамотности школьников, ВОУД; снижение качества знаний по МО казахского, иностранного языков) снижение учебной мотивац</w:t>
            </w:r>
            <w:proofErr w:type="gramStart"/>
            <w:r w:rsidRPr="00727FB1">
              <w:rPr>
                <w:rFonts w:ascii="Times New Roman" w:hAnsi="Times New Roman"/>
                <w:sz w:val="24"/>
              </w:rPr>
              <w:t>ии у у</w:t>
            </w:r>
            <w:proofErr w:type="gramEnd"/>
            <w:r w:rsidRPr="00727FB1">
              <w:rPr>
                <w:rFonts w:ascii="Times New Roman" w:hAnsi="Times New Roman"/>
                <w:sz w:val="24"/>
              </w:rPr>
              <w:t>ч-ся основной и старшей школы, качественных показателей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Распространение передового педагогического опыта; обеспечение профессионального роста педагогов; внедрение обновлённого содержания образования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Недостаточная эффективность работы по подготовке уч-ся к НПК</w:t>
            </w:r>
            <w:r w:rsidR="005C3AF4">
              <w:rPr>
                <w:rFonts w:ascii="Times New Roman" w:hAnsi="Times New Roman"/>
                <w:sz w:val="24"/>
              </w:rPr>
              <w:t>, предметным олимпиадам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 xml:space="preserve">Низкая эффективность участия уч-ся школы </w:t>
            </w:r>
            <w:r w:rsidRPr="00727FB1">
              <w:rPr>
                <w:rFonts w:ascii="Times New Roman" w:hAnsi="Times New Roman"/>
                <w:sz w:val="24"/>
              </w:rPr>
              <w:lastRenderedPageBreak/>
              <w:t>в интеллектуальных играх и соревнованиях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5C3AF4" w:rsidRPr="00727FB1" w:rsidRDefault="005C3AF4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Повышение эффективности работы по преемственности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</w:tcPr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lastRenderedPageBreak/>
              <w:t xml:space="preserve">Использование активных форм и методов обучения, построение УП на основе внутренней дифференциации; повышение уровня педагогического мастерства педагогов (в </w:t>
            </w:r>
            <w:proofErr w:type="spellStart"/>
            <w:r w:rsidRPr="00727FB1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727FB1">
              <w:rPr>
                <w:rFonts w:ascii="Times New Roman" w:hAnsi="Times New Roman"/>
                <w:sz w:val="24"/>
              </w:rPr>
              <w:t>. переподготовка учителей)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>освоение педагогами достижений СПН</w:t>
            </w:r>
            <w:r w:rsidR="005C3AF4">
              <w:rPr>
                <w:rFonts w:ascii="Times New Roman" w:hAnsi="Times New Roman"/>
                <w:sz w:val="24"/>
              </w:rPr>
              <w:t xml:space="preserve"> (современной педагогической науки)</w:t>
            </w:r>
            <w:r w:rsidRPr="00727FB1">
              <w:rPr>
                <w:rFonts w:ascii="Times New Roman" w:hAnsi="Times New Roman"/>
                <w:sz w:val="24"/>
              </w:rPr>
              <w:t>; переподготовка педагогических работн</w:t>
            </w:r>
            <w:r w:rsidR="005C3AF4">
              <w:rPr>
                <w:rFonts w:ascii="Times New Roman" w:hAnsi="Times New Roman"/>
                <w:sz w:val="24"/>
              </w:rPr>
              <w:t>иков на курсах ПК</w:t>
            </w:r>
            <w:r w:rsidRPr="00727FB1">
              <w:rPr>
                <w:rFonts w:ascii="Times New Roman" w:hAnsi="Times New Roman"/>
                <w:sz w:val="24"/>
              </w:rPr>
              <w:t>; печать материалов в профессиональных изданиях; выступление педагогов школы с опытными наработками на городских и областных конференциях, размещение этих наработок в печати и интернет- изданиях; обобщение опыта (на уровне школы)</w:t>
            </w: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  <w:r w:rsidRPr="00727FB1">
              <w:rPr>
                <w:rFonts w:ascii="Times New Roman" w:hAnsi="Times New Roman"/>
                <w:sz w:val="24"/>
              </w:rPr>
              <w:t xml:space="preserve">Активизировать работу по подготовке уч-ся с привлечением родителей, ШПС. </w:t>
            </w:r>
          </w:p>
          <w:p w:rsidR="00F419A3" w:rsidRDefault="00F419A3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5C3AF4" w:rsidRPr="00727FB1" w:rsidRDefault="005C3AF4" w:rsidP="00E17454">
            <w:pPr>
              <w:pStyle w:val="21"/>
              <w:jc w:val="both"/>
              <w:rPr>
                <w:rFonts w:ascii="Times New Roman" w:hAnsi="Times New Roman"/>
                <w:sz w:val="24"/>
              </w:rPr>
            </w:pPr>
          </w:p>
          <w:p w:rsidR="00F419A3" w:rsidRPr="00727FB1" w:rsidRDefault="00F419A3" w:rsidP="00E17454">
            <w:pPr>
              <w:jc w:val="both"/>
            </w:pPr>
            <w:proofErr w:type="gramStart"/>
            <w:r w:rsidRPr="00727FB1">
              <w:t xml:space="preserve">Для снятия психологического напряжения у уч-ся </w:t>
            </w:r>
            <w:r w:rsidRPr="00727FB1">
              <w:lastRenderedPageBreak/>
              <w:t>начальной школы психологу  проводить тренинги с уч-ся;  для развития навыка работы у группах, развития лидерских качеств у уч-ся; руководителям НОУ активизировать работу по привлечению уч-ся к участию в интеллектуальных соревнованиях</w:t>
            </w:r>
            <w:proofErr w:type="gramEnd"/>
          </w:p>
          <w:p w:rsidR="005C3AF4" w:rsidRDefault="005C3AF4" w:rsidP="00E17454">
            <w:pPr>
              <w:jc w:val="both"/>
            </w:pPr>
          </w:p>
          <w:p w:rsidR="00F419A3" w:rsidRPr="00727FB1" w:rsidRDefault="005C3AF4" w:rsidP="00E17454">
            <w:pPr>
              <w:jc w:val="both"/>
            </w:pPr>
            <w:r>
              <w:t>-</w:t>
            </w:r>
            <w:r w:rsidR="00F419A3" w:rsidRPr="00727FB1">
              <w:t xml:space="preserve">Предусмотреть совместные заседания ШМО по изучению результатов мониторинга качества знаний 5-тиклассников. Продолжить практику проведения мастер- классов учителями-предметниками для учителей начальной школы по объяснению особо сложных тем школьной программы;  уроков предметниками в 4-х классах в течение учебного года; изучения предметниками и учителями начальных классов требований ГОСО по начальной и основной школе, приведение их в соответствие друг с другом. Использовать активные средства </w:t>
            </w:r>
            <w:proofErr w:type="gramStart"/>
            <w:r w:rsidR="00F419A3" w:rsidRPr="00727FB1">
              <w:t>обучения</w:t>
            </w:r>
            <w:proofErr w:type="gramEnd"/>
            <w:r w:rsidR="00F419A3" w:rsidRPr="00727FB1">
              <w:t xml:space="preserve"> как в начальной так и в основной школе. </w:t>
            </w:r>
          </w:p>
        </w:tc>
      </w:tr>
    </w:tbl>
    <w:p w:rsidR="00B049A3" w:rsidRPr="00DD7B61" w:rsidRDefault="00B049A3" w:rsidP="00E17454">
      <w:pPr>
        <w:jc w:val="both"/>
      </w:pPr>
    </w:p>
    <w:p w:rsidR="00F4492A" w:rsidRDefault="00F4492A" w:rsidP="00E17454">
      <w:pPr>
        <w:jc w:val="both"/>
      </w:pPr>
    </w:p>
    <w:p w:rsidR="00BC5535" w:rsidRPr="00723AF8" w:rsidRDefault="00191ED0" w:rsidP="00E17454">
      <w:pPr>
        <w:jc w:val="both"/>
      </w:pPr>
      <w:r w:rsidRPr="00327BE5">
        <w:t xml:space="preserve">Одним из важнейших показателей результативности работы школы являются </w:t>
      </w:r>
      <w:r w:rsidRPr="00327BE5">
        <w:rPr>
          <w:b/>
        </w:rPr>
        <w:t>качественные показатели</w:t>
      </w:r>
      <w:r w:rsidRPr="00327BE5">
        <w:t>.</w:t>
      </w:r>
    </w:p>
    <w:p w:rsidR="008E1E9C" w:rsidRPr="0053677C" w:rsidRDefault="008E1E9C" w:rsidP="00E17454">
      <w:pPr>
        <w:jc w:val="both"/>
        <w:rPr>
          <w:b/>
        </w:rPr>
      </w:pPr>
      <w:r w:rsidRPr="0053677C">
        <w:rPr>
          <w:b/>
        </w:rPr>
        <w:t xml:space="preserve">Качество знаний </w:t>
      </w:r>
      <w:r w:rsidR="00FA0712">
        <w:rPr>
          <w:b/>
        </w:rPr>
        <w:t>и успеваемость по ступеням школьного образования</w:t>
      </w:r>
    </w:p>
    <w:p w:rsidR="008E1E9C" w:rsidRPr="0053677C" w:rsidRDefault="00BC5535" w:rsidP="00E17454">
      <w:pPr>
        <w:jc w:val="both"/>
        <w:rPr>
          <w:b/>
        </w:rPr>
      </w:pPr>
      <w:r>
        <w:rPr>
          <w:b/>
        </w:rPr>
        <w:t>за 2019-2022</w:t>
      </w:r>
      <w:r w:rsidR="008E1E9C" w:rsidRPr="0053677C">
        <w:rPr>
          <w:b/>
        </w:rPr>
        <w:t xml:space="preserve"> учебные годы</w:t>
      </w:r>
    </w:p>
    <w:p w:rsidR="008E1E9C" w:rsidRPr="0053677C" w:rsidRDefault="00BC5535" w:rsidP="00E17454">
      <w:pPr>
        <w:jc w:val="both"/>
      </w:pPr>
      <w:r>
        <w:t>На протяжении 2019-22</w:t>
      </w:r>
      <w:r w:rsidR="008E1E9C" w:rsidRPr="0053677C">
        <w:t xml:space="preserve"> годов успеваемость по школе составляет 100%</w:t>
      </w:r>
    </w:p>
    <w:p w:rsidR="008E1E9C" w:rsidRPr="0053677C" w:rsidRDefault="008E1E9C" w:rsidP="00E17454">
      <w:pPr>
        <w:jc w:val="both"/>
      </w:pPr>
    </w:p>
    <w:p w:rsidR="008E1E9C" w:rsidRPr="00BA2210" w:rsidRDefault="00836CE5" w:rsidP="00E1745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586F290" wp14:editId="75144B7C">
            <wp:extent cx="6334125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E1E9C" w:rsidRPr="00451C59" w:rsidRDefault="00836CE5" w:rsidP="00E17454">
      <w:pPr>
        <w:jc w:val="both"/>
      </w:pPr>
      <w:r>
        <w:t>В целом по школе за период 2019-22 у/</w:t>
      </w:r>
      <w:proofErr w:type="gramStart"/>
      <w:r>
        <w:t>г</w:t>
      </w:r>
      <w:proofErr w:type="gramEnd"/>
      <w:r>
        <w:t xml:space="preserve"> качество знаний выросло на 2, 4% и составляет по итогам 2021-22 у/г 51,4%. </w:t>
      </w:r>
      <w:r w:rsidR="00FA0712">
        <w:t>Р</w:t>
      </w:r>
      <w:r w:rsidR="008E1E9C" w:rsidRPr="0053677C">
        <w:t xml:space="preserve">ост качественных </w:t>
      </w:r>
      <w:r w:rsidR="00FA0712">
        <w:t>наблюдается в основном и старшем звене. В начальной школе на протяжении 2019-22 годов наблюдается незначительное снижение качества знаний (</w:t>
      </w:r>
      <w:r w:rsidR="008E1E9C" w:rsidRPr="0053677C">
        <w:t>снижение на 2%). Увеличилось и качество знаний в целом по школе</w:t>
      </w:r>
      <w:r w:rsidR="008E1E9C" w:rsidRPr="00BA2210">
        <w:rPr>
          <w:sz w:val="28"/>
          <w:szCs w:val="28"/>
        </w:rPr>
        <w:t>.</w:t>
      </w:r>
    </w:p>
    <w:p w:rsidR="00FA0712" w:rsidRDefault="00FA0712" w:rsidP="00E17454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A0D7B3" wp14:editId="037FA70D">
            <wp:extent cx="6210300" cy="24955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49A3" w:rsidRPr="00DD7B61" w:rsidRDefault="00836CE5" w:rsidP="00E1745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итогам</w:t>
      </w:r>
      <w:r w:rsidRPr="00D37790">
        <w:rPr>
          <w:noProof/>
          <w:sz w:val="28"/>
          <w:szCs w:val="28"/>
        </w:rPr>
        <w:t xml:space="preserve"> текущего и прошлого </w:t>
      </w:r>
      <w:r>
        <w:rPr>
          <w:noProof/>
          <w:sz w:val="28"/>
          <w:szCs w:val="28"/>
        </w:rPr>
        <w:t xml:space="preserve">учебного </w:t>
      </w:r>
      <w:r w:rsidRPr="00D37790">
        <w:rPr>
          <w:noProof/>
          <w:sz w:val="28"/>
          <w:szCs w:val="28"/>
        </w:rPr>
        <w:t>года</w:t>
      </w:r>
      <w:r>
        <w:rPr>
          <w:noProof/>
          <w:sz w:val="28"/>
          <w:szCs w:val="28"/>
        </w:rPr>
        <w:t xml:space="preserve"> отмечено снижение качества знаний в  параллелях 3 и  9 классов. Частично это можно объяснить выбытием за каникулярный период (после 3 честверти 2021-22 года)  «хорошистов» и прибытием «троечников», а так же недостаточно эффективной работой по повыш</w:t>
      </w:r>
      <w:r w:rsidR="00451C59">
        <w:rPr>
          <w:noProof/>
          <w:sz w:val="28"/>
          <w:szCs w:val="28"/>
        </w:rPr>
        <w:t>ению  качества знаний учащихся.</w:t>
      </w:r>
    </w:p>
    <w:p w:rsidR="00B049A3" w:rsidRPr="00DD7B61" w:rsidRDefault="00B049A3" w:rsidP="00E17454">
      <w:pPr>
        <w:jc w:val="both"/>
      </w:pPr>
    </w:p>
    <w:p w:rsidR="00DD0E43" w:rsidRPr="00DD0E43" w:rsidRDefault="00836CE5" w:rsidP="00E17454">
      <w:pPr>
        <w:jc w:val="both"/>
        <w:rPr>
          <w:b/>
        </w:rPr>
      </w:pPr>
      <w:r>
        <w:rPr>
          <w:b/>
        </w:rPr>
        <w:t>Сравнение качества знаний по предметам в начальной школе</w:t>
      </w:r>
    </w:p>
    <w:tbl>
      <w:tblPr>
        <w:tblStyle w:val="-1"/>
        <w:tblpPr w:leftFromText="180" w:rightFromText="180" w:vertAnchor="text" w:horzAnchor="page" w:tblpX="1399" w:tblpY="22"/>
        <w:tblOverlap w:val="never"/>
        <w:tblW w:w="9488" w:type="dxa"/>
        <w:tblLayout w:type="fixed"/>
        <w:tblLook w:val="04A0" w:firstRow="1" w:lastRow="0" w:firstColumn="1" w:lastColumn="0" w:noHBand="0" w:noVBand="1"/>
      </w:tblPr>
      <w:tblGrid>
        <w:gridCol w:w="410"/>
        <w:gridCol w:w="1864"/>
        <w:gridCol w:w="571"/>
        <w:gridCol w:w="623"/>
        <w:gridCol w:w="572"/>
        <w:gridCol w:w="572"/>
        <w:gridCol w:w="572"/>
        <w:gridCol w:w="572"/>
        <w:gridCol w:w="572"/>
        <w:gridCol w:w="572"/>
        <w:gridCol w:w="623"/>
        <w:gridCol w:w="702"/>
        <w:gridCol w:w="572"/>
        <w:gridCol w:w="691"/>
      </w:tblGrid>
      <w:tr w:rsidR="00DD0E43" w:rsidRPr="0053677C" w:rsidTr="00DD0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vMerge w:val="restart"/>
            <w:noWrap/>
            <w:hideMark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64" w:type="dxa"/>
            <w:vMerge w:val="restart"/>
            <w:noWrap/>
            <w:hideMark/>
          </w:tcPr>
          <w:p w:rsidR="00DD0E43" w:rsidRPr="0053677C" w:rsidRDefault="00DD0E43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Предметы</w:t>
            </w:r>
          </w:p>
        </w:tc>
        <w:tc>
          <w:tcPr>
            <w:tcW w:w="7214" w:type="dxa"/>
            <w:gridSpan w:val="12"/>
          </w:tcPr>
          <w:p w:rsidR="00DD0E43" w:rsidRPr="0053677C" w:rsidRDefault="00DD0E43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Классы</w:t>
            </w:r>
          </w:p>
        </w:tc>
      </w:tr>
      <w:tr w:rsidR="00DD0E43" w:rsidRPr="0053677C" w:rsidTr="00DD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vMerge/>
            <w:noWrap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vMerge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right w:val="single" w:sz="4" w:space="0" w:color="auto"/>
            </w:tcBorders>
          </w:tcPr>
          <w:p w:rsidR="00DD0E43" w:rsidRPr="0053677C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</w:tcBorders>
          </w:tcPr>
          <w:p w:rsidR="00DD0E43" w:rsidRPr="0053677C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7" w:type="dxa"/>
            <w:gridSpan w:val="3"/>
            <w:tcBorders>
              <w:right w:val="single" w:sz="4" w:space="0" w:color="auto"/>
            </w:tcBorders>
          </w:tcPr>
          <w:p w:rsidR="00DD0E43" w:rsidRPr="0053677C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</w:tcBorders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836CE5" w:rsidRPr="0053677C" w:rsidTr="00DD0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vMerge/>
            <w:noWrap/>
          </w:tcPr>
          <w:p w:rsidR="00836CE5" w:rsidRPr="0053677C" w:rsidRDefault="00836CE5" w:rsidP="00E174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vMerge/>
            <w:noWrap/>
          </w:tcPr>
          <w:p w:rsidR="00836CE5" w:rsidRPr="0053677C" w:rsidRDefault="00836CE5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623" w:type="dxa"/>
            <w:noWrap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623" w:type="dxa"/>
            <w:noWrap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noWrap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572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691" w:type="dxa"/>
          </w:tcPr>
          <w:p w:rsidR="00836CE5" w:rsidRPr="0053677C" w:rsidRDefault="00836CE5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D0E43" w:rsidRPr="0053677C" w:rsidTr="00DD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71%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71%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72%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63%</w:t>
            </w:r>
          </w:p>
        </w:tc>
      </w:tr>
      <w:tr w:rsidR="00DD0E43" w:rsidRPr="0053677C" w:rsidTr="00DD0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  <w:hideMark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4" w:type="dxa"/>
            <w:noWrap/>
            <w:hideMark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73%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71%</w:t>
            </w:r>
          </w:p>
        </w:tc>
      </w:tr>
      <w:tr w:rsidR="00DD0E43" w:rsidRPr="0053677C" w:rsidTr="00DD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  <w:hideMark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4" w:type="dxa"/>
            <w:noWrap/>
            <w:hideMark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Казахский язык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71%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</w:tr>
      <w:tr w:rsidR="00DD0E43" w:rsidRPr="0053677C" w:rsidTr="00DD0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  <w:hideMark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4" w:type="dxa"/>
            <w:noWrap/>
            <w:hideMark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73%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63%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59%</w:t>
            </w:r>
          </w:p>
        </w:tc>
      </w:tr>
      <w:tr w:rsidR="00DD0E43" w:rsidRPr="0053677C" w:rsidTr="00DD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  <w:hideMark/>
          </w:tcPr>
          <w:p w:rsidR="00DD0E43" w:rsidRPr="0053677C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4" w:type="dxa"/>
            <w:noWrap/>
            <w:hideMark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73%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66%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74%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67%</w:t>
            </w:r>
          </w:p>
        </w:tc>
      </w:tr>
      <w:tr w:rsidR="00DD0E43" w:rsidRPr="0053677C" w:rsidTr="00DD0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</w:tcPr>
          <w:p w:rsidR="00DD0E43" w:rsidRPr="0053677C" w:rsidRDefault="00512D4B" w:rsidP="00E174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4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Естествознание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74%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68%</w:t>
            </w:r>
          </w:p>
        </w:tc>
      </w:tr>
      <w:tr w:rsidR="00DD0E43" w:rsidRPr="0053677C" w:rsidTr="00DD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  <w:noWrap/>
            <w:hideMark/>
          </w:tcPr>
          <w:p w:rsidR="00DD0E43" w:rsidRPr="0053677C" w:rsidRDefault="00512D4B" w:rsidP="00E17454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4" w:type="dxa"/>
            <w:noWrap/>
            <w:hideMark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Познание мира</w:t>
            </w:r>
          </w:p>
        </w:tc>
        <w:tc>
          <w:tcPr>
            <w:tcW w:w="57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79%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76%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78%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63%</w:t>
            </w:r>
          </w:p>
        </w:tc>
        <w:tc>
          <w:tcPr>
            <w:tcW w:w="623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702" w:type="dxa"/>
            <w:noWrap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63%</w:t>
            </w:r>
          </w:p>
        </w:tc>
        <w:tc>
          <w:tcPr>
            <w:tcW w:w="572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72%</w:t>
            </w:r>
          </w:p>
        </w:tc>
        <w:tc>
          <w:tcPr>
            <w:tcW w:w="691" w:type="dxa"/>
          </w:tcPr>
          <w:p w:rsidR="00DD0E43" w:rsidRPr="0053677C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73%</w:t>
            </w:r>
          </w:p>
        </w:tc>
      </w:tr>
    </w:tbl>
    <w:p w:rsidR="00DD0E43" w:rsidRPr="00DD0E43" w:rsidRDefault="00DD0E43" w:rsidP="00E17454">
      <w:pPr>
        <w:jc w:val="both"/>
        <w:rPr>
          <w:b/>
        </w:rPr>
      </w:pPr>
      <w:r w:rsidRPr="00DD0E43">
        <w:rPr>
          <w:b/>
        </w:rPr>
        <w:t>Качество знаний по предметам. Основная школа</w:t>
      </w:r>
    </w:p>
    <w:tbl>
      <w:tblPr>
        <w:tblStyle w:val="-1"/>
        <w:tblpPr w:leftFromText="180" w:rightFromText="180" w:vertAnchor="text" w:horzAnchor="margin" w:tblpXSpec="center" w:tblpY="346"/>
        <w:tblOverlap w:val="never"/>
        <w:tblW w:w="11282" w:type="dxa"/>
        <w:tblLayout w:type="fixed"/>
        <w:tblLook w:val="04A0" w:firstRow="1" w:lastRow="0" w:firstColumn="1" w:lastColumn="0" w:noHBand="0" w:noVBand="1"/>
      </w:tblPr>
      <w:tblGrid>
        <w:gridCol w:w="416"/>
        <w:gridCol w:w="685"/>
        <w:gridCol w:w="5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0E43" w:rsidRPr="00836CE5" w:rsidTr="00512D4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7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Merge w:val="restart"/>
            <w:tcBorders>
              <w:right w:val="single" w:sz="4" w:space="0" w:color="auto"/>
            </w:tcBorders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E43" w:rsidRPr="00836CE5" w:rsidRDefault="00DD0E43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Предметы</w:t>
            </w:r>
          </w:p>
        </w:tc>
        <w:tc>
          <w:tcPr>
            <w:tcW w:w="9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Классы</w:t>
            </w:r>
          </w:p>
        </w:tc>
      </w:tr>
      <w:tr w:rsidR="00DD0E43" w:rsidRPr="00836CE5" w:rsidTr="00512D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7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Merge/>
            <w:tcBorders>
              <w:right w:val="single" w:sz="4" w:space="0" w:color="auto"/>
            </w:tcBorders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0E43" w:rsidRPr="00836CE5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</w:tr>
      <w:tr w:rsidR="00512D4B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Merge/>
            <w:tcBorders>
              <w:right w:val="single" w:sz="4" w:space="0" w:color="auto"/>
            </w:tcBorders>
            <w:noWrap/>
          </w:tcPr>
          <w:p w:rsidR="00512D4B" w:rsidRPr="00836CE5" w:rsidRDefault="00512D4B" w:rsidP="00E1745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D4B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  <w:noWrap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-2022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  <w:noWrap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</w:t>
            </w: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  <w:noWrap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2018-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2019-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567" w:type="dxa"/>
          </w:tcPr>
          <w:p w:rsidR="00512D4B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2020-</w:t>
            </w:r>
          </w:p>
          <w:p w:rsidR="00512D4B" w:rsidRPr="00836CE5" w:rsidRDefault="00512D4B" w:rsidP="00E17454">
            <w:pPr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</w:tcBorders>
            <w:noWrap/>
          </w:tcPr>
          <w:p w:rsidR="00DD0E43" w:rsidRPr="00512D4B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Русс </w:t>
            </w:r>
            <w:proofErr w:type="spellStart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яз</w:t>
            </w:r>
            <w:proofErr w:type="spellEnd"/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63%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47%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61%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85" w:type="dxa"/>
            <w:noWrap/>
            <w:hideMark/>
          </w:tcPr>
          <w:p w:rsidR="00DD0E43" w:rsidRPr="00512D4B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Русс лит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69%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66%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  <w:noWrap/>
          </w:tcPr>
          <w:p w:rsidR="00DD0E43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85" w:type="dxa"/>
            <w:noWrap/>
            <w:hideMark/>
          </w:tcPr>
          <w:p w:rsidR="00DD0E43" w:rsidRPr="00512D4B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Казяз</w:t>
            </w:r>
            <w:proofErr w:type="spellEnd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и лит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  <w:noWrap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512D4B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85" w:type="dxa"/>
            <w:noWrap/>
            <w:hideMark/>
          </w:tcPr>
          <w:p w:rsidR="00DD0E43" w:rsidRPr="00512D4B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12D4B">
              <w:rPr>
                <w:rFonts w:ascii="Times New Roman" w:eastAsia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512D4B">
              <w:rPr>
                <w:rFonts w:ascii="Times New Roman" w:eastAsia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512D4B">
              <w:rPr>
                <w:rFonts w:ascii="Times New Roman" w:eastAsia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54%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85" w:type="dxa"/>
            <w:noWrap/>
            <w:hideMark/>
          </w:tcPr>
          <w:p w:rsidR="00DD0E43" w:rsidRPr="00512D4B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12D4B">
              <w:rPr>
                <w:rFonts w:ascii="Times New Roman" w:eastAsia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62%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61%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59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Алгебра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38%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Геометр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38%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Информатика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58%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62%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72%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9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Естест</w:t>
            </w:r>
            <w:proofErr w:type="spellEnd"/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65%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68%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66%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67%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685" w:type="dxa"/>
            <w:noWrap/>
            <w:vAlign w:val="center"/>
          </w:tcPr>
          <w:p w:rsidR="00DD0E43" w:rsidRPr="00836CE5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42%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47%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Химия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67%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56%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38%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46%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Биолог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65%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61%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Географ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67%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59%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53%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2%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История Казахстана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71%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51%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48%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68%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56%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57%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56%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Вс.</w:t>
            </w:r>
          </w:p>
          <w:p w:rsidR="00DD0E43" w:rsidRPr="00512D4B" w:rsidRDefault="00DD0E43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истор</w:t>
            </w:r>
            <w:proofErr w:type="spellEnd"/>
            <w:proofErr w:type="gramEnd"/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76%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70%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70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70%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61%</w:t>
            </w:r>
          </w:p>
        </w:tc>
        <w:tc>
          <w:tcPr>
            <w:tcW w:w="567" w:type="dxa"/>
            <w:noWrap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52%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68%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4C7A79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60%</w:t>
            </w:r>
          </w:p>
        </w:tc>
        <w:tc>
          <w:tcPr>
            <w:tcW w:w="567" w:type="dxa"/>
          </w:tcPr>
          <w:p w:rsidR="00DD0E43" w:rsidRPr="00836CE5" w:rsidRDefault="00A24F8A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61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  <w:tr w:rsidR="00DD0E43" w:rsidRPr="00836CE5" w:rsidTr="00512D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:rsidR="00DD0E43" w:rsidRPr="00836CE5" w:rsidRDefault="00DD0E43" w:rsidP="00E17454">
            <w:pPr>
              <w:rPr>
                <w:rFonts w:ascii="Times New Roman" w:eastAsia="Times New Roman" w:hAnsi="Times New Roman" w:cs="Times New Roman"/>
                <w:b w:val="0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85" w:type="dxa"/>
            <w:noWrap/>
            <w:vAlign w:val="center"/>
          </w:tcPr>
          <w:p w:rsidR="00DD0E43" w:rsidRPr="00512D4B" w:rsidRDefault="00DD0E43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Осн</w:t>
            </w:r>
            <w:proofErr w:type="spellEnd"/>
            <w:r w:rsidRPr="00512D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 права</w:t>
            </w:r>
          </w:p>
        </w:tc>
        <w:tc>
          <w:tcPr>
            <w:tcW w:w="542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66%</w:t>
            </w:r>
          </w:p>
        </w:tc>
        <w:tc>
          <w:tcPr>
            <w:tcW w:w="567" w:type="dxa"/>
          </w:tcPr>
          <w:p w:rsidR="00DD0E43" w:rsidRPr="00836CE5" w:rsidRDefault="00A24F8A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567" w:type="dxa"/>
            <w:noWrap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44%</w:t>
            </w:r>
          </w:p>
        </w:tc>
        <w:tc>
          <w:tcPr>
            <w:tcW w:w="567" w:type="dxa"/>
          </w:tcPr>
          <w:p w:rsidR="00DD0E43" w:rsidRPr="00836CE5" w:rsidRDefault="00DD0E43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66%</w:t>
            </w:r>
          </w:p>
        </w:tc>
        <w:tc>
          <w:tcPr>
            <w:tcW w:w="567" w:type="dxa"/>
          </w:tcPr>
          <w:p w:rsidR="00DD0E43" w:rsidRPr="00836CE5" w:rsidRDefault="00A24F8A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  <w:r w:rsidR="00DD0E43" w:rsidRPr="00836CE5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</w:tr>
    </w:tbl>
    <w:p w:rsidR="00DD0E43" w:rsidRDefault="00DD0E43" w:rsidP="00E17454">
      <w:pPr>
        <w:jc w:val="both"/>
      </w:pPr>
    </w:p>
    <w:p w:rsidR="00AD325E" w:rsidRPr="0053677C" w:rsidRDefault="00AD325E" w:rsidP="00E17454">
      <w:pPr>
        <w:jc w:val="both"/>
        <w:rPr>
          <w:b/>
        </w:rPr>
      </w:pPr>
      <w:r w:rsidRPr="0053677C">
        <w:rPr>
          <w:b/>
        </w:rPr>
        <w:t>Качество знаний по предметам. Старшая школа</w:t>
      </w:r>
    </w:p>
    <w:tbl>
      <w:tblPr>
        <w:tblStyle w:val="-1"/>
        <w:tblpPr w:leftFromText="180" w:rightFromText="180" w:vertAnchor="text" w:horzAnchor="margin" w:tblpY="135"/>
        <w:tblOverlap w:val="never"/>
        <w:tblW w:w="9346" w:type="dxa"/>
        <w:tblLayout w:type="fixed"/>
        <w:tblLook w:val="04A0" w:firstRow="1" w:lastRow="0" w:firstColumn="1" w:lastColumn="0" w:noHBand="0" w:noVBand="1"/>
      </w:tblPr>
      <w:tblGrid>
        <w:gridCol w:w="557"/>
        <w:gridCol w:w="2127"/>
        <w:gridCol w:w="716"/>
        <w:gridCol w:w="708"/>
        <w:gridCol w:w="709"/>
        <w:gridCol w:w="709"/>
        <w:gridCol w:w="709"/>
        <w:gridCol w:w="708"/>
        <w:gridCol w:w="583"/>
        <w:gridCol w:w="709"/>
        <w:gridCol w:w="1111"/>
      </w:tblGrid>
      <w:tr w:rsidR="00AD325E" w:rsidRPr="0053677C" w:rsidTr="00AD3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AD325E" w:rsidRPr="0053677C" w:rsidRDefault="00AD325E" w:rsidP="00E17454">
            <w:pPr>
              <w:spacing w:line="254" w:lineRule="auto"/>
              <w:ind w:left="-1111" w:firstLine="1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bottom w:val="single" w:sz="8" w:space="0" w:color="4F81BD" w:themeColor="accent1"/>
            </w:tcBorders>
            <w:noWrap/>
            <w:hideMark/>
          </w:tcPr>
          <w:p w:rsidR="00AD325E" w:rsidRPr="0053677C" w:rsidRDefault="00AD325E" w:rsidP="00E17454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Предметы</w:t>
            </w:r>
          </w:p>
        </w:tc>
        <w:tc>
          <w:tcPr>
            <w:tcW w:w="6662" w:type="dxa"/>
            <w:gridSpan w:val="9"/>
            <w:hideMark/>
          </w:tcPr>
          <w:p w:rsidR="00AD325E" w:rsidRPr="0053677C" w:rsidRDefault="00AD325E" w:rsidP="00E17454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Классы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  <w:hideMark/>
          </w:tcPr>
          <w:p w:rsidR="00AD325E" w:rsidRPr="0053677C" w:rsidRDefault="00AD325E" w:rsidP="00E174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D325E" w:rsidRPr="0053677C" w:rsidRDefault="00AD325E" w:rsidP="00E17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right w:val="single" w:sz="4" w:space="0" w:color="4F81BD" w:themeColor="accent1"/>
            </w:tcBorders>
            <w:hideMark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hideMark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  <w:hideMark/>
          </w:tcPr>
          <w:p w:rsidR="00AD325E" w:rsidRPr="0053677C" w:rsidRDefault="00AD325E" w:rsidP="00E174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D325E" w:rsidRPr="0053677C" w:rsidRDefault="00AD325E" w:rsidP="00E174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hideMark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709" w:type="dxa"/>
          </w:tcPr>
          <w:p w:rsidR="00AD325E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2021-</w:t>
            </w:r>
          </w:p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hideMark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708" w:type="dxa"/>
          </w:tcPr>
          <w:p w:rsidR="00AD325E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2021-</w:t>
            </w:r>
          </w:p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1111" w:type="dxa"/>
          </w:tcPr>
          <w:p w:rsidR="00AD325E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2021-</w:t>
            </w:r>
          </w:p>
          <w:p w:rsidR="00AD325E" w:rsidRPr="0053677C" w:rsidRDefault="00AD325E" w:rsidP="00E17454">
            <w:pPr>
              <w:spacing w:line="254" w:lineRule="auto"/>
              <w:ind w:left="-123" w:right="-1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 w:line="254" w:lineRule="auto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Алгебра и начала анализа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37%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 w:line="254" w:lineRule="auto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 w:line="254" w:lineRule="auto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69%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Русская литература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56%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Казахский язык и литература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7%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Казахстана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49%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42%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37%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42%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42%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AD325E" w:rsidRPr="0053677C" w:rsidTr="00AD3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:rsidR="00AD325E" w:rsidRPr="0053677C" w:rsidRDefault="00AD325E" w:rsidP="00E17454">
            <w:pPr>
              <w:spacing w:line="254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7" w:type="dxa"/>
            <w:noWrap/>
            <w:vAlign w:val="center"/>
            <w:hideMark/>
          </w:tcPr>
          <w:p w:rsidR="00AD325E" w:rsidRPr="0053677C" w:rsidRDefault="00AD325E" w:rsidP="00E17454">
            <w:pPr>
              <w:spacing w:after="20"/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Всемирная история</w:t>
            </w:r>
          </w:p>
        </w:tc>
        <w:tc>
          <w:tcPr>
            <w:tcW w:w="716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708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3" w:type="dxa"/>
            <w:noWrap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709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1111" w:type="dxa"/>
          </w:tcPr>
          <w:p w:rsidR="00AD325E" w:rsidRPr="0053677C" w:rsidRDefault="00AD325E" w:rsidP="00E17454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3677C">
              <w:rPr>
                <w:rFonts w:ascii="Times New Roman" w:eastAsia="Times New Roman" w:hAnsi="Times New Roman" w:cs="Times New Roman"/>
                <w:sz w:val="18"/>
                <w:szCs w:val="18"/>
              </w:rPr>
              <w:t>9%</w:t>
            </w:r>
          </w:p>
        </w:tc>
      </w:tr>
    </w:tbl>
    <w:p w:rsidR="00723AF8" w:rsidRPr="00451C59" w:rsidRDefault="00723AF8" w:rsidP="00E17454">
      <w:pPr>
        <w:jc w:val="both"/>
        <w:rPr>
          <w:lang w:val="en-US"/>
        </w:rPr>
      </w:pPr>
    </w:p>
    <w:p w:rsidR="00723AF8" w:rsidRPr="00DD0E43" w:rsidRDefault="00723AF8" w:rsidP="00E17454">
      <w:pPr>
        <w:ind w:right="-1"/>
        <w:jc w:val="both"/>
        <w:rPr>
          <w:b/>
        </w:rPr>
      </w:pPr>
      <w:r w:rsidRPr="00DD0E43">
        <w:rPr>
          <w:b/>
        </w:rPr>
        <w:t>Обучающиеся,</w:t>
      </w:r>
    </w:p>
    <w:p w:rsidR="00723AF8" w:rsidRPr="0053677C" w:rsidRDefault="00723AF8" w:rsidP="00E17454">
      <w:pPr>
        <w:pStyle w:val="a8"/>
        <w:ind w:left="284" w:right="-1"/>
        <w:jc w:val="both"/>
        <w:rPr>
          <w:b/>
        </w:rPr>
      </w:pPr>
      <w:proofErr w:type="gramStart"/>
      <w:r w:rsidRPr="0053677C">
        <w:rPr>
          <w:b/>
        </w:rPr>
        <w:t>имеющие</w:t>
      </w:r>
      <w:proofErr w:type="gramEnd"/>
      <w:r w:rsidRPr="0053677C">
        <w:rPr>
          <w:b/>
        </w:rPr>
        <w:t xml:space="preserve"> по одной тройке по итогам последних трех лет</w:t>
      </w:r>
    </w:p>
    <w:tbl>
      <w:tblPr>
        <w:tblStyle w:val="a7"/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948"/>
        <w:gridCol w:w="829"/>
        <w:gridCol w:w="1821"/>
        <w:gridCol w:w="824"/>
        <w:gridCol w:w="1832"/>
      </w:tblGrid>
      <w:tr w:rsidR="00AD325E" w:rsidRPr="0053677C" w:rsidTr="00AD325E">
        <w:tc>
          <w:tcPr>
            <w:tcW w:w="993" w:type="dxa"/>
            <w:vMerge w:val="restart"/>
          </w:tcPr>
          <w:p w:rsidR="00AD325E" w:rsidRPr="0053677C" w:rsidRDefault="00AD325E" w:rsidP="00E17454">
            <w:pPr>
              <w:ind w:left="8" w:right="-1"/>
              <w:jc w:val="both"/>
              <w:rPr>
                <w:b/>
              </w:rPr>
            </w:pPr>
            <w:r w:rsidRPr="0053677C">
              <w:rPr>
                <w:b/>
              </w:rPr>
              <w:t>Класс</w:t>
            </w:r>
          </w:p>
        </w:tc>
        <w:tc>
          <w:tcPr>
            <w:tcW w:w="3365" w:type="dxa"/>
            <w:gridSpan w:val="2"/>
          </w:tcPr>
          <w:p w:rsidR="00AD325E" w:rsidRPr="0053677C" w:rsidRDefault="00AD325E" w:rsidP="00E17454">
            <w:pPr>
              <w:ind w:left="284" w:right="-1"/>
              <w:jc w:val="both"/>
              <w:rPr>
                <w:b/>
              </w:rPr>
            </w:pPr>
            <w:r w:rsidRPr="0053677C">
              <w:rPr>
                <w:b/>
              </w:rPr>
              <w:t xml:space="preserve">2019-2020 </w:t>
            </w:r>
            <w:proofErr w:type="spellStart"/>
            <w:r w:rsidRPr="0053677C">
              <w:rPr>
                <w:b/>
              </w:rPr>
              <w:t>уч</w:t>
            </w:r>
            <w:proofErr w:type="gramStart"/>
            <w:r w:rsidRPr="0053677C">
              <w:rPr>
                <w:b/>
              </w:rPr>
              <w:t>.г</w:t>
            </w:r>
            <w:proofErr w:type="gramEnd"/>
            <w:r w:rsidRPr="0053677C">
              <w:rPr>
                <w:b/>
              </w:rPr>
              <w:t>од</w:t>
            </w:r>
            <w:proofErr w:type="spellEnd"/>
          </w:p>
        </w:tc>
        <w:tc>
          <w:tcPr>
            <w:tcW w:w="2650" w:type="dxa"/>
            <w:gridSpan w:val="2"/>
          </w:tcPr>
          <w:p w:rsidR="00AD325E" w:rsidRPr="0053677C" w:rsidRDefault="00AD325E" w:rsidP="00E17454">
            <w:pPr>
              <w:ind w:left="284" w:right="-1"/>
              <w:jc w:val="both"/>
              <w:rPr>
                <w:b/>
              </w:rPr>
            </w:pPr>
            <w:r w:rsidRPr="0053677C">
              <w:rPr>
                <w:b/>
              </w:rPr>
              <w:t xml:space="preserve">2020-2021 </w:t>
            </w:r>
            <w:proofErr w:type="spellStart"/>
            <w:r w:rsidRPr="0053677C">
              <w:rPr>
                <w:b/>
              </w:rPr>
              <w:t>уч</w:t>
            </w:r>
            <w:proofErr w:type="gramStart"/>
            <w:r w:rsidRPr="0053677C">
              <w:rPr>
                <w:b/>
              </w:rPr>
              <w:t>.г</w:t>
            </w:r>
            <w:proofErr w:type="gramEnd"/>
            <w:r w:rsidRPr="0053677C">
              <w:rPr>
                <w:b/>
              </w:rPr>
              <w:t>од</w:t>
            </w:r>
            <w:proofErr w:type="spellEnd"/>
          </w:p>
        </w:tc>
        <w:tc>
          <w:tcPr>
            <w:tcW w:w="2656" w:type="dxa"/>
            <w:gridSpan w:val="2"/>
          </w:tcPr>
          <w:p w:rsidR="00AD325E" w:rsidRPr="0053677C" w:rsidRDefault="00AD325E" w:rsidP="00E17454">
            <w:pPr>
              <w:ind w:left="284" w:right="-1"/>
              <w:jc w:val="both"/>
              <w:rPr>
                <w:b/>
              </w:rPr>
            </w:pPr>
            <w:r>
              <w:rPr>
                <w:b/>
              </w:rPr>
              <w:t>2021-22 уч. год</w:t>
            </w:r>
          </w:p>
        </w:tc>
      </w:tr>
      <w:tr w:rsidR="00723AF8" w:rsidRPr="0053677C" w:rsidTr="00AD325E">
        <w:tc>
          <w:tcPr>
            <w:tcW w:w="993" w:type="dxa"/>
            <w:vMerge/>
          </w:tcPr>
          <w:p w:rsidR="00723AF8" w:rsidRPr="0053677C" w:rsidRDefault="00723AF8" w:rsidP="00E17454">
            <w:pPr>
              <w:ind w:left="284" w:right="-1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-7" w:right="-1"/>
              <w:jc w:val="both"/>
              <w:rPr>
                <w:b/>
              </w:rPr>
            </w:pPr>
            <w:r w:rsidRPr="0053677C">
              <w:rPr>
                <w:b/>
              </w:rPr>
              <w:t xml:space="preserve">Кол-во </w:t>
            </w: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127" w:right="-1"/>
              <w:jc w:val="both"/>
              <w:rPr>
                <w:b/>
              </w:rPr>
            </w:pPr>
            <w:r w:rsidRPr="0053677C">
              <w:rPr>
                <w:b/>
              </w:rPr>
              <w:t>Наименование предметов</w:t>
            </w: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1" w:right="-1"/>
              <w:jc w:val="both"/>
              <w:rPr>
                <w:b/>
              </w:rPr>
            </w:pPr>
            <w:r w:rsidRPr="0053677C">
              <w:rPr>
                <w:b/>
              </w:rPr>
              <w:t xml:space="preserve">Кол-во </w:t>
            </w:r>
          </w:p>
        </w:tc>
        <w:tc>
          <w:tcPr>
            <w:tcW w:w="1821" w:type="dxa"/>
          </w:tcPr>
          <w:p w:rsidR="00723AF8" w:rsidRPr="0053677C" w:rsidRDefault="00723AF8" w:rsidP="00E17454">
            <w:pPr>
              <w:ind w:right="-1"/>
              <w:jc w:val="both"/>
              <w:rPr>
                <w:b/>
              </w:rPr>
            </w:pPr>
            <w:r w:rsidRPr="0053677C">
              <w:rPr>
                <w:b/>
              </w:rPr>
              <w:t>Наименование предметов</w:t>
            </w: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7" w:right="-1"/>
              <w:jc w:val="both"/>
              <w:rPr>
                <w:b/>
              </w:rPr>
            </w:pPr>
            <w:r w:rsidRPr="0053677C">
              <w:rPr>
                <w:b/>
              </w:rPr>
              <w:t xml:space="preserve">Кол-во </w:t>
            </w:r>
          </w:p>
        </w:tc>
        <w:tc>
          <w:tcPr>
            <w:tcW w:w="1832" w:type="dxa"/>
          </w:tcPr>
          <w:p w:rsidR="00723AF8" w:rsidRPr="0053677C" w:rsidRDefault="00723AF8" w:rsidP="00E17454">
            <w:pPr>
              <w:ind w:left="11" w:right="-1"/>
              <w:jc w:val="both"/>
              <w:rPr>
                <w:b/>
              </w:rPr>
            </w:pPr>
            <w:r w:rsidRPr="0053677C">
              <w:rPr>
                <w:b/>
              </w:rPr>
              <w:t>Наименование предметов</w:t>
            </w:r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2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1</w:t>
            </w: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115" w:right="-1"/>
              <w:jc w:val="both"/>
            </w:pPr>
            <w:r w:rsidRPr="0053677C">
              <w:t>математика</w:t>
            </w: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1</w:t>
            </w:r>
          </w:p>
        </w:tc>
        <w:tc>
          <w:tcPr>
            <w:tcW w:w="1832" w:type="dxa"/>
          </w:tcPr>
          <w:p w:rsidR="00723AF8" w:rsidRPr="0053677C" w:rsidRDefault="00723AF8" w:rsidP="00E17454">
            <w:pPr>
              <w:ind w:left="22" w:right="-1"/>
              <w:jc w:val="both"/>
            </w:pPr>
            <w:proofErr w:type="spellStart"/>
            <w:r w:rsidRPr="0053677C">
              <w:t>Каз</w:t>
            </w:r>
            <w:proofErr w:type="spellEnd"/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3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2</w:t>
            </w:r>
          </w:p>
        </w:tc>
        <w:tc>
          <w:tcPr>
            <w:tcW w:w="1832" w:type="dxa"/>
          </w:tcPr>
          <w:p w:rsidR="00723AF8" w:rsidRPr="0053677C" w:rsidRDefault="00723AF8" w:rsidP="00E17454">
            <w:pPr>
              <w:ind w:left="22" w:right="-1"/>
              <w:jc w:val="both"/>
            </w:pPr>
            <w:r w:rsidRPr="0053677C">
              <w:t>Англ</w:t>
            </w:r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  <w:r w:rsidRPr="0053677C">
              <w:t xml:space="preserve">, </w:t>
            </w:r>
            <w:proofErr w:type="spellStart"/>
            <w:r w:rsidRPr="0053677C">
              <w:t>каз</w:t>
            </w:r>
            <w:proofErr w:type="spellEnd"/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5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2</w:t>
            </w: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57" w:right="-1"/>
              <w:jc w:val="both"/>
            </w:pPr>
            <w:r w:rsidRPr="0053677C">
              <w:t>Математика, англ</w:t>
            </w:r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115" w:right="-1"/>
              <w:jc w:val="both"/>
            </w:pP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32" w:type="dxa"/>
          </w:tcPr>
          <w:p w:rsidR="00723AF8" w:rsidRPr="0053677C" w:rsidRDefault="00723AF8" w:rsidP="00E17454">
            <w:pPr>
              <w:ind w:right="-1"/>
              <w:jc w:val="both"/>
            </w:pPr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6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57" w:right="-1"/>
              <w:jc w:val="both"/>
            </w:pP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1</w:t>
            </w: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115" w:right="-1"/>
              <w:jc w:val="both"/>
            </w:pPr>
            <w:r w:rsidRPr="0053677C">
              <w:t>математика</w:t>
            </w: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2</w:t>
            </w:r>
          </w:p>
        </w:tc>
        <w:tc>
          <w:tcPr>
            <w:tcW w:w="1832" w:type="dxa"/>
          </w:tcPr>
          <w:p w:rsidR="00723AF8" w:rsidRPr="0053677C" w:rsidRDefault="00723AF8" w:rsidP="00E17454">
            <w:pPr>
              <w:ind w:right="-1"/>
              <w:jc w:val="both"/>
            </w:pPr>
            <w:r w:rsidRPr="0053677C">
              <w:t>Математика</w:t>
            </w:r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7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3</w:t>
            </w: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57" w:right="-1"/>
              <w:jc w:val="both"/>
            </w:pPr>
            <w:r w:rsidRPr="0053677C">
              <w:t>Англ</w:t>
            </w:r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  <w:r w:rsidRPr="0053677C">
              <w:t>, физика, алгебра</w:t>
            </w: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1</w:t>
            </w: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115" w:right="-1"/>
              <w:jc w:val="both"/>
            </w:pPr>
            <w:r w:rsidRPr="0053677C">
              <w:t>Англ</w:t>
            </w:r>
            <w:r w:rsidR="00AD325E">
              <w:t xml:space="preserve">. </w:t>
            </w:r>
            <w:proofErr w:type="spellStart"/>
            <w:r w:rsidRPr="0053677C">
              <w:t>яз</w:t>
            </w:r>
            <w:proofErr w:type="spellEnd"/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32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</w:tr>
      <w:tr w:rsidR="00723AF8" w:rsidRPr="0053677C" w:rsidTr="00AD325E">
        <w:tc>
          <w:tcPr>
            <w:tcW w:w="993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8</w:t>
            </w:r>
          </w:p>
        </w:tc>
        <w:tc>
          <w:tcPr>
            <w:tcW w:w="1417" w:type="dxa"/>
          </w:tcPr>
          <w:p w:rsidR="00723AF8" w:rsidRPr="0053677C" w:rsidRDefault="00723AF8" w:rsidP="00E17454">
            <w:pPr>
              <w:ind w:left="284" w:right="-1"/>
              <w:jc w:val="both"/>
            </w:pPr>
            <w:r w:rsidRPr="0053677C">
              <w:t>2</w:t>
            </w:r>
          </w:p>
        </w:tc>
        <w:tc>
          <w:tcPr>
            <w:tcW w:w="1948" w:type="dxa"/>
          </w:tcPr>
          <w:p w:rsidR="00723AF8" w:rsidRPr="0053677C" w:rsidRDefault="00723AF8" w:rsidP="00E17454">
            <w:pPr>
              <w:ind w:left="57" w:right="-1"/>
              <w:jc w:val="both"/>
            </w:pPr>
            <w:r w:rsidRPr="0053677C">
              <w:t>Физика, геометрия</w:t>
            </w:r>
          </w:p>
        </w:tc>
        <w:tc>
          <w:tcPr>
            <w:tcW w:w="829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21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824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  <w:tc>
          <w:tcPr>
            <w:tcW w:w="1832" w:type="dxa"/>
          </w:tcPr>
          <w:p w:rsidR="00723AF8" w:rsidRPr="0053677C" w:rsidRDefault="00723AF8" w:rsidP="00E17454">
            <w:pPr>
              <w:ind w:left="284" w:right="-1"/>
              <w:jc w:val="both"/>
            </w:pPr>
          </w:p>
        </w:tc>
      </w:tr>
    </w:tbl>
    <w:p w:rsidR="00723AF8" w:rsidRPr="008E1E9C" w:rsidRDefault="00723AF8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0"/>
        <w:jc w:val="both"/>
      </w:pPr>
      <w:r w:rsidRPr="008E1E9C">
        <w:t>Количество учащихся «группы ре</w:t>
      </w:r>
      <w:r w:rsidR="00B049A3">
        <w:t>зерва» (имеющих по 1 «3») в 2019-20</w:t>
      </w:r>
      <w:r w:rsidRPr="008E1E9C">
        <w:t xml:space="preserve"> </w:t>
      </w:r>
      <w:r w:rsidR="00B049A3">
        <w:t>у/</w:t>
      </w:r>
      <w:proofErr w:type="gramStart"/>
      <w:r w:rsidR="00B049A3">
        <w:t>г</w:t>
      </w:r>
      <w:proofErr w:type="gramEnd"/>
      <w:r w:rsidR="00B049A3">
        <w:t xml:space="preserve"> составляло 7 человек, в 2020-21 3 человека, в 2021-22</w:t>
      </w:r>
      <w:r w:rsidRPr="008E1E9C">
        <w:t xml:space="preserve"> у/г 5 человек. Предметы, вызывающие особые </w:t>
      </w:r>
      <w:r w:rsidRPr="008E1E9C">
        <w:lastRenderedPageBreak/>
        <w:t xml:space="preserve">сложности у учащихся: казахский, английский языки, математика, физика. С учащимися «группы резерва» организуются дополнительные индивидуальные занятия во внеурочное время. Педагоги работают в тесном контакте с родителями (оказывают консультационную помощь по подготовке домашнего задания, информируют о «продвижении» учащегося). Вопрос по «группе резерва» на контроле администрации. Результативность работы с учащимися данной категории рассматривается каждую четверть в ходе мониторинга качества знаний. </w:t>
      </w:r>
    </w:p>
    <w:p w:rsidR="00723AF8" w:rsidRPr="00723AF8" w:rsidRDefault="00723AF8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/>
        </w:rPr>
      </w:pPr>
    </w:p>
    <w:p w:rsidR="00723AF8" w:rsidRPr="008E1E9C" w:rsidRDefault="00723AF8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/>
        </w:rPr>
      </w:pPr>
      <w:r w:rsidRPr="008E1E9C">
        <w:rPr>
          <w:b/>
        </w:rPr>
        <w:t>Пути решения:</w:t>
      </w:r>
    </w:p>
    <w:p w:rsidR="00723AF8" w:rsidRPr="008E1E9C" w:rsidRDefault="00723AF8" w:rsidP="00E17454">
      <w:pPr>
        <w:tabs>
          <w:tab w:val="left" w:pos="4395"/>
        </w:tabs>
        <w:jc w:val="both"/>
      </w:pPr>
      <w:r w:rsidRPr="008E1E9C">
        <w:t xml:space="preserve">систематизировать работу с резервом (учащимися, имеющими по одной две "3"), слабоуспевающими учащимися и детьми с повышенной учебной мотивацией </w:t>
      </w:r>
      <w:proofErr w:type="gramStart"/>
      <w:r w:rsidRPr="008E1E9C">
        <w:t>через</w:t>
      </w:r>
      <w:proofErr w:type="gramEnd"/>
      <w:r w:rsidRPr="008E1E9C">
        <w:t>:</w:t>
      </w:r>
    </w:p>
    <w:p w:rsidR="00723AF8" w:rsidRPr="008E1E9C" w:rsidRDefault="00723AF8" w:rsidP="00E17454">
      <w:pPr>
        <w:tabs>
          <w:tab w:val="left" w:pos="4395"/>
        </w:tabs>
        <w:jc w:val="both"/>
      </w:pPr>
      <w:r w:rsidRPr="008E1E9C">
        <w:t xml:space="preserve">- дифференциацию учебного процесса </w:t>
      </w:r>
    </w:p>
    <w:p w:rsidR="00723AF8" w:rsidRPr="008E1E9C" w:rsidRDefault="00723AF8" w:rsidP="00E17454">
      <w:pPr>
        <w:tabs>
          <w:tab w:val="left" w:pos="4395"/>
        </w:tabs>
        <w:jc w:val="both"/>
      </w:pPr>
      <w:r w:rsidRPr="008E1E9C">
        <w:t>- использование методов активного обучения школьников</w:t>
      </w:r>
    </w:p>
    <w:p w:rsidR="00723AF8" w:rsidRDefault="00723AF8" w:rsidP="00E17454">
      <w:pPr>
        <w:tabs>
          <w:tab w:val="left" w:pos="4395"/>
        </w:tabs>
        <w:jc w:val="both"/>
      </w:pPr>
      <w:r w:rsidRPr="008E1E9C">
        <w:t>- индивидуальные внеурочные занятия с учениками</w:t>
      </w:r>
    </w:p>
    <w:p w:rsidR="00B049A3" w:rsidRDefault="00B049A3" w:rsidP="00E17454">
      <w:pPr>
        <w:tabs>
          <w:tab w:val="left" w:pos="4395"/>
        </w:tabs>
        <w:jc w:val="both"/>
      </w:pPr>
    </w:p>
    <w:p w:rsidR="00B049A3" w:rsidRPr="00451C59" w:rsidRDefault="00B049A3" w:rsidP="00E17454">
      <w:pPr>
        <w:tabs>
          <w:tab w:val="left" w:pos="4395"/>
        </w:tabs>
        <w:contextualSpacing/>
        <w:jc w:val="both"/>
        <w:rPr>
          <w:b/>
          <w:u w:val="single"/>
        </w:rPr>
      </w:pPr>
      <w:r w:rsidRPr="00451C59">
        <w:rPr>
          <w:b/>
          <w:u w:val="single"/>
        </w:rPr>
        <w:t>Анализ качества знаний в 2021-22 у/</w:t>
      </w:r>
      <w:proofErr w:type="gramStart"/>
      <w:r w:rsidRPr="00451C59">
        <w:rPr>
          <w:b/>
          <w:u w:val="single"/>
        </w:rPr>
        <w:t>г</w:t>
      </w:r>
      <w:proofErr w:type="gramEnd"/>
      <w:r w:rsidR="00F4492A" w:rsidRPr="00451C59">
        <w:rPr>
          <w:b/>
          <w:u w:val="single"/>
        </w:rPr>
        <w:t xml:space="preserve"> (по полугодиям)</w:t>
      </w:r>
    </w:p>
    <w:p w:rsidR="00B049A3" w:rsidRPr="00F4492A" w:rsidRDefault="00F4492A" w:rsidP="00E17454">
      <w:pPr>
        <w:tabs>
          <w:tab w:val="left" w:pos="4395"/>
        </w:tabs>
        <w:contextualSpacing/>
        <w:jc w:val="both"/>
      </w:pPr>
      <w:proofErr w:type="gramStart"/>
      <w:r w:rsidRPr="00F4492A">
        <w:rPr>
          <w:u w:val="single"/>
        </w:rPr>
        <w:t>На конец</w:t>
      </w:r>
      <w:proofErr w:type="gramEnd"/>
      <w:r w:rsidRPr="00F4492A">
        <w:rPr>
          <w:u w:val="single"/>
        </w:rPr>
        <w:t xml:space="preserve"> 1 полугодия </w:t>
      </w:r>
      <w:r w:rsidR="00B049A3" w:rsidRPr="00F4492A">
        <w:rPr>
          <w:u w:val="single"/>
        </w:rPr>
        <w:t>2021-2022</w:t>
      </w:r>
      <w:r w:rsidR="00B049A3" w:rsidRPr="00F4492A">
        <w:t xml:space="preserve"> учебного года в школе обучалось  426 (без учёта 1-х классов) человек. Из них на «4» и «5» (без учёта 1-х классов. 1  классы не аттестуются) закончили четверть  212 человек –49,77% 49,2%</w:t>
      </w:r>
      <w:r w:rsidR="00B049A3" w:rsidRPr="00F4492A">
        <w:rPr>
          <w:b/>
        </w:rPr>
        <w:t xml:space="preserve"> </w:t>
      </w:r>
      <w:r w:rsidR="00B049A3" w:rsidRPr="00F4492A">
        <w:t>(что на 0,57% выше показателей 1 четверти 2021-22 у/</w:t>
      </w:r>
      <w:proofErr w:type="gramStart"/>
      <w:r w:rsidR="00B049A3" w:rsidRPr="00F4492A">
        <w:t>г</w:t>
      </w:r>
      <w:proofErr w:type="gramEnd"/>
      <w:r w:rsidR="00B049A3" w:rsidRPr="00F4492A">
        <w:t xml:space="preserve"> и на 1,22% выше показателей 2 четверти  прошлого года --48,55%). </w:t>
      </w:r>
      <w:proofErr w:type="gramStart"/>
      <w:r w:rsidR="00B049A3" w:rsidRPr="00F4492A">
        <w:t>Неуспевающих</w:t>
      </w:r>
      <w:proofErr w:type="gramEnd"/>
      <w:r w:rsidR="00B049A3" w:rsidRPr="00F4492A">
        <w:t xml:space="preserve"> – 0, неаттестованных по болезни и другим причинам – 0. Успеваемость по школе 100%.</w:t>
      </w:r>
    </w:p>
    <w:p w:rsidR="00B049A3" w:rsidRPr="00F4492A" w:rsidRDefault="00B049A3" w:rsidP="00E17454">
      <w:pPr>
        <w:pStyle w:val="a5"/>
        <w:jc w:val="both"/>
        <w:rPr>
          <w:sz w:val="24"/>
          <w:szCs w:val="24"/>
        </w:rPr>
      </w:pPr>
      <w:r w:rsidRPr="00F4492A">
        <w:rPr>
          <w:sz w:val="24"/>
          <w:szCs w:val="24"/>
        </w:rPr>
        <w:t xml:space="preserve">Отмечено незначительное снижение (на 4%) качественных показателей в основной школе (7 </w:t>
      </w:r>
      <w:proofErr w:type="spellStart"/>
      <w:r w:rsidRPr="00F4492A">
        <w:rPr>
          <w:sz w:val="24"/>
          <w:szCs w:val="24"/>
        </w:rPr>
        <w:t>кл</w:t>
      </w:r>
      <w:proofErr w:type="spellEnd"/>
      <w:r w:rsidRPr="00F4492A">
        <w:rPr>
          <w:sz w:val="24"/>
          <w:szCs w:val="24"/>
        </w:rPr>
        <w:t>) и в 9 классах. Во всех остальных параллеля</w:t>
      </w:r>
      <w:proofErr w:type="gramStart"/>
      <w:r w:rsidRPr="00F4492A">
        <w:rPr>
          <w:sz w:val="24"/>
          <w:szCs w:val="24"/>
        </w:rPr>
        <w:t>х-</w:t>
      </w:r>
      <w:proofErr w:type="gramEnd"/>
      <w:r w:rsidRPr="00F4492A">
        <w:rPr>
          <w:sz w:val="24"/>
          <w:szCs w:val="24"/>
        </w:rPr>
        <w:t>- повышение качества знаний. Снижение качества знаний в 7 и 9 классах объясняется выбытием за летний период хорошистов, а так же недостаточно эффективной работой по восполнению знаний учащихся.</w:t>
      </w:r>
    </w:p>
    <w:p w:rsidR="00B049A3" w:rsidRDefault="00B049A3" w:rsidP="00E17454">
      <w:pPr>
        <w:pStyle w:val="a5"/>
        <w:jc w:val="both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33859F7" wp14:editId="33E03412">
            <wp:extent cx="6457950" cy="240982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049A3" w:rsidRPr="00F262B3" w:rsidRDefault="00B049A3" w:rsidP="00E17454">
      <w:pPr>
        <w:pStyle w:val="a5"/>
        <w:jc w:val="both"/>
        <w:rPr>
          <w:sz w:val="28"/>
          <w:szCs w:val="28"/>
        </w:rPr>
      </w:pPr>
      <w:r w:rsidRPr="00F4492A">
        <w:rPr>
          <w:sz w:val="24"/>
          <w:szCs w:val="24"/>
        </w:rPr>
        <w:t>Повышение качества знаний отмечено в параллелях  2, 3, 5, 7, 9, 11 классов. Стабильные показатели в 4, 10 классах. Снизилось качество знаний в параллели 8 классов</w:t>
      </w:r>
      <w:r>
        <w:rPr>
          <w:sz w:val="28"/>
          <w:szCs w:val="28"/>
        </w:rPr>
        <w:t>.</w:t>
      </w:r>
    </w:p>
    <w:p w:rsidR="00B049A3" w:rsidRPr="00F262B3" w:rsidRDefault="00B049A3" w:rsidP="00E17454">
      <w:pPr>
        <w:pStyle w:val="a5"/>
        <w:jc w:val="both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B3A5A20" wp14:editId="48A05152">
            <wp:extent cx="6383655" cy="3385185"/>
            <wp:effectExtent l="0" t="0" r="0" b="5715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 xml:space="preserve">1 </w:t>
            </w:r>
            <w:proofErr w:type="spellStart"/>
            <w:proofErr w:type="gramStart"/>
            <w:r w:rsidRPr="00F4492A">
              <w:rPr>
                <w:rFonts w:cs="Calibri"/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 xml:space="preserve">2 </w:t>
            </w:r>
            <w:proofErr w:type="spellStart"/>
            <w:proofErr w:type="gramStart"/>
            <w:r w:rsidRPr="00F4492A">
              <w:rPr>
                <w:rFonts w:cs="Calibri"/>
                <w:color w:val="000000"/>
              </w:rPr>
              <w:t>четв</w:t>
            </w:r>
            <w:proofErr w:type="spellEnd"/>
            <w:proofErr w:type="gramEnd"/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  <w:lang w:val="en-US"/>
              </w:rPr>
              <w:t xml:space="preserve"> </w:t>
            </w:r>
            <w:r w:rsidRPr="00F4492A">
              <w:rPr>
                <w:rFonts w:cs="Calibri"/>
                <w:color w:val="000000"/>
              </w:rPr>
              <w:t>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70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55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66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3б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51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54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56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52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56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6а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41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47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7а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44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46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8а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41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41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9а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51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28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10а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42</w:t>
            </w:r>
          </w:p>
        </w:tc>
      </w:tr>
      <w:tr w:rsidR="00B049A3" w:rsidRPr="00F4492A" w:rsidTr="00451C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11а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rFonts w:cs="Calibri"/>
                <w:color w:val="000000"/>
              </w:rPr>
            </w:pPr>
            <w:r w:rsidRPr="00F4492A">
              <w:rPr>
                <w:rFonts w:cs="Calibri"/>
                <w:color w:val="000000"/>
              </w:rPr>
              <w:t>52</w:t>
            </w:r>
          </w:p>
        </w:tc>
      </w:tr>
    </w:tbl>
    <w:p w:rsidR="00B049A3" w:rsidRPr="00F4492A" w:rsidRDefault="00B049A3" w:rsidP="00E17454">
      <w:pPr>
        <w:jc w:val="both"/>
      </w:pPr>
      <w:r w:rsidRPr="00F4492A">
        <w:t>Отмечено повышение качества знаний в 5б, 6б, 7б, 9а, 11а классах; снижение качества знаний по итогам полугодия в 8а</w:t>
      </w:r>
      <w:proofErr w:type="gramStart"/>
      <w:r w:rsidRPr="00F4492A">
        <w:t>,б</w:t>
      </w:r>
      <w:proofErr w:type="gramEnd"/>
      <w:r w:rsidRPr="00F4492A">
        <w:t xml:space="preserve"> классах. В остальных классах качество знаний аналогично 1 четверти.</w:t>
      </w:r>
    </w:p>
    <w:p w:rsidR="00B049A3" w:rsidRPr="00F4492A" w:rsidRDefault="00B049A3" w:rsidP="00E17454">
      <w:pPr>
        <w:jc w:val="both"/>
      </w:pPr>
      <w:r w:rsidRPr="00F4492A">
        <w:t xml:space="preserve">Качество знаний </w:t>
      </w:r>
      <w:r w:rsidRPr="00F4492A">
        <w:rPr>
          <w:b/>
        </w:rPr>
        <w:t>по начальной школе</w:t>
      </w:r>
      <w:r w:rsidRPr="00F4492A">
        <w:t xml:space="preserve">—58% (в 1 четверти 2021-22 у/г-58%; прошлом году 57%), </w:t>
      </w:r>
      <w:r w:rsidRPr="00F4492A">
        <w:rPr>
          <w:b/>
        </w:rPr>
        <w:t>по основной школе</w:t>
      </w:r>
      <w:r w:rsidRPr="00F4492A">
        <w:t xml:space="preserve">— 45% (в 1 четверти 2021-22 у/г-45%; прошлом году 44,67%), </w:t>
      </w:r>
      <w:r w:rsidRPr="00F4492A">
        <w:rPr>
          <w:b/>
        </w:rPr>
        <w:t>по старшей школе</w:t>
      </w:r>
      <w:r w:rsidRPr="00F4492A">
        <w:t xml:space="preserve">— 47% (в 1 четверти 2021-22 </w:t>
      </w:r>
      <w:proofErr w:type="gramStart"/>
      <w:r w:rsidRPr="00F4492A">
        <w:t>у</w:t>
      </w:r>
      <w:proofErr w:type="gramEnd"/>
      <w:r w:rsidRPr="00F4492A">
        <w:t xml:space="preserve">/г-44%; </w:t>
      </w:r>
      <w:proofErr w:type="gramStart"/>
      <w:r w:rsidRPr="00F4492A">
        <w:t>прошлом</w:t>
      </w:r>
      <w:proofErr w:type="gramEnd"/>
      <w:r w:rsidRPr="00F4492A">
        <w:t xml:space="preserve"> году 39,13%). </w:t>
      </w:r>
    </w:p>
    <w:p w:rsidR="00B049A3" w:rsidRPr="00F4492A" w:rsidRDefault="00B049A3" w:rsidP="00E17454">
      <w:pPr>
        <w:jc w:val="both"/>
      </w:pPr>
      <w:r w:rsidRPr="00F4492A">
        <w:t>В начальной школе самые низкие качественные показатели по параллелями—в 4-х классах, по классам в 3б классе (</w:t>
      </w:r>
      <w:proofErr w:type="spellStart"/>
      <w:r w:rsidRPr="00F4492A">
        <w:t>Жукенова</w:t>
      </w:r>
      <w:proofErr w:type="spellEnd"/>
      <w:r w:rsidRPr="00F4492A">
        <w:t xml:space="preserve"> С.</w:t>
      </w:r>
      <w:proofErr w:type="gramStart"/>
      <w:r w:rsidRPr="00F4492A">
        <w:t>К-</w:t>
      </w:r>
      <w:proofErr w:type="gramEnd"/>
      <w:r w:rsidRPr="00F4492A">
        <w:t xml:space="preserve"> молодой специалист, Савельева С.Б), в основной школе наиболее низкие показатели в параллели 9 классов, по классам—в 6а, 7а,б, 8а,б, 9б; в старшей школе— в 10 классе. Сохраняется тенденция снижения качества знаний в основном и старшем звене. </w:t>
      </w:r>
    </w:p>
    <w:p w:rsidR="00B049A3" w:rsidRDefault="00B049A3" w:rsidP="00E17454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95C8C82" wp14:editId="7E872945">
            <wp:extent cx="6478270" cy="2740025"/>
            <wp:effectExtent l="0" t="0" r="0" b="317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049A3" w:rsidRPr="00F4492A" w:rsidRDefault="00B049A3" w:rsidP="00E17454">
      <w:pPr>
        <w:jc w:val="both"/>
      </w:pPr>
      <w:r w:rsidRPr="00F4492A">
        <w:rPr>
          <w:noProof/>
        </w:rPr>
        <w:t xml:space="preserve">По итогам 1 полугодия текущего и прошлого года отмечено снижение качества знаний в 3, 7, 9, 10 классах. Частично это можно объяснить выбытием за летний период и 1 честверть 2021года «хорошистов» и прибытием «троечников», а так же недостаточно эффективной работой по восполнению качества знаний учащихся. </w:t>
      </w:r>
    </w:p>
    <w:p w:rsidR="00B049A3" w:rsidRPr="00F4492A" w:rsidRDefault="00F4492A" w:rsidP="00E17454">
      <w:pPr>
        <w:pStyle w:val="a5"/>
        <w:ind w:firstLine="851"/>
        <w:jc w:val="both"/>
        <w:rPr>
          <w:sz w:val="24"/>
          <w:szCs w:val="24"/>
        </w:rPr>
      </w:pPr>
      <w:proofErr w:type="gramStart"/>
      <w:r w:rsidRPr="00F4492A">
        <w:rPr>
          <w:sz w:val="24"/>
          <w:szCs w:val="24"/>
          <w:u w:val="single"/>
        </w:rPr>
        <w:t>На конец</w:t>
      </w:r>
      <w:proofErr w:type="gramEnd"/>
      <w:r w:rsidRPr="00F4492A">
        <w:rPr>
          <w:sz w:val="24"/>
          <w:szCs w:val="24"/>
          <w:u w:val="single"/>
        </w:rPr>
        <w:t xml:space="preserve"> </w:t>
      </w:r>
      <w:r w:rsidR="00B049A3" w:rsidRPr="00F4492A">
        <w:rPr>
          <w:sz w:val="24"/>
          <w:szCs w:val="24"/>
          <w:u w:val="single"/>
        </w:rPr>
        <w:t>2021-2022</w:t>
      </w:r>
      <w:r w:rsidR="00B049A3" w:rsidRPr="00F4492A">
        <w:rPr>
          <w:sz w:val="24"/>
          <w:szCs w:val="24"/>
        </w:rPr>
        <w:t xml:space="preserve"> учебного года в школе обучалось  428 (без учёта 1-х классов) человек. Из них на «4» и «5» (без учёта 1-х кла</w:t>
      </w:r>
      <w:proofErr w:type="gramStart"/>
      <w:r w:rsidR="00B049A3" w:rsidRPr="00F4492A">
        <w:rPr>
          <w:sz w:val="24"/>
          <w:szCs w:val="24"/>
        </w:rPr>
        <w:t>ссов. 1  классы не аттестуются) закончили четверть  218 человек –  50,93% (что на 1,13% выше показателей 3 четверти 2021-22 у/г и на 0,5% выше показателей 4 четверти  2020-21 учебного года).</w:t>
      </w:r>
      <w:proofErr w:type="gramEnd"/>
      <w:r w:rsidR="00B049A3" w:rsidRPr="00F4492A">
        <w:rPr>
          <w:sz w:val="24"/>
          <w:szCs w:val="24"/>
        </w:rPr>
        <w:t xml:space="preserve"> </w:t>
      </w:r>
      <w:proofErr w:type="gramStart"/>
      <w:r w:rsidR="00B049A3" w:rsidRPr="00F4492A">
        <w:rPr>
          <w:sz w:val="24"/>
          <w:szCs w:val="24"/>
        </w:rPr>
        <w:t>Неуспевающих</w:t>
      </w:r>
      <w:proofErr w:type="gramEnd"/>
      <w:r w:rsidR="00B049A3" w:rsidRPr="00F4492A">
        <w:rPr>
          <w:sz w:val="24"/>
          <w:szCs w:val="24"/>
        </w:rPr>
        <w:t xml:space="preserve"> – 0, неаттестованных по болезни и другим причинам – 0. Успеваемость по школе 100%.</w:t>
      </w:r>
    </w:p>
    <w:p w:rsidR="00B049A3" w:rsidRPr="00F4492A" w:rsidRDefault="00B049A3" w:rsidP="00E17454">
      <w:pPr>
        <w:pStyle w:val="a5"/>
        <w:jc w:val="both"/>
        <w:rPr>
          <w:sz w:val="24"/>
          <w:szCs w:val="24"/>
        </w:rPr>
      </w:pPr>
      <w:r w:rsidRPr="00F4492A">
        <w:rPr>
          <w:sz w:val="24"/>
          <w:szCs w:val="24"/>
        </w:rPr>
        <w:t xml:space="preserve">Отмечено незначительное снижение качественных показателей в начальной школе (3, 4 </w:t>
      </w:r>
      <w:proofErr w:type="spellStart"/>
      <w:r w:rsidRPr="00F4492A">
        <w:rPr>
          <w:sz w:val="24"/>
          <w:szCs w:val="24"/>
        </w:rPr>
        <w:t>кл</w:t>
      </w:r>
      <w:proofErr w:type="spellEnd"/>
      <w:r w:rsidRPr="00F4492A">
        <w:rPr>
          <w:sz w:val="24"/>
          <w:szCs w:val="24"/>
        </w:rPr>
        <w:t>). Во всех остальных параллеля</w:t>
      </w:r>
      <w:proofErr w:type="gramStart"/>
      <w:r w:rsidRPr="00F4492A">
        <w:rPr>
          <w:sz w:val="24"/>
          <w:szCs w:val="24"/>
        </w:rPr>
        <w:t>х-</w:t>
      </w:r>
      <w:proofErr w:type="gramEnd"/>
      <w:r w:rsidRPr="00F4492A">
        <w:rPr>
          <w:sz w:val="24"/>
          <w:szCs w:val="24"/>
        </w:rPr>
        <w:t>- повышение качества знаний. Снижение качества знаний в 3, 4 классах объясняется выбытием за каникулярный период «хорошистов» и прибытием «троечников», а так же недостаточно эффективной работой по восполнению знаний учащихся.</w:t>
      </w:r>
    </w:p>
    <w:p w:rsidR="00B049A3" w:rsidRDefault="00B049A3" w:rsidP="00E17454">
      <w:pPr>
        <w:pStyle w:val="a5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247384D" wp14:editId="21479BBF">
            <wp:extent cx="6381750" cy="2362200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142"/>
        <w:gridCol w:w="1842"/>
        <w:gridCol w:w="1985"/>
        <w:gridCol w:w="1440"/>
        <w:gridCol w:w="1320"/>
        <w:gridCol w:w="1351"/>
      </w:tblGrid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1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2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3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4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год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2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64,71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67,75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3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57,89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56,14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4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54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5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55,1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6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46,8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48,9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7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48,8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8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44,9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42,86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9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43,4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43,4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10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  <w:r w:rsidRPr="00F4492A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42,1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lastRenderedPageBreak/>
              <w:t xml:space="preserve">11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50</w:t>
            </w:r>
          </w:p>
        </w:tc>
      </w:tr>
      <w:tr w:rsidR="00B049A3" w:rsidRPr="00F4492A" w:rsidTr="00451C5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по школе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49,29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49,77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49,88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50,93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b/>
                <w:color w:val="000000"/>
              </w:rPr>
            </w:pPr>
            <w:r w:rsidRPr="00F4492A">
              <w:rPr>
                <w:b/>
                <w:color w:val="000000"/>
              </w:rPr>
              <w:t>50,93</w:t>
            </w:r>
          </w:p>
        </w:tc>
      </w:tr>
    </w:tbl>
    <w:p w:rsidR="00B049A3" w:rsidRPr="00F4492A" w:rsidRDefault="00B049A3" w:rsidP="00E17454">
      <w:pPr>
        <w:pStyle w:val="a5"/>
        <w:jc w:val="both"/>
        <w:rPr>
          <w:sz w:val="24"/>
          <w:szCs w:val="24"/>
        </w:rPr>
      </w:pPr>
      <w:r w:rsidRPr="00F4492A">
        <w:rPr>
          <w:sz w:val="24"/>
          <w:szCs w:val="24"/>
        </w:rPr>
        <w:t>Повышение качества знаний отмечено в параллелях  2, 5-11 классов. Незначительно снизилось качество знаний по итогам 4 четверти и года в 3, 4 классах, что можно объяснить выбытием из школы в 4 четверти «хорошистов» из классов этих параллелей и прибытием «троечников».</w:t>
      </w:r>
    </w:p>
    <w:p w:rsidR="00B049A3" w:rsidRPr="002A30C8" w:rsidRDefault="00B049A3" w:rsidP="00E17454">
      <w:pPr>
        <w:pStyle w:val="a5"/>
        <w:jc w:val="both"/>
        <w:rPr>
          <w:sz w:val="28"/>
          <w:szCs w:val="28"/>
        </w:rPr>
      </w:pPr>
    </w:p>
    <w:p w:rsidR="00B049A3" w:rsidRDefault="00B049A3" w:rsidP="00E17454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32EA396" wp14:editId="3F4689FC">
            <wp:extent cx="6334125" cy="2562225"/>
            <wp:effectExtent l="0" t="0" r="0" b="0"/>
            <wp:docPr id="21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4520" w:type="dxa"/>
        <w:tblInd w:w="93" w:type="dxa"/>
        <w:tblLook w:val="04A0" w:firstRow="1" w:lastRow="0" w:firstColumn="1" w:lastColumn="0" w:noHBand="0" w:noVBand="1"/>
      </w:tblPr>
      <w:tblGrid>
        <w:gridCol w:w="1600"/>
        <w:gridCol w:w="1420"/>
        <w:gridCol w:w="1500"/>
      </w:tblGrid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3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4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  <w:r w:rsidRPr="00F4492A">
              <w:rPr>
                <w:color w:val="000000"/>
              </w:rPr>
              <w:t xml:space="preserve"> (год)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2а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75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2б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55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3а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62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3б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50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FF0000"/>
              </w:rPr>
            </w:pPr>
            <w:r w:rsidRPr="00F4492A">
              <w:rPr>
                <w:color w:val="FF0000"/>
              </w:rPr>
              <w:t>52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56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54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56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50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7а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7б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48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8а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44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8б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9а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52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9б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35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10а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42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11а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50</w:t>
            </w:r>
          </w:p>
        </w:tc>
      </w:tr>
    </w:tbl>
    <w:p w:rsidR="00B049A3" w:rsidRDefault="00B049A3" w:rsidP="00E17454">
      <w:pPr>
        <w:jc w:val="both"/>
        <w:rPr>
          <w:noProof/>
        </w:rPr>
      </w:pPr>
    </w:p>
    <w:p w:rsidR="00B049A3" w:rsidRPr="00F4492A" w:rsidRDefault="00B049A3" w:rsidP="00E17454">
      <w:pPr>
        <w:jc w:val="both"/>
      </w:pPr>
      <w:r w:rsidRPr="00F4492A">
        <w:t>Отмечено повышение качества знаний в 2а, 5а, 5б, 6а, 7а, 8б, 9а, 9б, 11 классах; снижение качества знаний по итогам полугодия в 3а, 3б, 4а классах. В остальных классах качество знаний аналогично 3 четверти.</w:t>
      </w:r>
    </w:p>
    <w:p w:rsidR="00B049A3" w:rsidRPr="00F4492A" w:rsidRDefault="00B049A3" w:rsidP="00E17454">
      <w:pPr>
        <w:jc w:val="both"/>
      </w:pPr>
      <w:r w:rsidRPr="00F4492A">
        <w:t xml:space="preserve">Качество знаний </w:t>
      </w:r>
      <w:r w:rsidRPr="00F4492A">
        <w:rPr>
          <w:b/>
        </w:rPr>
        <w:t>по начальной школе</w:t>
      </w:r>
      <w:r w:rsidRPr="00F4492A">
        <w:t xml:space="preserve">— 58, 16% (в 3 четверти 2021-22 у/г-58,27%; прошлом году 59%), </w:t>
      </w:r>
      <w:r w:rsidRPr="00F4492A">
        <w:rPr>
          <w:b/>
        </w:rPr>
        <w:t>по основной школе</w:t>
      </w:r>
      <w:r w:rsidRPr="00F4492A">
        <w:t xml:space="preserve">— 47,6 % (в 3 четверти 2021-22 у/г-46%; прошлом году 46,5%), </w:t>
      </w:r>
      <w:r w:rsidRPr="00F4492A">
        <w:rPr>
          <w:b/>
        </w:rPr>
        <w:t>по старшей школе</w:t>
      </w:r>
      <w:r w:rsidRPr="00F4492A">
        <w:t xml:space="preserve">— 45. 9 % (в 3 четверти 2021-22 </w:t>
      </w:r>
      <w:proofErr w:type="gramStart"/>
      <w:r w:rsidRPr="00F4492A">
        <w:t>у</w:t>
      </w:r>
      <w:proofErr w:type="gramEnd"/>
      <w:r w:rsidRPr="00F4492A">
        <w:t xml:space="preserve">/г-44%; </w:t>
      </w:r>
      <w:proofErr w:type="gramStart"/>
      <w:r w:rsidRPr="00F4492A">
        <w:t>в</w:t>
      </w:r>
      <w:proofErr w:type="gramEnd"/>
      <w:r w:rsidRPr="00F4492A">
        <w:t xml:space="preserve"> прошлом году 42,5%). </w:t>
      </w:r>
      <w:proofErr w:type="spellStart"/>
      <w:proofErr w:type="gramStart"/>
      <w:r w:rsidRPr="00F4492A">
        <w:t>Т.о</w:t>
      </w:r>
      <w:proofErr w:type="spellEnd"/>
      <w:r w:rsidRPr="00F4492A">
        <w:t>. отрицательная динамика качества знаний в течение учебного года и в сравнении с прошлым учебным годом отмечена в начальной школе.</w:t>
      </w:r>
      <w:proofErr w:type="gramEnd"/>
    </w:p>
    <w:p w:rsidR="00B049A3" w:rsidRPr="00F4492A" w:rsidRDefault="00B049A3" w:rsidP="00E17454">
      <w:pPr>
        <w:jc w:val="both"/>
      </w:pPr>
      <w:r w:rsidRPr="00F4492A">
        <w:t>В начальной школе самые низкие качественные показатели по параллелями—в 4-х классах, по классам в 3б классе (</w:t>
      </w:r>
      <w:proofErr w:type="spellStart"/>
      <w:r w:rsidRPr="00F4492A">
        <w:t>Жукенова</w:t>
      </w:r>
      <w:proofErr w:type="spellEnd"/>
      <w:r w:rsidRPr="00F4492A">
        <w:t xml:space="preserve"> С.</w:t>
      </w:r>
      <w:proofErr w:type="gramStart"/>
      <w:r w:rsidRPr="00F4492A">
        <w:t>К-</w:t>
      </w:r>
      <w:proofErr w:type="gramEnd"/>
      <w:r w:rsidRPr="00F4492A">
        <w:t xml:space="preserve"> молодой специалист, Савельева С.Б), в основной школе наиболее низкие показатели в параллели 8, 9 классов, по классам—8а,б, 9б; в старшей </w:t>
      </w:r>
      <w:r w:rsidRPr="00F4492A">
        <w:lastRenderedPageBreak/>
        <w:t xml:space="preserve">школе— в 10 классе. Сохраняется тенденция снижения качества знаний в основном и старшем звене. </w:t>
      </w:r>
    </w:p>
    <w:p w:rsidR="00B049A3" w:rsidRPr="00451C59" w:rsidRDefault="00B049A3" w:rsidP="00E17454">
      <w:pPr>
        <w:jc w:val="both"/>
        <w:rPr>
          <w:sz w:val="28"/>
          <w:szCs w:val="28"/>
        </w:rPr>
      </w:pPr>
    </w:p>
    <w:p w:rsidR="00B049A3" w:rsidRDefault="00B049A3" w:rsidP="00E17454">
      <w:pPr>
        <w:spacing w:after="100" w:afterAutospacing="1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0284FE2" wp14:editId="758D4194">
            <wp:extent cx="6355080" cy="2190115"/>
            <wp:effectExtent l="0" t="0" r="7620" b="635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049A3" w:rsidRPr="00F4492A" w:rsidRDefault="00B049A3" w:rsidP="00E17454">
      <w:pPr>
        <w:jc w:val="both"/>
      </w:pPr>
      <w:r w:rsidRPr="00F4492A">
        <w:t>Качество знаний по основной и старшей школе повысилось по всем предметам, кроме русской литературы (стабильный показатель).</w:t>
      </w:r>
    </w:p>
    <w:p w:rsidR="00B049A3" w:rsidRPr="00DD7B61" w:rsidRDefault="00B049A3" w:rsidP="00E17454">
      <w:pPr>
        <w:jc w:val="both"/>
      </w:pPr>
    </w:p>
    <w:p w:rsidR="00B049A3" w:rsidRPr="001E4F65" w:rsidRDefault="00B049A3" w:rsidP="00E17454">
      <w:pPr>
        <w:jc w:val="both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719B89C" wp14:editId="40CC1D9A">
            <wp:extent cx="6364605" cy="2548255"/>
            <wp:effectExtent l="0" t="0" r="0" b="4445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600"/>
        <w:gridCol w:w="1420"/>
        <w:gridCol w:w="1500"/>
        <w:gridCol w:w="5560"/>
      </w:tblGrid>
      <w:tr w:rsidR="00B049A3" w:rsidRPr="00F4492A" w:rsidTr="00451C5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3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4 </w:t>
            </w:r>
            <w:proofErr w:type="spellStart"/>
            <w:proofErr w:type="gramStart"/>
            <w:r w:rsidRPr="00F4492A">
              <w:rPr>
                <w:color w:val="000000"/>
              </w:rPr>
              <w:t>четв</w:t>
            </w:r>
            <w:proofErr w:type="spellEnd"/>
            <w:proofErr w:type="gram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 Классы со снижением качества знаний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proofErr w:type="spellStart"/>
            <w:r w:rsidRPr="00F4492A">
              <w:rPr>
                <w:color w:val="000000"/>
              </w:rPr>
              <w:t>каз</w:t>
            </w:r>
            <w:proofErr w:type="spellEnd"/>
            <w:r w:rsidRPr="00F4492A">
              <w:rPr>
                <w:color w:val="000000"/>
              </w:rPr>
              <w:t xml:space="preserve"> </w:t>
            </w:r>
            <w:proofErr w:type="spellStart"/>
            <w:r w:rsidRPr="00F4492A">
              <w:rPr>
                <w:color w:val="000000"/>
              </w:rPr>
              <w:t>яз</w:t>
            </w:r>
            <w:proofErr w:type="spellEnd"/>
            <w:r w:rsidRPr="00F4492A">
              <w:rPr>
                <w:color w:val="000000"/>
              </w:rPr>
              <w:t>, лит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 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рус </w:t>
            </w:r>
            <w:proofErr w:type="spellStart"/>
            <w:r w:rsidRPr="00F4492A">
              <w:rPr>
                <w:color w:val="000000"/>
              </w:rPr>
              <w:t>яз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3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ин </w:t>
            </w:r>
            <w:proofErr w:type="spellStart"/>
            <w:r w:rsidRPr="00F4492A">
              <w:rPr>
                <w:color w:val="000000"/>
              </w:rPr>
              <w:t>яз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4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proofErr w:type="spellStart"/>
            <w:r w:rsidRPr="00F4492A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2, 3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лит </w:t>
            </w:r>
            <w:proofErr w:type="spellStart"/>
            <w:r w:rsidRPr="00F4492A">
              <w:rPr>
                <w:color w:val="000000"/>
              </w:rPr>
              <w:t>чтен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 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proofErr w:type="spellStart"/>
            <w:r w:rsidRPr="00F4492A">
              <w:rPr>
                <w:color w:val="000000"/>
              </w:rPr>
              <w:t>естеств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 </w:t>
            </w:r>
          </w:p>
        </w:tc>
      </w:tr>
      <w:tr w:rsidR="00B049A3" w:rsidRPr="00F4492A" w:rsidTr="00451C5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ПОМ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</w:pPr>
            <w:r w:rsidRPr="00F4492A"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>75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A3" w:rsidRPr="00F4492A" w:rsidRDefault="00B049A3" w:rsidP="00E17454">
            <w:pPr>
              <w:jc w:val="both"/>
              <w:rPr>
                <w:color w:val="000000"/>
              </w:rPr>
            </w:pPr>
            <w:r w:rsidRPr="00F4492A">
              <w:rPr>
                <w:color w:val="000000"/>
              </w:rPr>
              <w:t xml:space="preserve">2,3 </w:t>
            </w:r>
            <w:proofErr w:type="spellStart"/>
            <w:r w:rsidRPr="00F4492A">
              <w:rPr>
                <w:color w:val="000000"/>
              </w:rPr>
              <w:t>кл</w:t>
            </w:r>
            <w:proofErr w:type="spellEnd"/>
          </w:p>
        </w:tc>
      </w:tr>
    </w:tbl>
    <w:p w:rsidR="00B049A3" w:rsidRPr="00F4492A" w:rsidRDefault="00B049A3" w:rsidP="00E17454">
      <w:pPr>
        <w:jc w:val="both"/>
      </w:pPr>
      <w:proofErr w:type="gramStart"/>
      <w:r w:rsidRPr="00F4492A">
        <w:t>Качество знаний по математике составило—66%  (по итогам 3 четверти 69%), лучшие показатели во 2, 3 классах (70%, 66%); качество знаний по русскому языку по итогам четверти составило- 64% (по итогам 3 четверти 66%), лучшие показатели в 2, 4 классах (73%, 62%); по естествознанию качество знаний составило 68% (по итогам 3 четверти 66%), лучшие показатели во 2-х классах (76%);</w:t>
      </w:r>
      <w:proofErr w:type="gramEnd"/>
      <w:r w:rsidRPr="00F4492A">
        <w:t xml:space="preserve"> по ПОМ лучшие показатели во 2 классах—88%; по литературному чтению качество знаний 68% (по итогам 3 четверти 66%). Качества знаний ниже 50% не отмечено ни по одному предмету. Снизилось качество знаний по русскому языку (3-б --Савельева С.Б), иностранному языку (4 классы— </w:t>
      </w:r>
      <w:proofErr w:type="gramStart"/>
      <w:r w:rsidRPr="00F4492A">
        <w:t>уч</w:t>
      </w:r>
      <w:proofErr w:type="gramEnd"/>
      <w:r w:rsidRPr="00F4492A">
        <w:t>итель Садовская О.В), математике (2б—Симоненко Т.Д., 3б классы--  Савельева С.Б), ПОМ (2а, б—</w:t>
      </w:r>
      <w:proofErr w:type="spellStart"/>
      <w:r w:rsidRPr="00F4492A">
        <w:t>Ладамина</w:t>
      </w:r>
      <w:proofErr w:type="spellEnd"/>
      <w:r w:rsidRPr="00F4492A">
        <w:t xml:space="preserve"> В.А, Симоненко Т.Д). </w:t>
      </w:r>
    </w:p>
    <w:p w:rsidR="00B049A3" w:rsidRPr="00F4492A" w:rsidRDefault="00B049A3" w:rsidP="00E17454">
      <w:pPr>
        <w:jc w:val="both"/>
      </w:pPr>
      <w:r w:rsidRPr="00F4492A">
        <w:t xml:space="preserve">Традиционно высокие качественны показатели по </w:t>
      </w:r>
      <w:proofErr w:type="gramStart"/>
      <w:r w:rsidRPr="00F4492A">
        <w:rPr>
          <w:u w:val="single"/>
        </w:rPr>
        <w:t>МО</w:t>
      </w:r>
      <w:proofErr w:type="gramEnd"/>
      <w:r w:rsidRPr="00F4492A">
        <w:rPr>
          <w:u w:val="single"/>
        </w:rPr>
        <w:t xml:space="preserve"> развивающего цикла</w:t>
      </w:r>
      <w:r w:rsidRPr="00F4492A">
        <w:t xml:space="preserve">—100% («зачётная система»). </w:t>
      </w:r>
    </w:p>
    <w:p w:rsidR="00B049A3" w:rsidRPr="00F4492A" w:rsidRDefault="00B049A3" w:rsidP="00E17454">
      <w:pPr>
        <w:jc w:val="both"/>
        <w:rPr>
          <w:b/>
        </w:rPr>
      </w:pPr>
      <w:r w:rsidRPr="00F4492A">
        <w:rPr>
          <w:b/>
        </w:rPr>
        <w:lastRenderedPageBreak/>
        <w:t>Выводы:</w:t>
      </w:r>
    </w:p>
    <w:p w:rsidR="00B049A3" w:rsidRPr="00F4492A" w:rsidRDefault="00B049A3" w:rsidP="00E17454">
      <w:pPr>
        <w:jc w:val="both"/>
      </w:pPr>
      <w:r w:rsidRPr="00F4492A">
        <w:t xml:space="preserve">Определены «западающие» зоны по (предметам и параллелям): по казахскому языку в 8 классах; по иностранному языку в 4, 7, 8 классах; по всемирной истории в 9 классах; по алгебре в 8 классах, в10 классах </w:t>
      </w:r>
      <w:proofErr w:type="gramStart"/>
      <w:r w:rsidRPr="00F4492A">
        <w:t>по</w:t>
      </w:r>
      <w:proofErr w:type="gramEnd"/>
      <w:r w:rsidRPr="00F4492A">
        <w:t xml:space="preserve"> </w:t>
      </w:r>
      <w:proofErr w:type="gramStart"/>
      <w:r w:rsidRPr="00F4492A">
        <w:t>алгебра</w:t>
      </w:r>
      <w:proofErr w:type="gramEnd"/>
      <w:r w:rsidRPr="00F4492A">
        <w:t xml:space="preserve"> и началам анализа; по химии в 10 классе; по русскому языку в 3-б классе; по математике во 2б, 3б классах, по ПОМ во 2а, б классах. </w:t>
      </w:r>
    </w:p>
    <w:p w:rsidR="00B049A3" w:rsidRPr="00F4492A" w:rsidRDefault="00B049A3" w:rsidP="00E17454">
      <w:pPr>
        <w:pStyle w:val="a5"/>
        <w:jc w:val="both"/>
        <w:rPr>
          <w:b/>
          <w:sz w:val="24"/>
          <w:szCs w:val="24"/>
          <w:u w:val="single"/>
        </w:rPr>
      </w:pPr>
      <w:r w:rsidRPr="00F4492A">
        <w:rPr>
          <w:b/>
          <w:sz w:val="24"/>
          <w:szCs w:val="24"/>
          <w:u w:val="single"/>
        </w:rPr>
        <w:t>Рекомендации:</w:t>
      </w:r>
    </w:p>
    <w:p w:rsidR="00B049A3" w:rsidRPr="00F4492A" w:rsidRDefault="00B049A3" w:rsidP="00E17454">
      <w:pPr>
        <w:pStyle w:val="a5"/>
        <w:jc w:val="both"/>
        <w:rPr>
          <w:sz w:val="24"/>
          <w:szCs w:val="24"/>
        </w:rPr>
      </w:pPr>
      <w:r w:rsidRPr="00F4492A">
        <w:rPr>
          <w:color w:val="000000"/>
          <w:sz w:val="24"/>
          <w:szCs w:val="24"/>
        </w:rPr>
        <w:t>Администрации школы:</w:t>
      </w:r>
    </w:p>
    <w:p w:rsidR="00B049A3" w:rsidRPr="00F4492A" w:rsidRDefault="00B049A3" w:rsidP="00E17454">
      <w:pPr>
        <w:jc w:val="both"/>
      </w:pPr>
      <w:r w:rsidRPr="00F4492A">
        <w:rPr>
          <w:color w:val="000000"/>
        </w:rPr>
        <w:t>- включить в план ВШК на 2022-23 у/г мероприятия по контролю за преподаванием</w:t>
      </w:r>
      <w:r w:rsidRPr="00F4492A">
        <w:t xml:space="preserve"> казахского языка в 8  классах (9 классы в 2022-23 у/</w:t>
      </w:r>
      <w:r w:rsidRPr="00F4492A">
        <w:br/>
        <w:t>г); иностранного языка в 4, 7, 8 классах (в 2022-23 у/г 5,8,9 классы); всемирной истории в 9 классах (</w:t>
      </w:r>
      <w:proofErr w:type="gramStart"/>
      <w:r w:rsidRPr="00F4492A">
        <w:t>в</w:t>
      </w:r>
      <w:proofErr w:type="gramEnd"/>
      <w:r w:rsidRPr="00F4492A">
        <w:t xml:space="preserve"> 2022-23 у/г 10 </w:t>
      </w:r>
      <w:proofErr w:type="spellStart"/>
      <w:r w:rsidRPr="00F4492A">
        <w:t>кл</w:t>
      </w:r>
      <w:proofErr w:type="spellEnd"/>
      <w:r w:rsidRPr="00F4492A">
        <w:t xml:space="preserve">); алгебры в 8 классах (в 2022-23 у/г 9 классы), в10 классах (в 2022-23 у/г 11 класс) алгебры и начала анализа; химии в 10 классе (в 2022-23 у/г 11 класс); русского языка в 3-б классе (в 2022-23 </w:t>
      </w:r>
      <w:proofErr w:type="gramStart"/>
      <w:r w:rsidRPr="00F4492A">
        <w:t>у</w:t>
      </w:r>
      <w:proofErr w:type="gramEnd"/>
      <w:r w:rsidRPr="00F4492A">
        <w:t xml:space="preserve">/г 4 класс); математики во 2б (в 2022-23 у/г 3 класс), 3б классах (в 2022-23 у/г 4 класс), ПОМ во 2а, б классах (в 2022-23 </w:t>
      </w:r>
      <w:proofErr w:type="gramStart"/>
      <w:r w:rsidRPr="00F4492A">
        <w:t>у</w:t>
      </w:r>
      <w:proofErr w:type="gramEnd"/>
      <w:r w:rsidRPr="00F4492A">
        <w:t xml:space="preserve">/г  3 классы). </w:t>
      </w:r>
    </w:p>
    <w:p w:rsidR="00B049A3" w:rsidRP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>- работу по восстановлению знаний и повышению качества знаний включить в план работы «Летней школы»</w:t>
      </w:r>
    </w:p>
    <w:p w:rsidR="00B049A3" w:rsidRPr="00F4492A" w:rsidRDefault="00451C59" w:rsidP="00E17454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049A3" w:rsidRPr="00F4492A">
        <w:rPr>
          <w:color w:val="000000"/>
          <w:sz w:val="24"/>
          <w:szCs w:val="24"/>
        </w:rPr>
        <w:t>2. Педагогам школы:</w:t>
      </w:r>
    </w:p>
    <w:p w:rsidR="00B049A3" w:rsidRP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 xml:space="preserve">- провести анализ качества знаний по преподаваемым предметам в динамике 3-4 четверть, определить учащихся «группы резерва» для работы по повышению качества знаний; </w:t>
      </w:r>
    </w:p>
    <w:p w:rsidR="00B049A3" w:rsidRP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 xml:space="preserve">- организовать работу по восстановлению знаний и повышению качества знаний в «Летней школе» </w:t>
      </w:r>
    </w:p>
    <w:p w:rsidR="00B049A3" w:rsidRPr="00F4492A" w:rsidRDefault="00451C59" w:rsidP="00E17454">
      <w:pPr>
        <w:pStyle w:val="a5"/>
        <w:jc w:val="both"/>
        <w:rPr>
          <w:sz w:val="24"/>
          <w:szCs w:val="24"/>
        </w:rPr>
      </w:pPr>
      <w:r w:rsidRPr="00451C5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="00B049A3" w:rsidRPr="00F4492A">
        <w:rPr>
          <w:color w:val="000000"/>
          <w:sz w:val="24"/>
          <w:szCs w:val="24"/>
        </w:rPr>
        <w:t xml:space="preserve">руководителям ШМО: </w:t>
      </w:r>
    </w:p>
    <w:p w:rsid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 xml:space="preserve">- провести детальный анализ качества знаний по предметам и учителям цикла (в динамике 3-4 четверть 2021-22 у/г). Анализ качества знаний предоставить в учебную часть. </w:t>
      </w:r>
    </w:p>
    <w:p w:rsidR="00451C59" w:rsidRDefault="00451C59" w:rsidP="00E17454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классным руководителям</w:t>
      </w:r>
    </w:p>
    <w:p w:rsidR="00B049A3" w:rsidRP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 xml:space="preserve"> - продолжить разъяснительную работу с родителями по необходимости</w:t>
      </w:r>
      <w:r w:rsidR="00451C59">
        <w:rPr>
          <w:color w:val="000000"/>
          <w:sz w:val="24"/>
          <w:szCs w:val="24"/>
        </w:rPr>
        <w:t xml:space="preserve"> </w:t>
      </w:r>
      <w:proofErr w:type="gramStart"/>
      <w:r w:rsidRPr="00F4492A">
        <w:rPr>
          <w:color w:val="000000"/>
          <w:sz w:val="24"/>
          <w:szCs w:val="24"/>
        </w:rPr>
        <w:t>контроля за</w:t>
      </w:r>
      <w:proofErr w:type="gramEnd"/>
      <w:r w:rsidRPr="00F4492A">
        <w:rPr>
          <w:color w:val="000000"/>
          <w:sz w:val="24"/>
          <w:szCs w:val="24"/>
        </w:rPr>
        <w:t xml:space="preserve"> </w:t>
      </w:r>
      <w:r w:rsidR="00451C59">
        <w:rPr>
          <w:color w:val="000000"/>
          <w:sz w:val="24"/>
          <w:szCs w:val="24"/>
        </w:rPr>
        <w:t xml:space="preserve"> </w:t>
      </w:r>
      <w:r w:rsidRPr="00F4492A">
        <w:rPr>
          <w:color w:val="000000"/>
          <w:sz w:val="24"/>
          <w:szCs w:val="24"/>
        </w:rPr>
        <w:t>выполнением д/з, кач</w:t>
      </w:r>
      <w:r w:rsidR="00451C59">
        <w:rPr>
          <w:color w:val="000000"/>
          <w:sz w:val="24"/>
          <w:szCs w:val="24"/>
        </w:rPr>
        <w:t>еством данного вида ученического</w:t>
      </w:r>
      <w:r w:rsidRPr="00F4492A">
        <w:rPr>
          <w:color w:val="000000"/>
          <w:sz w:val="24"/>
          <w:szCs w:val="24"/>
        </w:rPr>
        <w:t xml:space="preserve"> труда, проведение классных часов и родительских собраний серии «Учись</w:t>
      </w:r>
      <w:r w:rsidR="00451C59">
        <w:rPr>
          <w:color w:val="000000"/>
          <w:sz w:val="24"/>
          <w:szCs w:val="24"/>
        </w:rPr>
        <w:t xml:space="preserve"> </w:t>
      </w:r>
      <w:r w:rsidRPr="00F4492A">
        <w:rPr>
          <w:color w:val="000000"/>
          <w:sz w:val="24"/>
          <w:szCs w:val="24"/>
        </w:rPr>
        <w:t>учиться» в рамках реализации школьной программы повышения качества</w:t>
      </w:r>
      <w:r w:rsidR="00451C59">
        <w:rPr>
          <w:color w:val="000000"/>
          <w:sz w:val="24"/>
          <w:szCs w:val="24"/>
        </w:rPr>
        <w:t xml:space="preserve"> </w:t>
      </w:r>
      <w:r w:rsidRPr="00F4492A">
        <w:rPr>
          <w:color w:val="000000"/>
          <w:sz w:val="24"/>
          <w:szCs w:val="24"/>
        </w:rPr>
        <w:t>знаний; провести разъяснительную работу о необходимости «Летней школы»,</w:t>
      </w:r>
      <w:r w:rsidR="00451C59">
        <w:rPr>
          <w:color w:val="000000"/>
          <w:sz w:val="24"/>
          <w:szCs w:val="24"/>
        </w:rPr>
        <w:t xml:space="preserve"> </w:t>
      </w:r>
      <w:r w:rsidRPr="00F4492A">
        <w:rPr>
          <w:color w:val="000000"/>
          <w:sz w:val="24"/>
          <w:szCs w:val="24"/>
        </w:rPr>
        <w:t>порядке организации занятий для школьников в летний период</w:t>
      </w:r>
    </w:p>
    <w:p w:rsidR="00B049A3" w:rsidRPr="00F4492A" w:rsidRDefault="00B049A3" w:rsidP="00E17454">
      <w:pPr>
        <w:pStyle w:val="a5"/>
        <w:jc w:val="both"/>
        <w:rPr>
          <w:color w:val="000000"/>
          <w:sz w:val="24"/>
          <w:szCs w:val="24"/>
        </w:rPr>
      </w:pPr>
    </w:p>
    <w:p w:rsidR="0053677C" w:rsidRPr="0053677C" w:rsidRDefault="0053677C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0"/>
        <w:jc w:val="both"/>
      </w:pPr>
    </w:p>
    <w:p w:rsidR="008E1E9C" w:rsidRPr="00DD0E43" w:rsidRDefault="00DD0E43" w:rsidP="00E17454">
      <w:pPr>
        <w:pStyle w:val="a8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/>
        </w:rPr>
      </w:pPr>
      <w:r w:rsidRPr="00DD0E43">
        <w:rPr>
          <w:b/>
        </w:rPr>
        <w:t>Общие выводы:</w:t>
      </w:r>
    </w:p>
    <w:p w:rsidR="008E1E9C" w:rsidRPr="0053677C" w:rsidRDefault="008E1E9C" w:rsidP="00E17454">
      <w:pPr>
        <w:jc w:val="both"/>
      </w:pPr>
      <w:r w:rsidRPr="0053677C">
        <w:t>Наблюдается сниже</w:t>
      </w:r>
      <w:r w:rsidR="00555A62">
        <w:t>ние качественных показателей в 3-их, 7</w:t>
      </w:r>
      <w:r w:rsidRPr="0053677C">
        <w:t xml:space="preserve">-ых, 8-ых классах. Выявлены предметы, по которым снизились качественные показатели: во 2-х классах—русский, </w:t>
      </w:r>
      <w:proofErr w:type="gramStart"/>
      <w:r w:rsidRPr="0053677C">
        <w:t>иностранный</w:t>
      </w:r>
      <w:proofErr w:type="gramEnd"/>
      <w:r w:rsidRPr="0053677C">
        <w:t xml:space="preserve"> языки; естествознание. В 6-х классах—русский, </w:t>
      </w:r>
      <w:proofErr w:type="gramStart"/>
      <w:r w:rsidRPr="0053677C">
        <w:t>иностранный</w:t>
      </w:r>
      <w:proofErr w:type="gramEnd"/>
      <w:r w:rsidRPr="0053677C">
        <w:t xml:space="preserve"> языки; ИВТ, естествознание. В 8-х </w:t>
      </w:r>
      <w:proofErr w:type="gramStart"/>
      <w:r w:rsidRPr="0053677C">
        <w:t>классах—русский</w:t>
      </w:r>
      <w:proofErr w:type="gramEnd"/>
      <w:r w:rsidRPr="0053677C">
        <w:t>, иностранный, казахский языки; математика, физика, история Казахстана. В 10 классе низкие показатели по математике, ИВТ, казахскому языку, истории Казахстана, всемирной истории.</w:t>
      </w:r>
    </w:p>
    <w:p w:rsidR="008E1E9C" w:rsidRPr="0053677C" w:rsidRDefault="008E1E9C" w:rsidP="00E17454">
      <w:pPr>
        <w:jc w:val="both"/>
        <w:rPr>
          <w:b/>
        </w:rPr>
      </w:pPr>
      <w:r w:rsidRPr="0053677C">
        <w:rPr>
          <w:b/>
        </w:rPr>
        <w:t>Проблемы:</w:t>
      </w:r>
    </w:p>
    <w:p w:rsidR="008E1E9C" w:rsidRPr="0053677C" w:rsidRDefault="008E1E9C" w:rsidP="00E17454">
      <w:pPr>
        <w:jc w:val="both"/>
      </w:pPr>
      <w:r w:rsidRPr="0053677C">
        <w:t>-снижение каче</w:t>
      </w:r>
      <w:r w:rsidR="00555A62">
        <w:t>ства знаний в начальной</w:t>
      </w:r>
      <w:r w:rsidRPr="0053677C">
        <w:t xml:space="preserve"> школе;</w:t>
      </w:r>
    </w:p>
    <w:p w:rsidR="008E1E9C" w:rsidRPr="00555A62" w:rsidRDefault="008E1E9C" w:rsidP="00E17454">
      <w:pPr>
        <w:pStyle w:val="a5"/>
        <w:jc w:val="both"/>
        <w:rPr>
          <w:sz w:val="24"/>
          <w:szCs w:val="24"/>
        </w:rPr>
      </w:pPr>
      <w:r w:rsidRPr="0053677C">
        <w:t xml:space="preserve">-низкие качественные показатели </w:t>
      </w:r>
      <w:r w:rsidR="00555A62">
        <w:t xml:space="preserve">по </w:t>
      </w:r>
      <w:r w:rsidR="00555A62">
        <w:rPr>
          <w:sz w:val="24"/>
          <w:szCs w:val="24"/>
        </w:rPr>
        <w:t>казахскому языку</w:t>
      </w:r>
      <w:r w:rsidR="00555A62" w:rsidRPr="00F4492A">
        <w:rPr>
          <w:sz w:val="24"/>
          <w:szCs w:val="24"/>
        </w:rPr>
        <w:t xml:space="preserve"> в 8  классах (9 клас</w:t>
      </w:r>
      <w:r w:rsidR="00555A62">
        <w:rPr>
          <w:sz w:val="24"/>
          <w:szCs w:val="24"/>
        </w:rPr>
        <w:t>сы в 2022-23 у/</w:t>
      </w:r>
      <w:r w:rsidR="00555A62">
        <w:rPr>
          <w:sz w:val="24"/>
          <w:szCs w:val="24"/>
        </w:rPr>
        <w:br/>
        <w:t>г); иностранному языку</w:t>
      </w:r>
      <w:r w:rsidR="00555A62" w:rsidRPr="00F4492A">
        <w:rPr>
          <w:sz w:val="24"/>
          <w:szCs w:val="24"/>
        </w:rPr>
        <w:t xml:space="preserve"> в 4, 7, 8 классах (в 2022-23 у/г 5,8,9 классы); всемирной истории в 9 класса</w:t>
      </w:r>
      <w:r w:rsidR="00555A62">
        <w:rPr>
          <w:sz w:val="24"/>
          <w:szCs w:val="24"/>
        </w:rPr>
        <w:t>х (</w:t>
      </w:r>
      <w:proofErr w:type="gramStart"/>
      <w:r w:rsidR="00555A62">
        <w:rPr>
          <w:sz w:val="24"/>
          <w:szCs w:val="24"/>
        </w:rPr>
        <w:t>в</w:t>
      </w:r>
      <w:proofErr w:type="gramEnd"/>
      <w:r w:rsidR="00555A62">
        <w:rPr>
          <w:sz w:val="24"/>
          <w:szCs w:val="24"/>
        </w:rPr>
        <w:t xml:space="preserve"> 2022-23 у/г 10 </w:t>
      </w:r>
      <w:proofErr w:type="spellStart"/>
      <w:r w:rsidR="00555A62">
        <w:rPr>
          <w:sz w:val="24"/>
          <w:szCs w:val="24"/>
        </w:rPr>
        <w:t>кл</w:t>
      </w:r>
      <w:proofErr w:type="spellEnd"/>
      <w:r w:rsidR="00555A62">
        <w:rPr>
          <w:sz w:val="24"/>
          <w:szCs w:val="24"/>
        </w:rPr>
        <w:t>); алгебре</w:t>
      </w:r>
      <w:r w:rsidR="00555A62" w:rsidRPr="00F4492A">
        <w:rPr>
          <w:sz w:val="24"/>
          <w:szCs w:val="24"/>
        </w:rPr>
        <w:t xml:space="preserve"> в 8 классах (в 2022-23 у/г 9 классы), в10 классах (в 2022-23 у/г 11 класс)</w:t>
      </w:r>
      <w:r w:rsidR="00555A62">
        <w:rPr>
          <w:sz w:val="24"/>
          <w:szCs w:val="24"/>
        </w:rPr>
        <w:t xml:space="preserve"> алгебре</w:t>
      </w:r>
      <w:r w:rsidR="00555A62" w:rsidRPr="00F4492A">
        <w:rPr>
          <w:sz w:val="24"/>
          <w:szCs w:val="24"/>
        </w:rPr>
        <w:t xml:space="preserve"> и начала</w:t>
      </w:r>
      <w:r w:rsidR="00555A62">
        <w:rPr>
          <w:sz w:val="24"/>
          <w:szCs w:val="24"/>
        </w:rPr>
        <w:t>м</w:t>
      </w:r>
      <w:r w:rsidR="00555A62" w:rsidRPr="00F4492A">
        <w:rPr>
          <w:sz w:val="24"/>
          <w:szCs w:val="24"/>
        </w:rPr>
        <w:t xml:space="preserve"> анализа; химии в 10 классе (в 2022-23 </w:t>
      </w:r>
      <w:proofErr w:type="gramStart"/>
      <w:r w:rsidR="00555A62" w:rsidRPr="00F4492A">
        <w:rPr>
          <w:sz w:val="24"/>
          <w:szCs w:val="24"/>
        </w:rPr>
        <w:t>у</w:t>
      </w:r>
      <w:proofErr w:type="gramEnd"/>
      <w:r w:rsidR="00555A62" w:rsidRPr="00F4492A">
        <w:rPr>
          <w:sz w:val="24"/>
          <w:szCs w:val="24"/>
        </w:rPr>
        <w:t>/г 11 класс)</w:t>
      </w:r>
      <w:r w:rsidR="00555A62">
        <w:rPr>
          <w:sz w:val="24"/>
          <w:szCs w:val="24"/>
        </w:rPr>
        <w:t>; русскому языку</w:t>
      </w:r>
      <w:r w:rsidR="00555A62" w:rsidRPr="00F4492A">
        <w:rPr>
          <w:sz w:val="24"/>
          <w:szCs w:val="24"/>
        </w:rPr>
        <w:t xml:space="preserve"> в 3-б классе (в 2022-23 у/г 4 класс)</w:t>
      </w:r>
      <w:r w:rsidR="00555A62">
        <w:rPr>
          <w:sz w:val="24"/>
          <w:szCs w:val="24"/>
        </w:rPr>
        <w:t>; математике</w:t>
      </w:r>
      <w:r w:rsidR="00555A62" w:rsidRPr="00F4492A">
        <w:rPr>
          <w:sz w:val="24"/>
          <w:szCs w:val="24"/>
        </w:rPr>
        <w:t xml:space="preserve"> во 2б (в 2022-23 у/г 3 класс), 3б классах (в 2022-23 у/г 4 класс), ПОМ во 2а, б классах (в 2022-23 </w:t>
      </w:r>
      <w:proofErr w:type="gramStart"/>
      <w:r w:rsidR="00555A62" w:rsidRPr="00F4492A">
        <w:rPr>
          <w:sz w:val="24"/>
          <w:szCs w:val="24"/>
        </w:rPr>
        <w:t>у</w:t>
      </w:r>
      <w:proofErr w:type="gramEnd"/>
      <w:r w:rsidR="00555A62" w:rsidRPr="00F4492A">
        <w:rPr>
          <w:sz w:val="24"/>
          <w:szCs w:val="24"/>
        </w:rPr>
        <w:t xml:space="preserve">/г  3 классы). </w:t>
      </w:r>
    </w:p>
    <w:p w:rsidR="008E1E9C" w:rsidRDefault="008E1E9C" w:rsidP="00E17454">
      <w:pPr>
        <w:tabs>
          <w:tab w:val="left" w:pos="4395"/>
        </w:tabs>
        <w:jc w:val="both"/>
        <w:rPr>
          <w:b/>
        </w:rPr>
      </w:pPr>
      <w:r w:rsidRPr="0053677C">
        <w:rPr>
          <w:b/>
        </w:rPr>
        <w:t>Пути решения:</w:t>
      </w:r>
    </w:p>
    <w:p w:rsidR="00F4492A" w:rsidRPr="00F4492A" w:rsidRDefault="00555A62" w:rsidP="00E17454">
      <w:pPr>
        <w:pStyle w:val="a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F4492A" w:rsidRPr="00F4492A">
        <w:rPr>
          <w:color w:val="000000"/>
          <w:sz w:val="24"/>
          <w:szCs w:val="24"/>
        </w:rPr>
        <w:t>включить в план ВШК на 2022-23 у/</w:t>
      </w:r>
      <w:proofErr w:type="gramStart"/>
      <w:r w:rsidR="00F4492A" w:rsidRPr="00F4492A">
        <w:rPr>
          <w:color w:val="000000"/>
          <w:sz w:val="24"/>
          <w:szCs w:val="24"/>
        </w:rPr>
        <w:t>г</w:t>
      </w:r>
      <w:proofErr w:type="gramEnd"/>
      <w:r w:rsidR="00F4492A" w:rsidRPr="00F4492A">
        <w:rPr>
          <w:color w:val="000000"/>
          <w:sz w:val="24"/>
          <w:szCs w:val="24"/>
        </w:rPr>
        <w:t xml:space="preserve"> мероприятия по контролю за преподаванием</w:t>
      </w:r>
      <w:r>
        <w:rPr>
          <w:sz w:val="24"/>
          <w:szCs w:val="24"/>
        </w:rPr>
        <w:t xml:space="preserve"> казахского языка в 9 классах в 2022-23 у/г; </w:t>
      </w:r>
      <w:r w:rsidR="00F4492A" w:rsidRPr="00F4492A">
        <w:rPr>
          <w:sz w:val="24"/>
          <w:szCs w:val="24"/>
        </w:rPr>
        <w:t>иностранного языка в</w:t>
      </w:r>
      <w:r>
        <w:rPr>
          <w:sz w:val="24"/>
          <w:szCs w:val="24"/>
        </w:rPr>
        <w:t xml:space="preserve"> 5,8,9 классах</w:t>
      </w:r>
      <w:r w:rsidR="00F4492A" w:rsidRPr="00F4492A">
        <w:rPr>
          <w:sz w:val="24"/>
          <w:szCs w:val="24"/>
        </w:rPr>
        <w:t>; всемирной ист</w:t>
      </w:r>
      <w:r>
        <w:rPr>
          <w:sz w:val="24"/>
          <w:szCs w:val="24"/>
        </w:rPr>
        <w:t xml:space="preserve">ории в 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; алгебры, алгебры и начал анализа в 9, 11 классах; химии в 11</w:t>
      </w:r>
      <w:r w:rsidR="00F4492A" w:rsidRPr="00F4492A">
        <w:rPr>
          <w:sz w:val="24"/>
          <w:szCs w:val="24"/>
        </w:rPr>
        <w:t xml:space="preserve"> классе</w:t>
      </w:r>
      <w:r>
        <w:rPr>
          <w:sz w:val="24"/>
          <w:szCs w:val="24"/>
        </w:rPr>
        <w:t>; русского языка в 4</w:t>
      </w:r>
      <w:r w:rsidR="00F4492A" w:rsidRPr="00F4492A">
        <w:rPr>
          <w:sz w:val="24"/>
          <w:szCs w:val="24"/>
        </w:rPr>
        <w:t>-б классе</w:t>
      </w:r>
      <w:r>
        <w:rPr>
          <w:sz w:val="24"/>
          <w:szCs w:val="24"/>
        </w:rPr>
        <w:t>; математики во 3</w:t>
      </w:r>
      <w:r w:rsidR="00F4492A" w:rsidRPr="00F4492A">
        <w:rPr>
          <w:sz w:val="24"/>
          <w:szCs w:val="24"/>
        </w:rPr>
        <w:t>б</w:t>
      </w:r>
      <w:r>
        <w:rPr>
          <w:sz w:val="24"/>
          <w:szCs w:val="24"/>
        </w:rPr>
        <w:t xml:space="preserve">, 4б классах; </w:t>
      </w:r>
      <w:r w:rsidR="00F4492A" w:rsidRPr="00F4492A">
        <w:rPr>
          <w:sz w:val="24"/>
          <w:szCs w:val="24"/>
        </w:rPr>
        <w:t>ПОМ в</w:t>
      </w:r>
      <w:r>
        <w:rPr>
          <w:sz w:val="24"/>
          <w:szCs w:val="24"/>
        </w:rPr>
        <w:t xml:space="preserve"> 30х классах.</w:t>
      </w:r>
    </w:p>
    <w:p w:rsidR="00F4492A" w:rsidRPr="00F4492A" w:rsidRDefault="00F4492A" w:rsidP="00E17454">
      <w:pPr>
        <w:pStyle w:val="a5"/>
        <w:jc w:val="both"/>
        <w:rPr>
          <w:color w:val="000000"/>
          <w:sz w:val="24"/>
          <w:szCs w:val="24"/>
        </w:rPr>
      </w:pPr>
      <w:r w:rsidRPr="00F4492A">
        <w:rPr>
          <w:color w:val="000000"/>
          <w:sz w:val="24"/>
          <w:szCs w:val="24"/>
        </w:rPr>
        <w:t>- работу по восстановлению знаний и повышению качества знаний включить в план работы «Летней школы»</w:t>
      </w:r>
    </w:p>
    <w:p w:rsidR="008E1E9C" w:rsidRPr="0053677C" w:rsidRDefault="00F4492A" w:rsidP="00E17454">
      <w:pPr>
        <w:tabs>
          <w:tab w:val="left" w:pos="4395"/>
        </w:tabs>
        <w:jc w:val="both"/>
      </w:pPr>
      <w:r>
        <w:lastRenderedPageBreak/>
        <w:t>- продолжи</w:t>
      </w:r>
      <w:r w:rsidR="008E1E9C" w:rsidRPr="0053677C">
        <w:t xml:space="preserve">ть </w:t>
      </w:r>
      <w:r>
        <w:t>реализацию Программы</w:t>
      </w:r>
      <w:r w:rsidR="008E1E9C" w:rsidRPr="0053677C">
        <w:t xml:space="preserve"> п</w:t>
      </w:r>
      <w:r>
        <w:t>овышения качества знаний, Проек</w:t>
      </w:r>
      <w:r w:rsidR="00555A62">
        <w:t>т</w:t>
      </w:r>
      <w:r>
        <w:t>а</w:t>
      </w:r>
      <w:r w:rsidR="008E1E9C" w:rsidRPr="0053677C">
        <w:t xml:space="preserve"> «Учись учиться» </w:t>
      </w:r>
    </w:p>
    <w:p w:rsidR="008E1E9C" w:rsidRPr="0053677C" w:rsidRDefault="008E1E9C" w:rsidP="00E17454">
      <w:pPr>
        <w:ind w:right="-1"/>
        <w:jc w:val="both"/>
      </w:pPr>
      <w:r w:rsidRPr="0053677C">
        <w:t>- посещение уроков высококвалифи</w:t>
      </w:r>
      <w:r w:rsidR="00555A62">
        <w:t>ци</w:t>
      </w:r>
      <w:r w:rsidRPr="0053677C">
        <w:t>рованных педагогов;</w:t>
      </w:r>
    </w:p>
    <w:p w:rsidR="008E1E9C" w:rsidRPr="0053677C" w:rsidRDefault="008E1E9C" w:rsidP="00E17454">
      <w:pPr>
        <w:ind w:right="-1"/>
        <w:jc w:val="both"/>
      </w:pPr>
      <w:r w:rsidRPr="0053677C">
        <w:t>- семинары, мастер-классы, педагогические и методические советы;</w:t>
      </w:r>
    </w:p>
    <w:p w:rsidR="008E1E9C" w:rsidRPr="0053677C" w:rsidRDefault="008E1E9C" w:rsidP="00E17454">
      <w:pPr>
        <w:ind w:right="-1"/>
        <w:jc w:val="both"/>
        <w:rPr>
          <w:lang w:val="kk-KZ"/>
        </w:rPr>
      </w:pPr>
      <w:r w:rsidRPr="0053677C">
        <w:t>- реализация областного проекта «</w:t>
      </w:r>
      <w:proofErr w:type="spellStart"/>
      <w:r w:rsidRPr="0053677C">
        <w:t>Зей</w:t>
      </w:r>
      <w:proofErr w:type="spellEnd"/>
      <w:r w:rsidRPr="0053677C">
        <w:rPr>
          <w:lang w:val="kk-KZ"/>
        </w:rPr>
        <w:t>ін</w:t>
      </w:r>
      <w:r w:rsidRPr="0053677C">
        <w:t>»</w:t>
      </w:r>
      <w:r w:rsidRPr="0053677C">
        <w:rPr>
          <w:lang w:val="kk-KZ"/>
        </w:rPr>
        <w:t>;</w:t>
      </w:r>
    </w:p>
    <w:p w:rsidR="008E1E9C" w:rsidRPr="0053677C" w:rsidRDefault="008E1E9C" w:rsidP="00E17454">
      <w:pPr>
        <w:ind w:right="-1"/>
        <w:jc w:val="both"/>
      </w:pPr>
      <w:r w:rsidRPr="0053677C">
        <w:rPr>
          <w:lang w:val="kk-KZ"/>
        </w:rPr>
        <w:t>- реализация республиканского проекта «Читающая школа»</w:t>
      </w:r>
    </w:p>
    <w:p w:rsidR="008E1E9C" w:rsidRPr="0053677C" w:rsidRDefault="00555A62" w:rsidP="00E17454">
      <w:pPr>
        <w:ind w:right="-1"/>
        <w:jc w:val="both"/>
      </w:pPr>
      <w:r>
        <w:t>-</w:t>
      </w:r>
      <w:r w:rsidR="008E1E9C" w:rsidRPr="0053677C">
        <w:rPr>
          <w:lang w:val="kk-KZ"/>
        </w:rPr>
        <w:t>участие школьников в предметных олимпиадах и конкурсах исследовательских работ различных уровней</w:t>
      </w:r>
    </w:p>
    <w:p w:rsidR="008E1E9C" w:rsidRPr="0053677C" w:rsidRDefault="00555A62" w:rsidP="00E17454">
      <w:pPr>
        <w:tabs>
          <w:tab w:val="left" w:pos="4395"/>
        </w:tabs>
        <w:jc w:val="both"/>
      </w:pPr>
      <w:r>
        <w:t>-</w:t>
      </w:r>
      <w:r w:rsidR="008E1E9C" w:rsidRPr="0053677C">
        <w:t xml:space="preserve">мониторинг учителями качества знаний, выявление причин динамики, осуществление коррекционных мероприятий, направленных на  повышение качества знаний; </w:t>
      </w:r>
    </w:p>
    <w:p w:rsidR="008831E5" w:rsidRPr="00327BE5" w:rsidRDefault="008831E5" w:rsidP="00E17454">
      <w:pPr>
        <w:jc w:val="both"/>
      </w:pPr>
    </w:p>
    <w:p w:rsidR="008831E5" w:rsidRPr="00451C59" w:rsidRDefault="008831E5" w:rsidP="00E17454">
      <w:pPr>
        <w:jc w:val="both"/>
        <w:rPr>
          <w:b/>
          <w:sz w:val="28"/>
          <w:szCs w:val="28"/>
        </w:rPr>
      </w:pPr>
      <w:r w:rsidRPr="00451C59">
        <w:t>Для полноценной работы школы необходима качественная</w:t>
      </w:r>
      <w:r w:rsidR="00555A62" w:rsidRPr="00451C59">
        <w:t xml:space="preserve"> </w:t>
      </w:r>
      <w:r w:rsidRPr="00451C59">
        <w:rPr>
          <w:b/>
          <w:sz w:val="28"/>
          <w:szCs w:val="28"/>
        </w:rPr>
        <w:t>работа психологической службы</w:t>
      </w:r>
    </w:p>
    <w:p w:rsidR="008831E5" w:rsidRPr="00451C59" w:rsidRDefault="008831E5" w:rsidP="00E17454">
      <w:pPr>
        <w:jc w:val="both"/>
      </w:pPr>
      <w:r w:rsidRPr="00451C59">
        <w:t>Цель психологической службы школы.</w:t>
      </w:r>
    </w:p>
    <w:p w:rsidR="008831E5" w:rsidRPr="00ED69F8" w:rsidRDefault="008831E5" w:rsidP="00E17454">
      <w:pPr>
        <w:jc w:val="both"/>
        <w:rPr>
          <w:color w:val="0D0D0D"/>
        </w:rPr>
      </w:pPr>
      <w:r w:rsidRPr="00451C59">
        <w:t>Психологическое сопровождение</w:t>
      </w:r>
      <w:r w:rsidRPr="00ED69F8">
        <w:t xml:space="preserve"> участников учебного процесса, </w:t>
      </w:r>
      <w:r w:rsidRPr="00ED69F8">
        <w:rPr>
          <w:color w:val="0D0D0D"/>
        </w:rPr>
        <w:t>создание социально-психологических условий, способствующих успешному обучению и развитию каждого ребенка в конкретной школьной среде.</w:t>
      </w:r>
    </w:p>
    <w:p w:rsidR="00451C59" w:rsidRDefault="00451C59" w:rsidP="00E17454">
      <w:pPr>
        <w:jc w:val="both"/>
        <w:rPr>
          <w:b/>
          <w:u w:val="single"/>
        </w:rPr>
      </w:pPr>
    </w:p>
    <w:p w:rsidR="008831E5" w:rsidRPr="00ED69F8" w:rsidRDefault="008831E5" w:rsidP="00E17454">
      <w:pPr>
        <w:jc w:val="both"/>
        <w:rPr>
          <w:b/>
          <w:u w:val="single"/>
        </w:rPr>
      </w:pPr>
      <w:r w:rsidRPr="00ED69F8">
        <w:rPr>
          <w:b/>
          <w:u w:val="single"/>
        </w:rPr>
        <w:t>Задачи:</w:t>
      </w:r>
    </w:p>
    <w:p w:rsidR="008831E5" w:rsidRPr="00ED69F8" w:rsidRDefault="008831E5" w:rsidP="00E17454">
      <w:pPr>
        <w:numPr>
          <w:ilvl w:val="0"/>
          <w:numId w:val="15"/>
        </w:numPr>
        <w:contextualSpacing/>
        <w:jc w:val="both"/>
      </w:pPr>
      <w:r w:rsidRPr="00ED69F8">
        <w:t xml:space="preserve">оказание психологического сопровождения и поддержки учащимся; содействие личностному и интеллектуальному развитию </w:t>
      </w:r>
      <w:proofErr w:type="gramStart"/>
      <w:r w:rsidRPr="00ED69F8">
        <w:t>обучающихся</w:t>
      </w:r>
      <w:proofErr w:type="gramEnd"/>
      <w:r w:rsidRPr="00ED69F8">
        <w:t>.</w:t>
      </w:r>
    </w:p>
    <w:p w:rsidR="008831E5" w:rsidRPr="00ED69F8" w:rsidRDefault="008831E5" w:rsidP="00E17454">
      <w:pPr>
        <w:numPr>
          <w:ilvl w:val="0"/>
          <w:numId w:val="15"/>
        </w:numPr>
        <w:contextualSpacing/>
        <w:jc w:val="both"/>
      </w:pPr>
      <w:r w:rsidRPr="00ED69F8">
        <w:t>формирование у обучающихся способност</w:t>
      </w:r>
      <w:r>
        <w:t>и к самоопределению и саморазви</w:t>
      </w:r>
      <w:r w:rsidRPr="00ED69F8">
        <w:t>тию; проведение профилактической  работы  по продлению  отклонений в социальном и психологическом здоровье;</w:t>
      </w:r>
    </w:p>
    <w:p w:rsidR="008831E5" w:rsidRPr="00ED69F8" w:rsidRDefault="008831E5" w:rsidP="00E17454">
      <w:pPr>
        <w:numPr>
          <w:ilvl w:val="0"/>
          <w:numId w:val="15"/>
        </w:numPr>
        <w:contextualSpacing/>
        <w:jc w:val="both"/>
      </w:pPr>
      <w:r w:rsidRPr="00ED69F8">
        <w:t>содействие в распространении и внедрении в практику школы достижений в области психологии; оказание консультативной помощи родителям и педагогам в воспитании и обучении детей.</w:t>
      </w:r>
    </w:p>
    <w:p w:rsidR="008831E5" w:rsidRPr="00ED69F8" w:rsidRDefault="008831E5" w:rsidP="00E17454">
      <w:pPr>
        <w:jc w:val="both"/>
      </w:pPr>
      <w:r w:rsidRPr="00ED69F8">
        <w:t>Концепция  деятельности ШПС опирается на следующие  принципы: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Помнить основное - это благополучие ребенка и оптимальное развитее его способностей;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Благополучие в начальной школе - залог нормального развития в будущем;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Каждая личность индивидуальна и уникальна;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«Не навреди!» - является основным девизом работы ШПС;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Красота формирует личность;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Все лучшие качества развиваются там, где есть творческое отношение к жизни;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Воспитание гуманности;</w:t>
      </w:r>
    </w:p>
    <w:p w:rsidR="008831E5" w:rsidRPr="00ED69F8" w:rsidRDefault="008831E5" w:rsidP="00E17454">
      <w:pPr>
        <w:numPr>
          <w:ilvl w:val="0"/>
          <w:numId w:val="14"/>
        </w:numPr>
        <w:jc w:val="both"/>
      </w:pPr>
      <w:r w:rsidRPr="00ED69F8">
        <w:t>Духовное воспитание.</w:t>
      </w:r>
    </w:p>
    <w:p w:rsidR="008831E5" w:rsidRPr="00ED69F8" w:rsidRDefault="008831E5" w:rsidP="00E17454">
      <w:pPr>
        <w:jc w:val="both"/>
      </w:pPr>
      <w:r w:rsidRPr="00ED69F8">
        <w:t xml:space="preserve">   Основное средство – создание благоприятных психолого-педагогических условий для полноценного проживания ребенком каждого возрастного периода, для реализации заложенных индивидуальных возможностей. Задачи общие, но решение их не может быть общим, стандартным, так как  психолог имеет дело с «особенным ребенком» (других не бывает).</w:t>
      </w:r>
    </w:p>
    <w:p w:rsidR="008831E5" w:rsidRPr="00ED69F8" w:rsidRDefault="008831E5" w:rsidP="00E17454">
      <w:pPr>
        <w:jc w:val="both"/>
      </w:pPr>
      <w:r w:rsidRPr="00ED69F8">
        <w:t>В соответствии с основной целью психологической службы содержание ее определяется:</w:t>
      </w:r>
    </w:p>
    <w:p w:rsidR="008831E5" w:rsidRPr="00ED69F8" w:rsidRDefault="008831E5" w:rsidP="00E17454">
      <w:pPr>
        <w:numPr>
          <w:ilvl w:val="0"/>
          <w:numId w:val="16"/>
        </w:numPr>
        <w:contextualSpacing/>
        <w:jc w:val="both"/>
      </w:pPr>
      <w:r w:rsidRPr="00ED69F8">
        <w:t xml:space="preserve">Необходимостью обеспечения полноценного личностного и интеллектуального </w:t>
      </w:r>
    </w:p>
    <w:p w:rsidR="008831E5" w:rsidRPr="00ED69F8" w:rsidRDefault="008831E5" w:rsidP="00E17454">
      <w:pPr>
        <w:jc w:val="both"/>
      </w:pPr>
      <w:r w:rsidRPr="00ED69F8">
        <w:t>развития детей на каждом возрастном этапе, формирование у них способностей к саморазвитию и самовоспитанию</w:t>
      </w:r>
    </w:p>
    <w:p w:rsidR="008831E5" w:rsidRPr="00ED69F8" w:rsidRDefault="008831E5" w:rsidP="00E17454">
      <w:pPr>
        <w:numPr>
          <w:ilvl w:val="0"/>
          <w:numId w:val="16"/>
        </w:numPr>
        <w:contextualSpacing/>
        <w:jc w:val="both"/>
      </w:pPr>
      <w:r w:rsidRPr="00ED69F8">
        <w:t>возможностью обеспечения индивидуального подхода к каждому ребенку  и  в соответствии с этим значимость психолого-педагогического изучения детей.</w:t>
      </w:r>
    </w:p>
    <w:p w:rsidR="008831E5" w:rsidRPr="00ED69F8" w:rsidRDefault="008831E5" w:rsidP="00E17454">
      <w:pPr>
        <w:numPr>
          <w:ilvl w:val="0"/>
          <w:numId w:val="16"/>
        </w:numPr>
        <w:contextualSpacing/>
        <w:jc w:val="both"/>
      </w:pPr>
      <w:r w:rsidRPr="00ED69F8">
        <w:t xml:space="preserve">задачами  профилактики  и  преодоления  отклонения  в  </w:t>
      </w:r>
      <w:proofErr w:type="gramStart"/>
      <w:r w:rsidRPr="00ED69F8">
        <w:t>интеллектуальном</w:t>
      </w:r>
      <w:proofErr w:type="gramEnd"/>
      <w:r w:rsidRPr="00ED69F8">
        <w:t xml:space="preserve">  и </w:t>
      </w:r>
    </w:p>
    <w:p w:rsidR="008831E5" w:rsidRPr="00ED69F8" w:rsidRDefault="008831E5" w:rsidP="00E17454">
      <w:pPr>
        <w:jc w:val="both"/>
      </w:pPr>
      <w:r w:rsidRPr="00ED69F8">
        <w:t xml:space="preserve">личностном </w:t>
      </w:r>
      <w:proofErr w:type="gramStart"/>
      <w:r w:rsidRPr="00ED69F8">
        <w:t>развитии</w:t>
      </w:r>
      <w:proofErr w:type="gramEnd"/>
      <w:r w:rsidRPr="00ED69F8">
        <w:t xml:space="preserve"> детей.</w:t>
      </w:r>
    </w:p>
    <w:p w:rsidR="008831E5" w:rsidRPr="00ED69F8" w:rsidRDefault="008831E5" w:rsidP="00E17454">
      <w:pPr>
        <w:jc w:val="both"/>
        <w:rPr>
          <w:i/>
        </w:rPr>
      </w:pPr>
      <w:r w:rsidRPr="00ED69F8">
        <w:rPr>
          <w:i/>
        </w:rPr>
        <w:t>Деятельность школьной психологической службы определяется следующими направлениями:</w:t>
      </w:r>
    </w:p>
    <w:p w:rsidR="008831E5" w:rsidRPr="00ED69F8" w:rsidRDefault="008831E5" w:rsidP="00E17454">
      <w:pPr>
        <w:jc w:val="both"/>
        <w:rPr>
          <w:color w:val="000000"/>
        </w:rPr>
      </w:pPr>
      <w:r w:rsidRPr="00ED69F8">
        <w:rPr>
          <w:color w:val="000000"/>
        </w:rPr>
        <w:t>- психодиагностика;</w:t>
      </w:r>
    </w:p>
    <w:p w:rsidR="008831E5" w:rsidRPr="00ED69F8" w:rsidRDefault="008831E5" w:rsidP="00E17454">
      <w:pPr>
        <w:jc w:val="both"/>
        <w:rPr>
          <w:color w:val="000000"/>
        </w:rPr>
      </w:pPr>
      <w:r w:rsidRPr="00ED69F8">
        <w:rPr>
          <w:color w:val="000000"/>
        </w:rPr>
        <w:t xml:space="preserve">- </w:t>
      </w:r>
      <w:proofErr w:type="spellStart"/>
      <w:r w:rsidRPr="00ED69F8">
        <w:rPr>
          <w:color w:val="000000"/>
        </w:rPr>
        <w:t>психоконсультирование</w:t>
      </w:r>
      <w:proofErr w:type="spellEnd"/>
      <w:r w:rsidRPr="00ED69F8">
        <w:rPr>
          <w:color w:val="000000"/>
        </w:rPr>
        <w:t>;</w:t>
      </w:r>
    </w:p>
    <w:p w:rsidR="008831E5" w:rsidRPr="00ED69F8" w:rsidRDefault="008831E5" w:rsidP="00E17454">
      <w:pPr>
        <w:jc w:val="both"/>
        <w:rPr>
          <w:color w:val="000000"/>
        </w:rPr>
      </w:pPr>
      <w:r w:rsidRPr="00ED69F8">
        <w:rPr>
          <w:color w:val="000000"/>
        </w:rPr>
        <w:t xml:space="preserve">- </w:t>
      </w:r>
      <w:proofErr w:type="spellStart"/>
      <w:r w:rsidRPr="00ED69F8">
        <w:rPr>
          <w:color w:val="000000"/>
        </w:rPr>
        <w:t>психопрофилактика</w:t>
      </w:r>
      <w:proofErr w:type="spellEnd"/>
      <w:r w:rsidRPr="00ED69F8">
        <w:rPr>
          <w:color w:val="000000"/>
        </w:rPr>
        <w:t>;</w:t>
      </w:r>
    </w:p>
    <w:p w:rsidR="008831E5" w:rsidRPr="00ED69F8" w:rsidRDefault="008831E5" w:rsidP="00E17454">
      <w:pPr>
        <w:jc w:val="both"/>
        <w:rPr>
          <w:color w:val="000000"/>
        </w:rPr>
      </w:pPr>
      <w:r w:rsidRPr="00ED69F8">
        <w:rPr>
          <w:color w:val="000000"/>
        </w:rPr>
        <w:lastRenderedPageBreak/>
        <w:t xml:space="preserve">- </w:t>
      </w:r>
      <w:proofErr w:type="spellStart"/>
      <w:r w:rsidRPr="00ED69F8">
        <w:rPr>
          <w:color w:val="000000"/>
        </w:rPr>
        <w:t>психопросвещение</w:t>
      </w:r>
      <w:proofErr w:type="spellEnd"/>
      <w:r w:rsidRPr="00ED69F8">
        <w:rPr>
          <w:color w:val="000000"/>
        </w:rPr>
        <w:t xml:space="preserve">; </w:t>
      </w:r>
    </w:p>
    <w:p w:rsidR="008831E5" w:rsidRPr="00ED69F8" w:rsidRDefault="008831E5" w:rsidP="00E17454">
      <w:pPr>
        <w:jc w:val="both"/>
        <w:rPr>
          <w:color w:val="000000"/>
        </w:rPr>
      </w:pPr>
      <w:r w:rsidRPr="00ED69F8">
        <w:rPr>
          <w:color w:val="000000"/>
        </w:rPr>
        <w:t xml:space="preserve">- </w:t>
      </w:r>
      <w:proofErr w:type="spellStart"/>
      <w:r w:rsidRPr="00ED69F8">
        <w:rPr>
          <w:color w:val="000000"/>
        </w:rPr>
        <w:t>психокоррекция</w:t>
      </w:r>
      <w:proofErr w:type="spellEnd"/>
      <w:r w:rsidRPr="00ED69F8">
        <w:rPr>
          <w:color w:val="000000"/>
        </w:rPr>
        <w:t>;</w:t>
      </w:r>
    </w:p>
    <w:p w:rsidR="008831E5" w:rsidRPr="00ED69F8" w:rsidRDefault="008831E5" w:rsidP="00E17454">
      <w:pPr>
        <w:jc w:val="both"/>
        <w:rPr>
          <w:i/>
        </w:rPr>
      </w:pPr>
      <w:r w:rsidRPr="00ED69F8">
        <w:rPr>
          <w:color w:val="000000"/>
        </w:rPr>
        <w:t xml:space="preserve">- </w:t>
      </w:r>
      <w:proofErr w:type="spellStart"/>
      <w:r w:rsidRPr="00ED69F8">
        <w:rPr>
          <w:color w:val="000000"/>
        </w:rPr>
        <w:t>психоразвитие</w:t>
      </w:r>
      <w:proofErr w:type="spellEnd"/>
      <w:r w:rsidRPr="00ED69F8">
        <w:rPr>
          <w:color w:val="000000"/>
        </w:rPr>
        <w:t>,</w:t>
      </w:r>
    </w:p>
    <w:p w:rsidR="008831E5" w:rsidRPr="00ED69F8" w:rsidRDefault="008831E5" w:rsidP="00E17454">
      <w:pPr>
        <w:ind w:left="360"/>
        <w:jc w:val="both"/>
        <w:rPr>
          <w:color w:val="FF0000"/>
        </w:rPr>
      </w:pPr>
    </w:p>
    <w:p w:rsidR="008831E5" w:rsidRPr="00ED69F8" w:rsidRDefault="008831E5" w:rsidP="00E17454">
      <w:pPr>
        <w:jc w:val="both"/>
        <w:rPr>
          <w:b/>
        </w:rPr>
      </w:pPr>
      <w:r w:rsidRPr="00ED69F8">
        <w:rPr>
          <w:b/>
        </w:rPr>
        <w:t>Стратегия деятельности ШПС</w:t>
      </w:r>
    </w:p>
    <w:p w:rsidR="008831E5" w:rsidRPr="00ED69F8" w:rsidRDefault="008831E5" w:rsidP="00E17454">
      <w:pPr>
        <w:jc w:val="both"/>
      </w:pPr>
      <w:r w:rsidRPr="00ED69F8">
        <w:t>Успешность работы ШПС в школе во многом зависит от того, насколько успешно сочетаются цели и задачи психологической службы с потребностями данного учебного заведения, общешкольными целями и задачами.</w:t>
      </w:r>
    </w:p>
    <w:p w:rsidR="008831E5" w:rsidRPr="00ED69F8" w:rsidRDefault="008831E5" w:rsidP="00E17454">
      <w:pPr>
        <w:jc w:val="both"/>
      </w:pPr>
      <w:r w:rsidRPr="00ED69F8">
        <w:t>Содержание работы в каждом направлении определяется общешкольными требованиями и настраивает учащихся на непрерывное обучение, процесс познания должен стать самоценным</w:t>
      </w:r>
    </w:p>
    <w:p w:rsidR="008831E5" w:rsidRPr="00ED69F8" w:rsidRDefault="008831E5" w:rsidP="00E17454">
      <w:pPr>
        <w:jc w:val="both"/>
      </w:pPr>
      <w:r w:rsidRPr="00ED69F8">
        <w:t>Методы и формы, прежде всего, должны органически сочетаться с методами и формами работы всего педагогического коллектива и в то же время отличать  определенным своеобразием. В частности используются тренинги, тематические и проблемные мини - курсы, развитие исследовательских умений и творческой активности в форме научно практической работы или творческих зачет и т.д.</w:t>
      </w:r>
    </w:p>
    <w:p w:rsidR="008831E5" w:rsidRPr="00ED1160" w:rsidRDefault="008831E5" w:rsidP="00E17454">
      <w:pPr>
        <w:jc w:val="both"/>
      </w:pPr>
      <w:r w:rsidRPr="00ED69F8">
        <w:t>Решая вопрос об организационных формах работы с различными категориями участников УВП, следует признать нецелесообразным жесткое выделение их в отдельные группы, но при этом не исключается возможность создания временных групп для реализации различных задач и решения определенных проблем. Это позволит создавать условия для дальнейшей социальной адаптации субъектов.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 xml:space="preserve"> 1. Психодиагностика:</w:t>
      </w:r>
    </w:p>
    <w:p w:rsidR="00ED1160" w:rsidRPr="00ED1160" w:rsidRDefault="00ED1160" w:rsidP="00E17454">
      <w:pPr>
        <w:jc w:val="both"/>
      </w:pPr>
      <w:r w:rsidRPr="00ED1160">
        <w:t>Диагностической деятельностью были охвачены все субъекты учебно-воспитательного процесса.</w:t>
      </w:r>
    </w:p>
    <w:p w:rsidR="00ED1160" w:rsidRPr="00ED1160" w:rsidRDefault="00ED1160" w:rsidP="00E17454">
      <w:pPr>
        <w:jc w:val="both"/>
      </w:pPr>
      <w:r w:rsidRPr="00ED1160">
        <w:t xml:space="preserve">В течение учебного года диагностическая деятельность была представлена как отдельный вид работы  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деятельности, а так же как составляющая индивидуальных консультаций. </w:t>
      </w:r>
    </w:p>
    <w:p w:rsidR="00ED1160" w:rsidRPr="00F4490D" w:rsidRDefault="00ED1160" w:rsidP="00E17454">
      <w:pPr>
        <w:jc w:val="both"/>
      </w:pPr>
      <w:r w:rsidRPr="00ED1160">
        <w:t>Для 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ED1160" w:rsidRPr="00ED1160" w:rsidRDefault="00ED1160" w:rsidP="00E17454">
      <w:pPr>
        <w:jc w:val="both"/>
      </w:pPr>
      <w:proofErr w:type="gramStart"/>
      <w:r w:rsidRPr="00ED1160">
        <w:t xml:space="preserve">Согласно общешкольного перспективного плана в течение учебного года проведены  </w:t>
      </w:r>
      <w:r w:rsidRPr="00ED1160">
        <w:rPr>
          <w:u w:val="single"/>
        </w:rPr>
        <w:t>диагностически</w:t>
      </w:r>
      <w:proofErr w:type="gramEnd"/>
      <w:r w:rsidRPr="00ED1160">
        <w:rPr>
          <w:u w:val="single"/>
        </w:rPr>
        <w:t>е мероприятия по следующим направлениям</w:t>
      </w:r>
      <w:r w:rsidRPr="00ED1160">
        <w:t>:</w:t>
      </w:r>
    </w:p>
    <w:p w:rsidR="00ED1160" w:rsidRPr="00ED1160" w:rsidRDefault="00ED1160" w:rsidP="00E17454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Направление, тематика диагностической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Целевая категория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Изучение школьной зрелости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1-е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Выявление типологических особенностей личности учащихся, возникающих в кризисной ситуации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</w:pPr>
            <w:r w:rsidRPr="00ED1160">
              <w:t>5-9 классы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Входная/итоговая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Выявление склонностей к суицидальному поведению по методике Разуваевой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</w:pPr>
            <w:r w:rsidRPr="00ED1160">
              <w:t>7-11 классы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Входная/итоговая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Углубленная диагностика учащихся, склонных к деструктивному поведению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ED1160">
              <w:t>Согласно запросов</w:t>
            </w:r>
            <w:proofErr w:type="gramEnd"/>
            <w:r w:rsidRPr="00ED1160">
              <w:t xml:space="preserve"> и по результатам диагностик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Определение стиля семейного воспитания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 xml:space="preserve">Родители 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Изучение уровня адаптации учащихся к школьному и предметному обучению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1, 5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Оценки эмоциональной устойчивости учащихся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5-9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Удовлетворенность учебным заведением и деятельностью школьной психологической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учащиеся 2-6 классов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</w:pPr>
            <w:r w:rsidRPr="00ED1160">
              <w:t xml:space="preserve">Изучение профессионального самоопределения учащихся 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(</w:t>
            </w:r>
            <w:proofErr w:type="spellStart"/>
            <w:r w:rsidRPr="00ED1160">
              <w:t>предпрофильная</w:t>
            </w:r>
            <w:proofErr w:type="spellEnd"/>
            <w:r w:rsidRPr="00ED1160">
              <w:t xml:space="preserve"> и профильная)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9, 11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Определение уровня интеллектуального развития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9, 11 класс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lastRenderedPageBreak/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Изучение мотивации к учебно-познавательной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8-11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Определение особенностей личностного развития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8-11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 xml:space="preserve">Социометрия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5-8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Определение готовности 4-классников к переходу в среднее звено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4 класс</w:t>
            </w:r>
          </w:p>
        </w:tc>
      </w:tr>
    </w:tbl>
    <w:p w:rsidR="00ED1160" w:rsidRPr="00ED1160" w:rsidRDefault="00ED1160" w:rsidP="00E17454">
      <w:pPr>
        <w:jc w:val="both"/>
        <w:rPr>
          <w:rFonts w:eastAsia="Calibri"/>
          <w:lang w:eastAsia="en-US"/>
        </w:rPr>
      </w:pPr>
    </w:p>
    <w:p w:rsidR="00ED1160" w:rsidRPr="00ED1160" w:rsidRDefault="00ED1160" w:rsidP="00E17454">
      <w:pPr>
        <w:jc w:val="both"/>
      </w:pPr>
      <w:r w:rsidRPr="00ED1160">
        <w:rPr>
          <w:b/>
        </w:rPr>
        <w:t xml:space="preserve">     Выводы</w:t>
      </w:r>
      <w:r w:rsidRPr="00ED1160">
        <w:t xml:space="preserve">: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Проблемы:</w:t>
      </w:r>
    </w:p>
    <w:p w:rsidR="00ED1160" w:rsidRPr="00ED1160" w:rsidRDefault="00ED1160" w:rsidP="00E17454">
      <w:pPr>
        <w:jc w:val="both"/>
      </w:pPr>
      <w:r w:rsidRPr="00ED1160">
        <w:t>Однако в дальнейшем необходимо пополнять и обновлять банк диагностических методик для более эффективной диагностики. В процессе проведения всех направлений диагностики учащихся по определению степени и уровня познавательной деятельности, адаптаций различного возраста к новым образовательным условиям,  проблемы и причины низких показателей объясняются социумом, проживающим в старом городе, где по данным соц. исследования проживает лишь 15% населения с высшим образованием. Соответственно, уровень интеллекта, развитие и формирование психических процессов учащихся ниже общепринятых норм.</w:t>
      </w:r>
    </w:p>
    <w:p w:rsidR="00723AF8" w:rsidRDefault="00723AF8" w:rsidP="00E17454">
      <w:pPr>
        <w:jc w:val="both"/>
        <w:rPr>
          <w:b/>
        </w:rPr>
      </w:pPr>
    </w:p>
    <w:p w:rsidR="00723AF8" w:rsidRDefault="00723AF8" w:rsidP="00E17454">
      <w:pPr>
        <w:jc w:val="both"/>
        <w:rPr>
          <w:b/>
        </w:rPr>
      </w:pP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Пути решения:</w:t>
      </w:r>
    </w:p>
    <w:p w:rsidR="00ED1160" w:rsidRPr="00ED1160" w:rsidRDefault="00451C59" w:rsidP="00E17454">
      <w:pPr>
        <w:jc w:val="both"/>
      </w:pPr>
      <w:r>
        <w:t>В 2022-2023</w:t>
      </w:r>
      <w:r w:rsidR="00ED1160" w:rsidRPr="00ED1160">
        <w:t xml:space="preserve"> учебном году активизировать просветительскую деятельность родителей, запланировать максимально возможное количество совместных с родителями нестандартных уроков, внеклассных мероприятий с целью включения родителей обучающихся в образовательный процесс школы.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 xml:space="preserve">2.Психопросвещение / </w:t>
      </w:r>
      <w:proofErr w:type="spellStart"/>
      <w:r w:rsidRPr="00ED1160">
        <w:rPr>
          <w:b/>
        </w:rPr>
        <w:t>Психопрофилактика</w:t>
      </w:r>
      <w:proofErr w:type="spellEnd"/>
    </w:p>
    <w:p w:rsidR="00FA6635" w:rsidRPr="00FA6635" w:rsidRDefault="00ED1160" w:rsidP="00E17454">
      <w:pPr>
        <w:jc w:val="both"/>
      </w:pPr>
      <w:r w:rsidRPr="00ED1160">
        <w:t>Данное направление деятельности реализовывалось в следующих формах:</w:t>
      </w:r>
    </w:p>
    <w:p w:rsidR="00ED1160" w:rsidRPr="00ED1160" w:rsidRDefault="00FA6635" w:rsidP="00E17454">
      <w:pPr>
        <w:jc w:val="both"/>
      </w:pPr>
      <w:r w:rsidRPr="00FA6635">
        <w:rPr>
          <w:b/>
        </w:rPr>
        <w:t>1)</w:t>
      </w:r>
      <w:r w:rsidR="00ED1160" w:rsidRPr="00ED1160">
        <w:rPr>
          <w:b/>
        </w:rPr>
        <w:t>Проведение тематических классных часов для учащихся  1-11 классов</w:t>
      </w:r>
      <w:r w:rsidR="00ED1160" w:rsidRPr="00ED1160">
        <w:t xml:space="preserve"> школы.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ED1160" w:rsidRPr="00ED1160" w:rsidRDefault="00ED1160" w:rsidP="00E17454">
      <w:pPr>
        <w:jc w:val="both"/>
        <w:rPr>
          <w:b/>
        </w:rPr>
      </w:pPr>
      <w:r w:rsidRPr="00ED1160">
        <w:t xml:space="preserve">В связи с тем, что были получены положительные отзывы (от учащихся и классных руководителей) о проведенных занятиях, а после занятий учащиеся проявляли заинтересованность в индивидуальных консультациях и участии в развивающих  занятиях. </w:t>
      </w:r>
      <w:r w:rsidRPr="00ED1160">
        <w:rPr>
          <w:b/>
        </w:rPr>
        <w:t>Данное направление деятельности можно считать  эффективным.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2) Выступления на родительских собраниях</w:t>
      </w:r>
      <w:r w:rsidRPr="00ED1160">
        <w:t xml:space="preserve"> (всего 2 выступлений на родительских собраниях 1,2 классов и 1 общешкольное родительское собрание  </w:t>
      </w:r>
      <w:proofErr w:type="spellStart"/>
      <w:r w:rsidRPr="00ED1160">
        <w:t>противосуицидальной</w:t>
      </w:r>
      <w:proofErr w:type="spellEnd"/>
      <w:r w:rsidRPr="00ED1160">
        <w:t xml:space="preserve"> тематики).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3) Выступления в школе молодого специалиста</w:t>
      </w:r>
      <w:r w:rsidRPr="00ED1160">
        <w:t xml:space="preserve"> (всего 3 выступления).</w:t>
      </w:r>
    </w:p>
    <w:p w:rsidR="00ED1160" w:rsidRPr="00ED1160" w:rsidRDefault="00ED1160" w:rsidP="00E17454">
      <w:pPr>
        <w:jc w:val="both"/>
      </w:pPr>
      <w:r w:rsidRPr="00ED1160">
        <w:t xml:space="preserve">В целом все выступления прошли успешно, были получены положительные отзывы от классных руководителей, родителей, педагогов.      </w:t>
      </w:r>
    </w:p>
    <w:p w:rsidR="00ED1160" w:rsidRPr="00ED1160" w:rsidRDefault="00ED1160" w:rsidP="00E17454">
      <w:pPr>
        <w:jc w:val="both"/>
      </w:pPr>
      <w:r w:rsidRPr="00ED1160">
        <w:t>Также стоит обратить внимание, что после родительских собраний родители обращались за консультационной помощью.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 xml:space="preserve">4) Просветительские беседы в процессе индивидуальных консультаций для педагогов  по вопросам особенностей развития детей и взаимодействия с ними. </w:t>
      </w:r>
      <w:r w:rsidRPr="00ED1160">
        <w:t xml:space="preserve">Задачами данного вида просветительской деятельности является: </w:t>
      </w:r>
    </w:p>
    <w:p w:rsidR="00ED1160" w:rsidRPr="00ED1160" w:rsidRDefault="00ED1160" w:rsidP="00E17454">
      <w:pPr>
        <w:jc w:val="both"/>
      </w:pPr>
      <w:r w:rsidRPr="00ED1160">
        <w:t xml:space="preserve">-      повышение психологической грамотности; </w:t>
      </w:r>
    </w:p>
    <w:p w:rsidR="00ED1160" w:rsidRPr="00ED1160" w:rsidRDefault="00ED1160" w:rsidP="00E17454">
      <w:pPr>
        <w:jc w:val="both"/>
      </w:pPr>
      <w:r w:rsidRPr="00ED1160">
        <w:t xml:space="preserve">-     осознание педагогами   своей роли в формировании и преодолении трудностей ребенка; </w:t>
      </w:r>
    </w:p>
    <w:p w:rsidR="00ED1160" w:rsidRPr="00ED1160" w:rsidRDefault="00ED1160" w:rsidP="00E17454">
      <w:pPr>
        <w:jc w:val="both"/>
      </w:pPr>
      <w:r w:rsidRPr="00ED1160">
        <w:t xml:space="preserve">-    побуждение взрослых к личностному росту и изменению форм взаимодействия с детьми. </w:t>
      </w:r>
    </w:p>
    <w:p w:rsidR="00ED1160" w:rsidRPr="00ED1160" w:rsidRDefault="00ED1160" w:rsidP="00E17454">
      <w:pPr>
        <w:jc w:val="both"/>
      </w:pPr>
      <w:r w:rsidRPr="00ED1160">
        <w:t>-    мотивирование взрослых на более глубокую работу по преодолению трудностей.</w:t>
      </w:r>
    </w:p>
    <w:p w:rsidR="00ED1160" w:rsidRPr="00ED1160" w:rsidRDefault="00ED1160" w:rsidP="00E17454">
      <w:pPr>
        <w:jc w:val="both"/>
      </w:pPr>
      <w:r w:rsidRPr="00ED1160">
        <w:lastRenderedPageBreak/>
        <w:t>В целом реализацию данного вида деятельности можно оценить как эффективную, т.к. педагоги смогли получить необходимую информацию и рекомендации по дальнейшей работе над проблемами.</w:t>
      </w:r>
    </w:p>
    <w:p w:rsidR="00ED1160" w:rsidRPr="00ED1160" w:rsidRDefault="00ED1160" w:rsidP="00E17454">
      <w:pPr>
        <w:jc w:val="both"/>
      </w:pPr>
      <w:r w:rsidRPr="00ED1160">
        <w:t>5</w:t>
      </w:r>
      <w:r w:rsidRPr="00ED1160">
        <w:rPr>
          <w:b/>
        </w:rPr>
        <w:t xml:space="preserve">)  Тематические выступления на педагогическом совете и методических совещаниях.  </w:t>
      </w:r>
      <w:r w:rsidRPr="00ED1160">
        <w:t>Задача данного вида просветительской деятельности – повышение психологической грамотности педагогического коллектива, ознакомление с рекомендациями по работе с определённой категорией учащихся.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6) Просветительские консультации для учащихся  по вопросам профессионального самоопределения и подбору учебных заведений.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7)  Создание социально-психологических условий для успешного перехода учащихся 4 класса в среднее звено</w:t>
      </w:r>
      <w:r w:rsidRPr="00ED1160">
        <w:t>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8) Обеспечение психологического сопровождения по подготовке к Итоговой  аттестации  учащихся и ЕНТ (дистанционно).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Выводы</w:t>
      </w:r>
      <w:r w:rsidRPr="00ED1160">
        <w:t xml:space="preserve">: </w:t>
      </w:r>
    </w:p>
    <w:p w:rsidR="00ED1160" w:rsidRPr="00ED1160" w:rsidRDefault="00ED1160" w:rsidP="00E17454">
      <w:pPr>
        <w:jc w:val="both"/>
      </w:pPr>
      <w:r w:rsidRPr="00ED1160">
        <w:t>Реализацию просветительской деятельности можно считать качественной и успешной. Однако в дальнейшем следует обратить внимание на следующие моменты: необходима полнота знаний специалиста, работающего с аудиторией, методическая и информационная оснащенность, а также совершенствование способов подачи информации.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Проблемы</w:t>
      </w:r>
      <w:r w:rsidRPr="00ED1160">
        <w:t>:</w:t>
      </w:r>
    </w:p>
    <w:p w:rsidR="00ED1160" w:rsidRPr="00ED1160" w:rsidRDefault="00ED1160" w:rsidP="00E17454">
      <w:pPr>
        <w:jc w:val="both"/>
      </w:pPr>
      <w:r w:rsidRPr="00ED1160">
        <w:t>Преобладание внешней формы учебной мотивации учащихся;</w:t>
      </w:r>
    </w:p>
    <w:p w:rsidR="00ED1160" w:rsidRPr="00ED1160" w:rsidRDefault="00ED1160" w:rsidP="00E17454">
      <w:pPr>
        <w:jc w:val="both"/>
      </w:pPr>
      <w:r w:rsidRPr="00ED1160">
        <w:t>Низкий уровень интеллекта и, как следствие, заинтересованности родительской общественности в обновлении образовательной  программы в РК.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Пути решения:</w:t>
      </w:r>
    </w:p>
    <w:p w:rsidR="00ED1160" w:rsidRPr="00ED1160" w:rsidRDefault="00ED1160" w:rsidP="00E17454">
      <w:pPr>
        <w:jc w:val="both"/>
      </w:pPr>
      <w:r w:rsidRPr="00ED1160">
        <w:t>Активизировать работу, направленную на формирование и развитие внутренней учебной мотивации учащихся, приведя в систему работу «Учитель» - «Ученик»- «Родитель» - «Психолог»;</w:t>
      </w:r>
    </w:p>
    <w:p w:rsidR="00ED1160" w:rsidRPr="00ED1160" w:rsidRDefault="00ED1160" w:rsidP="00E17454">
      <w:pPr>
        <w:jc w:val="both"/>
      </w:pPr>
      <w:r w:rsidRPr="00ED1160">
        <w:t>Размещение на сайте школы всей интересующей родителей информации, привлечение родителей к образовательному процессу школы с целью включенности и достаточной информированности в вопросах обновления образования в Республике Казахстан.</w:t>
      </w:r>
    </w:p>
    <w:p w:rsidR="00FA6635" w:rsidRPr="00A91F6C" w:rsidRDefault="00FA6635" w:rsidP="00E17454">
      <w:pPr>
        <w:jc w:val="both"/>
        <w:rPr>
          <w:b/>
        </w:rPr>
      </w:pP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3.Психокоррекция и развитие</w:t>
      </w:r>
    </w:p>
    <w:p w:rsidR="00ED1160" w:rsidRPr="00ED1160" w:rsidRDefault="00723AF8" w:rsidP="00E17454">
      <w:pPr>
        <w:jc w:val="both"/>
      </w:pPr>
      <w:proofErr w:type="gramStart"/>
      <w:r>
        <w:t>За 2020 – 2021</w:t>
      </w:r>
      <w:r w:rsidR="00ED1160" w:rsidRPr="00ED1160">
        <w:t xml:space="preserve"> учебный год проводилась групповая развивающая работа с учащимися среднего и старшего звена,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сферах.</w:t>
      </w:r>
      <w:proofErr w:type="gramEnd"/>
      <w:r w:rsidR="00ED1160" w:rsidRPr="00ED1160">
        <w:t xml:space="preserve"> Работа проводилась как в групповом режиме, так и индивидуальном. Коррекционн</w:t>
      </w:r>
      <w:proofErr w:type="gramStart"/>
      <w:r w:rsidR="00ED1160" w:rsidRPr="00ED1160">
        <w:t>о-</w:t>
      </w:r>
      <w:proofErr w:type="gramEnd"/>
      <w:r w:rsidR="00ED1160" w:rsidRPr="00ED1160">
        <w:t xml:space="preserve"> развивающая работа носила тематический характер.</w:t>
      </w:r>
    </w:p>
    <w:p w:rsidR="00ED1160" w:rsidRPr="00ED1160" w:rsidRDefault="00ED1160" w:rsidP="00E17454">
      <w:pPr>
        <w:jc w:val="both"/>
      </w:pPr>
      <w:r w:rsidRPr="00ED1160">
        <w:t xml:space="preserve">Коррекционно-развивающую работу можно считать успешной,  </w:t>
      </w:r>
      <w:proofErr w:type="gramStart"/>
      <w:r w:rsidRPr="00ED1160">
        <w:t>как</w:t>
      </w:r>
      <w:proofErr w:type="gramEnd"/>
      <w:r w:rsidRPr="00ED1160">
        <w:t xml:space="preserve"> по отзывам самих участников.  </w:t>
      </w:r>
    </w:p>
    <w:p w:rsidR="00ED1160" w:rsidRPr="00ED1160" w:rsidRDefault="00ED1160" w:rsidP="00E17454">
      <w:pPr>
        <w:jc w:val="both"/>
        <w:rPr>
          <w:b/>
          <w:lang w:val="en-US"/>
        </w:rPr>
      </w:pPr>
      <w:proofErr w:type="spellStart"/>
      <w:r w:rsidRPr="00ED1160">
        <w:rPr>
          <w:b/>
        </w:rPr>
        <w:t>Коррекционно</w:t>
      </w:r>
      <w:proofErr w:type="spellEnd"/>
      <w:r w:rsidRPr="00ED1160">
        <w:rPr>
          <w:b/>
        </w:rPr>
        <w:t xml:space="preserve"> – развивающая деятельность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Направление, тематика коррекционной и развивающей деятельности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Целевая категория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Развитие коммуникативных навыков, преодоление школьной тревожности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«Группа риска» 1 класса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Снятие школьной тревожности, личностное развитие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Учащиеся «группы риска» 5 класса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ED1160">
              <w:t>Тренинговые</w:t>
            </w:r>
            <w:proofErr w:type="spellEnd"/>
            <w:r w:rsidRPr="00ED1160">
              <w:t xml:space="preserve"> занятия, элементы арт-терапии, </w:t>
            </w:r>
            <w:proofErr w:type="spellStart"/>
            <w:r w:rsidRPr="00ED1160">
              <w:t>сказкотерапии</w:t>
            </w:r>
            <w:proofErr w:type="spellEnd"/>
            <w:r w:rsidRPr="00ED1160">
              <w:t>, беседы и пр.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Учащиеся 1 , 5 класса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 xml:space="preserve">Коррекция поведения учащихся, состоящих на различных видах учета (ВШУ, ГЮП </w:t>
            </w:r>
            <w:proofErr w:type="spellStart"/>
            <w:r w:rsidRPr="00ED1160">
              <w:t>СтОП</w:t>
            </w:r>
            <w:proofErr w:type="spellEnd"/>
            <w:r w:rsidRPr="00ED1160">
              <w:t>) – 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«</w:t>
            </w:r>
            <w:proofErr w:type="spellStart"/>
            <w:r w:rsidRPr="00ED1160">
              <w:t>Подучетные</w:t>
            </w:r>
            <w:proofErr w:type="spellEnd"/>
            <w:r w:rsidRPr="00ED1160">
              <w:t>» учащиеся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Индивидуальная коррекционная работа по факту суицидальной попытки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2 человек по результатам диагностики по Разуваевой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 xml:space="preserve">Групповые занятия по итогам социометрических измерений на формирование здоровой </w:t>
            </w:r>
            <w:r w:rsidRPr="00ED1160">
              <w:lastRenderedPageBreak/>
              <w:t>психологической атмосферы в классном коллективе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lastRenderedPageBreak/>
              <w:t>5 , 7, 8 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lastRenderedPageBreak/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Развитие коммуникативных навыков, формирование позитивного мироощущения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6-7 классы</w:t>
            </w:r>
          </w:p>
        </w:tc>
      </w:tr>
      <w:tr w:rsidR="00ED1160" w:rsidRPr="00ED1160" w:rsidTr="00ED11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ED1160">
              <w:t>Тренинговые</w:t>
            </w:r>
            <w:proofErr w:type="spellEnd"/>
            <w:r w:rsidRPr="00ED1160">
              <w:t xml:space="preserve"> занятия групповой и индивидуальной направленности, согласно Коррекционно-развивающей программе «Мир моих чувств…»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Аудитория учащихся, имеющих «пограничные» результаты состояния ЭВС</w:t>
            </w:r>
          </w:p>
        </w:tc>
      </w:tr>
    </w:tbl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Выводы:</w:t>
      </w:r>
    </w:p>
    <w:p w:rsidR="00ED1160" w:rsidRPr="00ED1160" w:rsidRDefault="00ED1160" w:rsidP="00E17454">
      <w:pPr>
        <w:jc w:val="both"/>
      </w:pPr>
      <w:r w:rsidRPr="00ED1160">
        <w:t>Проведенную групповую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 деятельности.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Проблемы:</w:t>
      </w:r>
    </w:p>
    <w:p w:rsidR="00ED1160" w:rsidRPr="00ED1160" w:rsidRDefault="00ED1160" w:rsidP="00E17454">
      <w:pPr>
        <w:jc w:val="both"/>
      </w:pPr>
      <w:r w:rsidRPr="00ED1160">
        <w:t xml:space="preserve">Низкая посещаемость занятий учащимися, возможно, связана со следующими проблемами: недостаточная </w:t>
      </w:r>
      <w:proofErr w:type="spellStart"/>
      <w:r w:rsidRPr="00ED1160">
        <w:t>мотивированность</w:t>
      </w:r>
      <w:proofErr w:type="spellEnd"/>
      <w:r w:rsidRPr="00ED1160">
        <w:t xml:space="preserve"> учащихся, высокая «загруженность» учащихся в первой половине дня в связи с основной  учебной деятельностью и </w:t>
      </w:r>
      <w:proofErr w:type="spellStart"/>
      <w:r w:rsidRPr="00ED1160">
        <w:t>послеурочной</w:t>
      </w:r>
      <w:proofErr w:type="spellEnd"/>
      <w:r w:rsidRPr="00ED1160">
        <w:t xml:space="preserve"> подготовкой  домашнего задания,  посещением спортивных секций и кружков по интересам.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Пути решения:</w:t>
      </w:r>
    </w:p>
    <w:p w:rsidR="00ED1160" w:rsidRPr="00ED1160" w:rsidRDefault="00ED1160" w:rsidP="00E17454">
      <w:pPr>
        <w:jc w:val="both"/>
      </w:pPr>
      <w:r w:rsidRPr="00ED1160">
        <w:t xml:space="preserve">В будущем учебном  году необходимо сделать акцент на мотивирование учащихся  среднего звена к участию в групповой работе, проанализировать трудности и их причины, скорректировать программы коррекционно-развивающей работы с целью повышения учебной мотивации.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 xml:space="preserve">4. </w:t>
      </w:r>
      <w:proofErr w:type="spellStart"/>
      <w:r w:rsidRPr="00ED1160">
        <w:rPr>
          <w:b/>
        </w:rPr>
        <w:t>Психоконсультирование</w:t>
      </w:r>
      <w:proofErr w:type="spellEnd"/>
    </w:p>
    <w:p w:rsidR="00ED1160" w:rsidRPr="00ED1160" w:rsidRDefault="00ED1160" w:rsidP="00E17454">
      <w:pPr>
        <w:jc w:val="both"/>
      </w:pPr>
      <w:r w:rsidRPr="00ED1160">
        <w:t xml:space="preserve">Одним из направлений деятельности психолога являлось </w:t>
      </w:r>
      <w:proofErr w:type="spellStart"/>
      <w:r w:rsidRPr="00ED1160">
        <w:t>психоконсультирование</w:t>
      </w:r>
      <w:proofErr w:type="spellEnd"/>
      <w:r w:rsidRPr="00ED1160">
        <w:t>.</w:t>
      </w:r>
    </w:p>
    <w:p w:rsidR="00ED1160" w:rsidRPr="00ED1160" w:rsidRDefault="00ED1160" w:rsidP="00E17454">
      <w:pPr>
        <w:jc w:val="both"/>
      </w:pPr>
      <w:r w:rsidRPr="00ED1160">
        <w:t xml:space="preserve">В процессе осуществления данного направления решались следующие </w:t>
      </w:r>
      <w:r w:rsidRPr="00ED1160">
        <w:rPr>
          <w:b/>
        </w:rPr>
        <w:t>задачи</w:t>
      </w:r>
      <w:r w:rsidRPr="00ED1160">
        <w:t xml:space="preserve">: </w:t>
      </w:r>
    </w:p>
    <w:p w:rsidR="00ED1160" w:rsidRPr="00ED1160" w:rsidRDefault="00ED1160" w:rsidP="00E17454">
      <w:pPr>
        <w:jc w:val="both"/>
      </w:pPr>
      <w:r w:rsidRPr="00ED1160">
        <w:t xml:space="preserve">- прояснение и уточнение запроса; </w:t>
      </w:r>
    </w:p>
    <w:p w:rsidR="00ED1160" w:rsidRPr="00ED1160" w:rsidRDefault="00ED1160" w:rsidP="00E17454">
      <w:pPr>
        <w:jc w:val="both"/>
      </w:pPr>
      <w:r w:rsidRPr="00ED1160">
        <w:t xml:space="preserve">- сбор психологического анамнеза для установления возможных причин нарушений; </w:t>
      </w:r>
    </w:p>
    <w:p w:rsidR="00ED1160" w:rsidRPr="00ED1160" w:rsidRDefault="00ED1160" w:rsidP="00E17454">
      <w:pPr>
        <w:jc w:val="both"/>
      </w:pPr>
      <w:r w:rsidRPr="00ED1160">
        <w:t xml:space="preserve">- диагностика нарушений;  </w:t>
      </w:r>
    </w:p>
    <w:p w:rsidR="00ED1160" w:rsidRPr="00ED1160" w:rsidRDefault="00ED1160" w:rsidP="00E17454">
      <w:pPr>
        <w:jc w:val="both"/>
      </w:pPr>
      <w:r w:rsidRPr="00ED1160">
        <w:t xml:space="preserve">- рекомендации учащимся, а также педагогам и родителям по вопросам воспитания и устранения нарушений; </w:t>
      </w:r>
    </w:p>
    <w:p w:rsidR="00ED1160" w:rsidRPr="00ED1160" w:rsidRDefault="00ED1160" w:rsidP="00E17454">
      <w:pPr>
        <w:jc w:val="both"/>
      </w:pPr>
      <w:r w:rsidRPr="00ED1160">
        <w:t>- составление плана дальнейшей работы по запросу.</w:t>
      </w:r>
    </w:p>
    <w:p w:rsidR="00ED1160" w:rsidRPr="00ED1160" w:rsidRDefault="00ED1160" w:rsidP="00E17454">
      <w:pPr>
        <w:jc w:val="both"/>
      </w:pPr>
      <w:r w:rsidRPr="00ED1160">
        <w:t xml:space="preserve">Процесс консультирования проходил в два этапа: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- первичное консультирование</w:t>
      </w:r>
      <w:r w:rsidRPr="00ED1160">
        <w:t xml:space="preserve"> – во </w:t>
      </w:r>
      <w:proofErr w:type="gramStart"/>
      <w:r w:rsidRPr="00ED1160">
        <w:t>время</w:t>
      </w:r>
      <w:proofErr w:type="gramEnd"/>
      <w:r w:rsidRPr="00ED1160">
        <w:t xml:space="preserve"> которого собирались новые данные и уточнялся запрос от родителей, учителей и учащихся школы;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- повторное консультирование</w:t>
      </w:r>
      <w:r w:rsidRPr="00ED1160">
        <w:t xml:space="preserve"> – для получения более объективной информации с помощью диагностических методик, определение плана дальнейшей работы по проблеме; кроме того, родителям давались рекомендации по особенностям  взаимодействия с ребенком и способам преодоления трудностей. Повторные консультации в некоторых случаях не ограничивались отдельным приёмом, а носили системный характер, в этом случае во время беседы обсуждалась динамика работы с учащимся, и уточнялись рекомендации.</w:t>
      </w:r>
    </w:p>
    <w:p w:rsidR="00ED1160" w:rsidRPr="00ED1160" w:rsidRDefault="00ED1160" w:rsidP="00E17454">
      <w:pPr>
        <w:jc w:val="both"/>
      </w:pPr>
      <w:r w:rsidRPr="00ED1160">
        <w:t>В связи с тем, что основной контингент – это учащиеся  подросткового возраста, большинство запросов связаны с проблемами межличностного общения в среднем звене. Это объясняется тем, что подростковый возраст «начинается» с изменения социальной ситуации развития. Обозначается переходным периодом и является критическим возрастом. Это может быть связано с противоречивостью поведения подростков. Как практика показала это: интенсивное общение сменяется замкнутостью, уверенность в себе переходит в неуверенность и сомнения в себе.</w:t>
      </w:r>
    </w:p>
    <w:p w:rsidR="00ED1160" w:rsidRPr="00ED1160" w:rsidRDefault="00ED1160" w:rsidP="00E17454">
      <w:pPr>
        <w:jc w:val="both"/>
      </w:pPr>
      <w:r w:rsidRPr="00ED1160">
        <w:t xml:space="preserve">В подростковом  возрасте ведущие позиции занимает интимно-личностное общение со сверстниками, поэтому им присуща сильная потребность  в общении  со сверстниками. </w:t>
      </w:r>
      <w:proofErr w:type="gramStart"/>
      <w:r w:rsidRPr="00ED1160">
        <w:t xml:space="preserve">Ведущим мотивом поведения является стремление найти своё место среди сверстников, а отсутствие  такой возможности приводит к социальной </w:t>
      </w:r>
      <w:proofErr w:type="spellStart"/>
      <w:r w:rsidRPr="00ED1160">
        <w:t>дезадаптации</w:t>
      </w:r>
      <w:proofErr w:type="spellEnd"/>
      <w:r w:rsidRPr="00ED1160">
        <w:t xml:space="preserve">  и правонарушениям.</w:t>
      </w:r>
      <w:proofErr w:type="gramEnd"/>
      <w:r w:rsidRPr="00ED1160">
        <w:t xml:space="preserve"> Поэтому подросткам необходимо совершенствовать навыки межличностного общения.</w:t>
      </w:r>
    </w:p>
    <w:p w:rsidR="00ED1160" w:rsidRPr="00ED1160" w:rsidRDefault="00ED1160" w:rsidP="00E17454">
      <w:pPr>
        <w:jc w:val="both"/>
      </w:pPr>
      <w:r w:rsidRPr="00ED1160">
        <w:t xml:space="preserve">В целом, все запросы можно расположить  </w:t>
      </w:r>
      <w:r w:rsidRPr="00ED1160">
        <w:rPr>
          <w:b/>
        </w:rPr>
        <w:t>по</w:t>
      </w:r>
      <w:r w:rsidR="00451C59">
        <w:rPr>
          <w:b/>
        </w:rPr>
        <w:t xml:space="preserve"> </w:t>
      </w:r>
      <w:r w:rsidRPr="00ED1160">
        <w:rPr>
          <w:b/>
        </w:rPr>
        <w:t>проблематике обращений</w:t>
      </w:r>
      <w:r w:rsidRPr="00ED1160">
        <w:t>:</w:t>
      </w:r>
    </w:p>
    <w:p w:rsidR="00ED1160" w:rsidRPr="00ED1160" w:rsidRDefault="00ED1160" w:rsidP="00E17454">
      <w:pPr>
        <w:jc w:val="both"/>
      </w:pPr>
      <w:r w:rsidRPr="00ED1160">
        <w:t>-</w:t>
      </w:r>
      <w:r w:rsidRPr="00ED1160">
        <w:rPr>
          <w:b/>
        </w:rPr>
        <w:t>трудности в общении со сверстниками</w:t>
      </w:r>
      <w:r w:rsidRPr="00ED1160">
        <w:t xml:space="preserve">, как говорилось выше, </w:t>
      </w:r>
    </w:p>
    <w:p w:rsidR="00ED1160" w:rsidRPr="00ED1160" w:rsidRDefault="00ED1160" w:rsidP="00E17454">
      <w:pPr>
        <w:jc w:val="both"/>
      </w:pPr>
      <w:r w:rsidRPr="00ED1160">
        <w:lastRenderedPageBreak/>
        <w:t>-</w:t>
      </w:r>
      <w:r w:rsidRPr="00ED1160">
        <w:rPr>
          <w:b/>
        </w:rPr>
        <w:t>гендерные отношения в старших классах</w:t>
      </w:r>
      <w:r w:rsidRPr="00ED1160">
        <w:t xml:space="preserve"> (8-10 класс). Это может объясняться тем, что в ранней юности становится актуальным поиск спутника жизни, а также в юности происходит гормональная перестройка, которая сопровождается половым созреванием, что приводит к усилению сексуальных переживаний.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-эмоционально-поведенческие трудности</w:t>
      </w:r>
      <w:r w:rsidRPr="00ED1160">
        <w:t xml:space="preserve"> (агрессивность, тревожность, </w:t>
      </w:r>
      <w:proofErr w:type="spellStart"/>
      <w:r w:rsidRPr="00ED1160">
        <w:t>демонстративность</w:t>
      </w:r>
      <w:proofErr w:type="spellEnd"/>
      <w:r w:rsidRPr="00ED1160">
        <w:t xml:space="preserve"> и т.п.), что также является особенностью данных возрастных этапов.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-проблемы в детско-родительских отношениях</w:t>
      </w:r>
      <w:r w:rsidRPr="00ED1160">
        <w:t xml:space="preserve"> также имеют актуальное значение и занимают следующую позицию. Это связано с тем, что преобладающее влияние семьи в подростковом возрасте постепенно заменяется влиянием группы сверстников, которая  выступает источником </w:t>
      </w:r>
      <w:proofErr w:type="spellStart"/>
      <w:r w:rsidRPr="00ED1160">
        <w:t>референтных</w:t>
      </w:r>
      <w:proofErr w:type="spellEnd"/>
      <w:r w:rsidRPr="00ED1160">
        <w:t xml:space="preserve"> норм поведения и получения определённого статуса. Это связано с изменениями, которые протекают в двух направлениях: освобождение от родительской опеки и постепенное вхождение в группу сверстников. </w:t>
      </w:r>
    </w:p>
    <w:p w:rsidR="00ED1160" w:rsidRPr="00ED1160" w:rsidRDefault="00ED1160" w:rsidP="00E17454">
      <w:pPr>
        <w:jc w:val="both"/>
      </w:pPr>
      <w:r w:rsidRPr="00ED1160">
        <w:t xml:space="preserve">-На следующей позиции находятся обращения </w:t>
      </w:r>
      <w:r w:rsidRPr="00ED1160">
        <w:rPr>
          <w:b/>
        </w:rPr>
        <w:t xml:space="preserve">по  трудностям  в профессиональном самоопределении. </w:t>
      </w:r>
      <w:r w:rsidRPr="00ED1160">
        <w:t xml:space="preserve">Это характеризуется в первую очередь тем, что старшеклассники стоят на пороге вступления в самостоятельную жизнь и им предстоит выйти на путь трудовой деятельности и в итоге определить своё место в жизни. </w:t>
      </w:r>
    </w:p>
    <w:p w:rsidR="00ED1160" w:rsidRPr="00ED1160" w:rsidRDefault="00ED1160" w:rsidP="00E17454">
      <w:pPr>
        <w:jc w:val="both"/>
      </w:pPr>
      <w:r w:rsidRPr="00ED1160">
        <w:t xml:space="preserve">-Предпоследняя позиция это </w:t>
      </w:r>
      <w:r w:rsidRPr="00ED1160">
        <w:rPr>
          <w:b/>
        </w:rPr>
        <w:t>трудности обучения</w:t>
      </w:r>
      <w:r w:rsidRPr="00ED1160">
        <w:t xml:space="preserve">. О трудностях в обучении задумывается небольшая часть обратившихся.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Выводы</w:t>
      </w:r>
      <w:r w:rsidRPr="00ED1160">
        <w:t>:</w:t>
      </w:r>
    </w:p>
    <w:p w:rsidR="00ED1160" w:rsidRPr="00ED1160" w:rsidRDefault="00ED1160" w:rsidP="00E17454">
      <w:pPr>
        <w:jc w:val="both"/>
      </w:pPr>
      <w:r w:rsidRPr="00ED1160">
        <w:t xml:space="preserve"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Проблемы:</w:t>
      </w:r>
    </w:p>
    <w:p w:rsidR="00ED1160" w:rsidRPr="00ED1160" w:rsidRDefault="00ED1160" w:rsidP="00E17454">
      <w:pPr>
        <w:jc w:val="both"/>
      </w:pPr>
      <w:r w:rsidRPr="00ED1160">
        <w:t xml:space="preserve">Однако большинство консультаций носили разовый характер, что может быть связано либо с недостаточной </w:t>
      </w:r>
      <w:proofErr w:type="spellStart"/>
      <w:r w:rsidRPr="00ED1160">
        <w:t>мотивированностью</w:t>
      </w:r>
      <w:proofErr w:type="spellEnd"/>
      <w:r w:rsidRPr="00ED1160">
        <w:t xml:space="preserve"> клиентов на дальнейшую работу, либо с недостаточно грамотно проведенной консультативной работой, во время которой не удалось донести до клиентов важность дальнейшей работы. </w:t>
      </w:r>
    </w:p>
    <w:p w:rsidR="00ED1160" w:rsidRPr="00ED1160" w:rsidRDefault="00ED1160" w:rsidP="00E17454">
      <w:pPr>
        <w:jc w:val="both"/>
      </w:pPr>
      <w:r w:rsidRPr="00ED1160">
        <w:rPr>
          <w:b/>
        </w:rPr>
        <w:t>Пути решения</w:t>
      </w:r>
      <w:r w:rsidRPr="00ED1160">
        <w:t>:</w:t>
      </w:r>
    </w:p>
    <w:p w:rsidR="00ED1160" w:rsidRPr="00ED1160" w:rsidRDefault="00ED1160" w:rsidP="00E17454">
      <w:pPr>
        <w:jc w:val="both"/>
      </w:pPr>
      <w:r w:rsidRPr="00ED1160">
        <w:t>В связи с этим, в дальнейшем необходимо проанализировать и определить причины сложившейся ситуации. А также уделять больше внимания мотивированию клиентов на более глубокую работу. Также стоит обратить внимание на низкое количество обращений за консультациями со стороны родителей. В будущем году необходимо по возможности усилить взаимодействие с родителями учащихся.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5.Самообразование</w:t>
      </w:r>
    </w:p>
    <w:p w:rsidR="00ED1160" w:rsidRPr="00ED1160" w:rsidRDefault="00ED1160" w:rsidP="00E17454">
      <w:pPr>
        <w:jc w:val="both"/>
        <w:rPr>
          <w:b/>
        </w:rPr>
      </w:pPr>
      <w:r w:rsidRPr="00ED1160">
        <w:t>Методическая работа:</w:t>
      </w:r>
    </w:p>
    <w:p w:rsidR="00ED1160" w:rsidRPr="00ED1160" w:rsidRDefault="00ED1160" w:rsidP="00E17454">
      <w:pPr>
        <w:jc w:val="both"/>
      </w:pPr>
      <w:r w:rsidRPr="00ED1160">
        <w:t>Методическая работа осуществлялась по следующим направлениям:</w:t>
      </w:r>
    </w:p>
    <w:p w:rsidR="00ED1160" w:rsidRPr="00ED1160" w:rsidRDefault="00ED1160" w:rsidP="00E17454">
      <w:pPr>
        <w:jc w:val="both"/>
      </w:pPr>
      <w:r w:rsidRPr="00ED1160">
        <w:t>Разработка развивающих, коррекционных и просветительских программ. Результатами методической работы за этот год стали:</w:t>
      </w:r>
    </w:p>
    <w:p w:rsidR="00ED1160" w:rsidRPr="00ED1160" w:rsidRDefault="00ED1160" w:rsidP="00E17454">
      <w:pPr>
        <w:jc w:val="both"/>
      </w:pPr>
      <w:r w:rsidRPr="00ED1160">
        <w:t xml:space="preserve">- подбор, анализ и систематизация материалов для написания модифицированных программ; </w:t>
      </w:r>
    </w:p>
    <w:p w:rsidR="00ED1160" w:rsidRPr="00ED1160" w:rsidRDefault="00ED1160" w:rsidP="00E17454">
      <w:pPr>
        <w:jc w:val="both"/>
      </w:pPr>
      <w:r w:rsidRPr="00ED1160">
        <w:t xml:space="preserve">- составление программ для групповой и индивидуальной коррекционно-развивающей работы; </w:t>
      </w:r>
    </w:p>
    <w:p w:rsidR="00ED1160" w:rsidRPr="00ED1160" w:rsidRDefault="00ED1160" w:rsidP="00E17454">
      <w:pPr>
        <w:jc w:val="both"/>
      </w:pPr>
      <w:r w:rsidRPr="00ED1160">
        <w:t xml:space="preserve">-разработка и написание программ выступлений на родительских собраниях; </w:t>
      </w:r>
    </w:p>
    <w:p w:rsidR="00ED1160" w:rsidRPr="00ED1160" w:rsidRDefault="00ED1160" w:rsidP="00E17454">
      <w:pPr>
        <w:jc w:val="both"/>
      </w:pPr>
      <w:r w:rsidRPr="00ED1160">
        <w:t xml:space="preserve"> - создание базы диагностических методик;</w:t>
      </w:r>
    </w:p>
    <w:p w:rsidR="00ED1160" w:rsidRPr="00ED1160" w:rsidRDefault="00ED1160" w:rsidP="00E17454">
      <w:pPr>
        <w:jc w:val="both"/>
      </w:pPr>
      <w:r w:rsidRPr="00ED1160">
        <w:t xml:space="preserve">- анализ педагогической литературы по проблемам развития и воспитания детей;   - обработка и анализ результатов диагностики, подготовка рекомендаций для           учащихся; оформление документации педагога-психолога; </w:t>
      </w:r>
    </w:p>
    <w:p w:rsidR="00ED1160" w:rsidRPr="00ED1160" w:rsidRDefault="00ED1160" w:rsidP="00E17454">
      <w:pPr>
        <w:jc w:val="both"/>
      </w:pPr>
      <w:r w:rsidRPr="00ED1160">
        <w:t>-посещение конференций и семинаров в целях самообразования.</w:t>
      </w:r>
    </w:p>
    <w:p w:rsidR="00ED1160" w:rsidRPr="00723AF8" w:rsidRDefault="00ED1160" w:rsidP="00E17454">
      <w:pPr>
        <w:jc w:val="both"/>
        <w:rPr>
          <w:b/>
        </w:rPr>
      </w:pPr>
      <w:r w:rsidRPr="00ED1160">
        <w:rPr>
          <w:b/>
        </w:rPr>
        <w:t>Работа с педагогами</w:t>
      </w:r>
    </w:p>
    <w:p w:rsidR="00ED1160" w:rsidRPr="00ED1160" w:rsidRDefault="00451C59" w:rsidP="00E17454">
      <w:pPr>
        <w:jc w:val="both"/>
        <w:rPr>
          <w:b/>
        </w:rPr>
      </w:pPr>
      <w:r>
        <w:t>В течение 2021-2022</w:t>
      </w:r>
      <w:r w:rsidR="00ED1160" w:rsidRPr="00ED1160">
        <w:t xml:space="preserve"> учебного года осуществлялось сотрудничество с педагогами школы на основе принципов равноправного взаимодействия педагога-психолога и педагогов. Совместное участие в психолог</w:t>
      </w:r>
      <w:proofErr w:type="gramStart"/>
      <w:r w:rsidR="00ED1160" w:rsidRPr="00ED1160">
        <w:t>о-</w:t>
      </w:r>
      <w:proofErr w:type="gramEnd"/>
      <w:r w:rsidR="00ED1160" w:rsidRPr="00ED1160">
        <w:t xml:space="preserve"> педагогических консилиумах</w:t>
      </w:r>
      <w:r w:rsidR="00723AF8">
        <w:t xml:space="preserve"> (в режиме </w:t>
      </w:r>
      <w:r w:rsidR="00723AF8">
        <w:rPr>
          <w:lang w:val="en-US"/>
        </w:rPr>
        <w:t>zoom</w:t>
      </w:r>
      <w:r w:rsidR="00723AF8">
        <w:t>)</w:t>
      </w:r>
      <w:r w:rsidR="00ED1160" w:rsidRPr="00ED1160">
        <w:t>, в рамках которых  происходила разработка и планирование единой психолого- педагогической стратегии сопровождения учащихся в процессе обучения.</w:t>
      </w:r>
    </w:p>
    <w:p w:rsidR="00ED1160" w:rsidRPr="00ED1160" w:rsidRDefault="00ED1160" w:rsidP="00E17454">
      <w:pPr>
        <w:jc w:val="both"/>
      </w:pPr>
      <w:r w:rsidRPr="00ED1160">
        <w:lastRenderedPageBreak/>
        <w:t xml:space="preserve">Работа велась по всем основным направлениям. Большое внимание уделялось в работе психологического сопровождения аттестуемых педагогов.    В процессе психологического исследования профессиональной компетентности аттестуемых педагогов школы  проводилось анкетирование, с целью выявления уровня профессиональной компетентности педагога, а также определению направлений и перспектив профессионального роста, укреплению адекватной профессиональной самооценки, позитивной  </w:t>
      </w:r>
      <w:proofErr w:type="gramStart"/>
      <w:r w:rsidRPr="00ED1160">
        <w:t>Я-</w:t>
      </w:r>
      <w:proofErr w:type="gramEnd"/>
      <w:r w:rsidRPr="00ED1160">
        <w:t xml:space="preserve"> концепции.</w:t>
      </w:r>
    </w:p>
    <w:p w:rsidR="00ED1160" w:rsidRPr="00ED1160" w:rsidRDefault="00ED1160" w:rsidP="00E17454">
      <w:pPr>
        <w:jc w:val="both"/>
      </w:pPr>
      <w:r w:rsidRPr="00ED1160">
        <w:t xml:space="preserve">Анкетирование родителей и учащихся, было проведено с целью оценки качества педагогической деятельности педагога по 5-ти бальной системе. 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Выводы:</w:t>
      </w:r>
    </w:p>
    <w:p w:rsidR="00ED1160" w:rsidRPr="00ED1160" w:rsidRDefault="00ED1160" w:rsidP="00E17454">
      <w:pPr>
        <w:jc w:val="both"/>
      </w:pPr>
      <w:r w:rsidRPr="00ED1160">
        <w:t xml:space="preserve">Методическую деятельность за истекший период можно оценить как достаточно продуктивную. </w:t>
      </w:r>
    </w:p>
    <w:p w:rsidR="00ED1160" w:rsidRPr="00ED1160" w:rsidRDefault="00ED1160" w:rsidP="00E17454">
      <w:pPr>
        <w:jc w:val="both"/>
      </w:pPr>
      <w:r w:rsidRPr="00ED1160">
        <w:t xml:space="preserve">Наблюдается инновационный потенциал у аттестуемых педагогов. Каждый из них постоянно стремится внести новшества в учебный процесс, которые направлены в основном на повышение качества знаний. В результате введения новшеств в учебный процесс у учащихся повышается уровень познавательной активности, тем самым достигаются лучшие показатели </w:t>
      </w:r>
      <w:proofErr w:type="spellStart"/>
      <w:r w:rsidRPr="00ED1160">
        <w:t>обученности</w:t>
      </w:r>
      <w:proofErr w:type="spellEnd"/>
      <w:r w:rsidRPr="00ED1160">
        <w:t>.</w:t>
      </w:r>
    </w:p>
    <w:p w:rsidR="00723AF8" w:rsidRDefault="00723AF8" w:rsidP="00E17454">
      <w:pPr>
        <w:jc w:val="both"/>
        <w:rPr>
          <w:b/>
        </w:rPr>
      </w:pP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Проблемы:</w:t>
      </w:r>
    </w:p>
    <w:p w:rsidR="00ED1160" w:rsidRPr="00ED1160" w:rsidRDefault="00ED1160" w:rsidP="00E17454">
      <w:pPr>
        <w:jc w:val="both"/>
      </w:pPr>
      <w:r w:rsidRPr="00ED1160">
        <w:t>Необходима активизация методической деятельности в вопросах самообразования. Составленные и утвержденные программы по данному направлению требуют тщательного пересмотра и внесения изменений наряду с новыми образовательными требованиями.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Пути решения:</w:t>
      </w:r>
    </w:p>
    <w:p w:rsidR="00ED1160" w:rsidRPr="00ED1160" w:rsidRDefault="00ED1160" w:rsidP="00E17454">
      <w:pPr>
        <w:jc w:val="both"/>
        <w:rPr>
          <w:lang w:eastAsia="en-US"/>
        </w:rPr>
      </w:pPr>
      <w:r w:rsidRPr="00ED1160">
        <w:t>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Кроме того, необходимо больше внимания уделить разработке  программам работы с высоко мотивированными учащимися.</w:t>
      </w:r>
    </w:p>
    <w:p w:rsidR="00FA6635" w:rsidRPr="00A91F6C" w:rsidRDefault="00FA6635" w:rsidP="00E17454">
      <w:pPr>
        <w:jc w:val="both"/>
      </w:pPr>
    </w:p>
    <w:p w:rsidR="00ED1160" w:rsidRPr="00ED1160" w:rsidRDefault="00ED1160" w:rsidP="00E17454">
      <w:pPr>
        <w:shd w:val="clear" w:color="auto" w:fill="FFFFFF"/>
        <w:jc w:val="both"/>
        <w:rPr>
          <w:b/>
          <w:color w:val="000000"/>
        </w:rPr>
      </w:pPr>
      <w:r w:rsidRPr="00ED1160">
        <w:rPr>
          <w:b/>
          <w:color w:val="000000"/>
        </w:rPr>
        <w:t>ВЫВОДЫ ПО ИТОГАМ ДЕЯТЕЛЬНОСТИ</w:t>
      </w:r>
    </w:p>
    <w:p w:rsidR="00ED1160" w:rsidRPr="00ED1160" w:rsidRDefault="00ED1160" w:rsidP="00E17454">
      <w:pPr>
        <w:shd w:val="clear" w:color="auto" w:fill="FFFFFF"/>
        <w:jc w:val="both"/>
        <w:rPr>
          <w:b/>
          <w:color w:val="000000"/>
        </w:rPr>
      </w:pPr>
      <w:r w:rsidRPr="00ED1160">
        <w:rPr>
          <w:b/>
          <w:color w:val="000000"/>
        </w:rPr>
        <w:t>ШКОЛЬНОГО ПСИХОЛОГА</w:t>
      </w:r>
    </w:p>
    <w:p w:rsidR="00ED1160" w:rsidRPr="00ED1160" w:rsidRDefault="00451C59" w:rsidP="00E1745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 течение 2021 – 2022</w:t>
      </w:r>
      <w:r w:rsidR="00ED1160" w:rsidRPr="00ED1160">
        <w:rPr>
          <w:color w:val="000000"/>
        </w:rPr>
        <w:t xml:space="preserve"> учебного года велась планомерная работа по психолого-педагогическому сопровождению образовательного процесса. Практически, всё, что запланировано – выполнено. За этот год в кабинете психолога пополнилась методическая копилка.  Большим плюсом в работе  была  согласованность в работе с администрацией. Помощь в организации и проведении психологических занятий, согласованность в действиях – немаловажный аспект в работе. </w:t>
      </w:r>
    </w:p>
    <w:p w:rsidR="00784FA1" w:rsidRPr="00564492" w:rsidRDefault="00ED1160" w:rsidP="00E17454">
      <w:pPr>
        <w:jc w:val="both"/>
        <w:rPr>
          <w:b/>
          <w:u w:val="single"/>
        </w:rPr>
      </w:pPr>
      <w:proofErr w:type="gramStart"/>
      <w:r w:rsidRPr="00ED1160">
        <w:t>Подводя</w:t>
      </w:r>
      <w:r w:rsidR="00564492">
        <w:t xml:space="preserve"> итог проделанной работы за 2021-2022</w:t>
      </w:r>
      <w:r w:rsidRPr="00ED1160">
        <w:t xml:space="preserve"> учебный год по всем направлениям психологического сопровождения определились следующие </w:t>
      </w:r>
      <w:r w:rsidRPr="00ED1160">
        <w:rPr>
          <w:b/>
          <w:u w:val="single"/>
        </w:rPr>
        <w:t>проблемы</w:t>
      </w:r>
      <w:proofErr w:type="gramEnd"/>
      <w:r w:rsidRPr="00ED1160">
        <w:rPr>
          <w:b/>
          <w:u w:val="single"/>
        </w:rPr>
        <w:t>:</w:t>
      </w: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  <w:u w:val="single"/>
        </w:rPr>
        <w:t>1.Профилактика суицидального поведения</w:t>
      </w:r>
      <w:r w:rsidRPr="00ED1160">
        <w:rPr>
          <w:b/>
        </w:rPr>
        <w:t>:</w:t>
      </w:r>
    </w:p>
    <w:p w:rsidR="00ED1160" w:rsidRPr="00ED1160" w:rsidRDefault="00ED1160" w:rsidP="00E17454">
      <w:pPr>
        <w:jc w:val="both"/>
      </w:pPr>
      <w:r w:rsidRPr="00ED1160">
        <w:t xml:space="preserve">-  Педагог </w:t>
      </w:r>
      <w:proofErr w:type="gramStart"/>
      <w:r w:rsidRPr="00ED1160">
        <w:t>-п</w:t>
      </w:r>
      <w:proofErr w:type="gramEnd"/>
      <w:r w:rsidRPr="00ED1160">
        <w:t xml:space="preserve">сихолог работает с учащимися только  на первичном этапе профилактики и заниматься самолечением силами педагогических работников нельзя, а  </w:t>
      </w:r>
      <w:proofErr w:type="spellStart"/>
      <w:r w:rsidRPr="00ED1160">
        <w:rPr>
          <w:bCs/>
        </w:rPr>
        <w:t>суицидологические</w:t>
      </w:r>
      <w:proofErr w:type="spellEnd"/>
      <w:r w:rsidRPr="00ED1160">
        <w:rPr>
          <w:bCs/>
        </w:rPr>
        <w:t xml:space="preserve"> центры и</w:t>
      </w:r>
      <w:r w:rsidRPr="00ED1160">
        <w:t xml:space="preserve"> суицидолог отсутствуют в городе.</w:t>
      </w:r>
    </w:p>
    <w:p w:rsidR="00ED1160" w:rsidRPr="00ED1160" w:rsidRDefault="00ED1160" w:rsidP="00E17454">
      <w:pPr>
        <w:jc w:val="both"/>
      </w:pPr>
      <w:r w:rsidRPr="00ED1160">
        <w:t xml:space="preserve">-  Выявив потенциального </w:t>
      </w:r>
      <w:proofErr w:type="spellStart"/>
      <w:r w:rsidRPr="00ED1160">
        <w:t>суициданта</w:t>
      </w:r>
      <w:proofErr w:type="spellEnd"/>
      <w:r w:rsidRPr="00ED1160">
        <w:t>, педагог-психолог чаще всего попадает сам в трудную жизненную ситуацию, так как по «Правилам деятельности психологической службы в организациях среднего образования», что педагог-психолог несет персональную ответственность за конфиденциальность психологической информации, за соблюдение профессиональной психологической этики. Таким образом, если ребенок категорически отказывается о сообщении родителям или иным заинтересованным лицам выявленной информации, то педагог-психолог не может огласить полученные сведения и принять меры по предупреждению суицида. Самостоятельно данный вопрос он так же не имеет права решать, т.к. в таких ситуациях необходима помощь медицинских работников.</w:t>
      </w:r>
    </w:p>
    <w:p w:rsidR="00ED1160" w:rsidRPr="00ED1160" w:rsidRDefault="00ED1160" w:rsidP="00E17454">
      <w:pPr>
        <w:jc w:val="both"/>
        <w:rPr>
          <w:u w:val="single"/>
        </w:rPr>
      </w:pPr>
      <w:r w:rsidRPr="00ED1160">
        <w:rPr>
          <w:b/>
        </w:rPr>
        <w:t>2.Психологическое сопровождение учащихся в процессе подготовки  к ЕНТ:</w:t>
      </w:r>
    </w:p>
    <w:p w:rsidR="00ED1160" w:rsidRPr="00ED1160" w:rsidRDefault="00ED1160" w:rsidP="00E17454">
      <w:pPr>
        <w:jc w:val="both"/>
        <w:rPr>
          <w:rFonts w:eastAsia="Calibri"/>
          <w:lang w:eastAsia="en-US"/>
        </w:rPr>
      </w:pPr>
      <w:r w:rsidRPr="00ED1160">
        <w:t>По окончанию учебного года определись следующие трудности:</w:t>
      </w:r>
    </w:p>
    <w:tbl>
      <w:tblPr>
        <w:tblStyle w:val="a7"/>
        <w:tblW w:w="9750" w:type="dxa"/>
        <w:tblLayout w:type="fixed"/>
        <w:tblLook w:val="04A0" w:firstRow="1" w:lastRow="0" w:firstColumn="1" w:lastColumn="0" w:noHBand="0" w:noVBand="1"/>
      </w:tblPr>
      <w:tblGrid>
        <w:gridCol w:w="503"/>
        <w:gridCol w:w="2016"/>
        <w:gridCol w:w="3120"/>
        <w:gridCol w:w="4111"/>
      </w:tblGrid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b/>
              </w:rPr>
            </w:pPr>
            <w:r w:rsidRPr="00ED1160">
              <w:rPr>
                <w:b/>
              </w:rPr>
              <w:t>Субъекты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Учебно-</w:t>
            </w:r>
            <w:r w:rsidRPr="00ED1160">
              <w:rPr>
                <w:b/>
              </w:rPr>
              <w:lastRenderedPageBreak/>
              <w:t>воспитательного процесса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  <w:rPr>
                <w:b/>
              </w:rPr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 xml:space="preserve">Проблемы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  <w:rPr>
                <w:b/>
              </w:rPr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Пути решения</w:t>
            </w:r>
          </w:p>
        </w:tc>
      </w:tr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Учащиеся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Недостаточно развит навык построения и гибкого изменения жизненных планов.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Субъекты учебн</w:t>
            </w:r>
            <w:proofErr w:type="gramStart"/>
            <w:r w:rsidRPr="00ED1160">
              <w:t>о-</w:t>
            </w:r>
            <w:proofErr w:type="gramEnd"/>
            <w:r w:rsidRPr="00ED1160">
              <w:t xml:space="preserve"> воспитательного процесса</w:t>
            </w:r>
          </w:p>
        </w:tc>
      </w:tr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Педагоги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Недостаточно сформировано позитивное отношение педагогов к ЕНТ.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Ориентировать на создание комфортной психологической обстановки для учащихся с учётом их индивидуальных особенностей, оптимизации общения с учащимися.</w:t>
            </w:r>
          </w:p>
        </w:tc>
      </w:tr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Родители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Завышенный уровень притязаний к результатам детей.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</w:pPr>
            <w:r w:rsidRPr="00ED1160">
              <w:t>Оказание помощи в формировании адекватных притязаний.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Обучение способам позитивного общения с ребёнком в предэкзаменационный период.</w:t>
            </w:r>
          </w:p>
        </w:tc>
      </w:tr>
    </w:tbl>
    <w:p w:rsidR="00723AF8" w:rsidRDefault="00723AF8" w:rsidP="00E17454">
      <w:pPr>
        <w:jc w:val="both"/>
        <w:rPr>
          <w:b/>
        </w:rPr>
      </w:pPr>
    </w:p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 xml:space="preserve">3. Психологическое сопровождение учащихся с </w:t>
      </w:r>
      <w:proofErr w:type="spellStart"/>
      <w:r w:rsidRPr="00ED1160">
        <w:rPr>
          <w:b/>
        </w:rPr>
        <w:t>девиантным</w:t>
      </w:r>
      <w:proofErr w:type="spellEnd"/>
      <w:r w:rsidRPr="00ED1160">
        <w:rPr>
          <w:b/>
        </w:rPr>
        <w:t xml:space="preserve"> поведением:</w:t>
      </w:r>
    </w:p>
    <w:p w:rsidR="00ED1160" w:rsidRPr="00ED1160" w:rsidRDefault="00ED1160" w:rsidP="00E17454">
      <w:pPr>
        <w:jc w:val="both"/>
        <w:rPr>
          <w:b/>
        </w:rPr>
      </w:pPr>
      <w:r w:rsidRPr="00ED1160">
        <w:t xml:space="preserve">В работе данного направления определились следующие проблемы: </w:t>
      </w:r>
    </w:p>
    <w:p w:rsidR="00ED1160" w:rsidRPr="00ED1160" w:rsidRDefault="00ED1160" w:rsidP="00E17454">
      <w:pPr>
        <w:jc w:val="both"/>
        <w:rPr>
          <w:b/>
        </w:rPr>
      </w:pPr>
      <w:r w:rsidRPr="00ED1160">
        <w:t xml:space="preserve">По окончанию учебного года определись следующие </w:t>
      </w:r>
      <w:r w:rsidRPr="00ED1160">
        <w:rPr>
          <w:b/>
        </w:rPr>
        <w:t>проблемы:</w:t>
      </w:r>
    </w:p>
    <w:p w:rsidR="00ED1160" w:rsidRPr="00ED1160" w:rsidRDefault="00ED1160" w:rsidP="00E17454">
      <w:pPr>
        <w:jc w:val="both"/>
      </w:pPr>
    </w:p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502"/>
        <w:gridCol w:w="2015"/>
        <w:gridCol w:w="4394"/>
        <w:gridCol w:w="2659"/>
      </w:tblGrid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b/>
              </w:rPr>
            </w:pPr>
            <w:r w:rsidRPr="00ED1160">
              <w:rPr>
                <w:b/>
              </w:rPr>
              <w:t>Субъекты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Учебно-воспитательного процесса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  <w:rPr>
                <w:b/>
              </w:rPr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 xml:space="preserve">Проблемы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  <w:rPr>
                <w:b/>
              </w:rPr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b/>
                <w:lang w:eastAsia="en-US"/>
              </w:rPr>
            </w:pPr>
            <w:r w:rsidRPr="00ED1160">
              <w:rPr>
                <w:b/>
              </w:rPr>
              <w:t>Пути решения</w:t>
            </w:r>
          </w:p>
        </w:tc>
      </w:tr>
      <w:tr w:rsidR="00ED1160" w:rsidRPr="00ED1160" w:rsidTr="00ED11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</w:pP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Родители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  <w:r w:rsidRPr="00ED1160">
              <w:t>Низкая активность родителей  в работе с данной категорией учащихся, так как ошибки семейного воспитания деформируют личность, что негативно отражается в поведении подростков. Причины неправильного воспитания определились следующие: определённые обстоятельства в жизни семьи, мешающие наладить адекватное воспитание, а также низкая психолого-педагогическая культура родителей и личностные особенности самих родителей, а также их склонность решать собственные проблемы за счёт ребёнка. И самое главное, что родители этого зачастую не осознают.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60" w:rsidRPr="00ED1160" w:rsidRDefault="00ED1160" w:rsidP="00E17454">
            <w:pPr>
              <w:jc w:val="both"/>
            </w:pPr>
            <w:r w:rsidRPr="00ED1160">
              <w:t>использовать в работе с родителями более эффективные методы и приёмы психолог</w:t>
            </w:r>
            <w:proofErr w:type="gramStart"/>
            <w:r w:rsidRPr="00ED1160">
              <w:t>о-</w:t>
            </w:r>
            <w:proofErr w:type="gramEnd"/>
            <w:r w:rsidRPr="00ED1160">
              <w:t xml:space="preserve"> педагогической и социальной поддержки направленные на нейтрализацию ошибок семейного воспитания.</w:t>
            </w:r>
          </w:p>
          <w:p w:rsidR="00ED1160" w:rsidRPr="00ED1160" w:rsidRDefault="00ED1160" w:rsidP="00E17454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ED1160" w:rsidRPr="00ED1160" w:rsidRDefault="00ED1160" w:rsidP="00E17454">
      <w:pPr>
        <w:jc w:val="both"/>
        <w:rPr>
          <w:b/>
        </w:rPr>
      </w:pPr>
      <w:r w:rsidRPr="00ED1160">
        <w:rPr>
          <w:b/>
        </w:rPr>
        <w:t>4. Профориентация:</w:t>
      </w:r>
    </w:p>
    <w:p w:rsidR="00ED1160" w:rsidRPr="00ED1160" w:rsidRDefault="00ED1160" w:rsidP="00E17454">
      <w:pPr>
        <w:jc w:val="both"/>
      </w:pPr>
      <w:r w:rsidRPr="00ED1160">
        <w:t xml:space="preserve">Проводимое комплексное исследование учащихся 9-11-х классов позволило условно разделить учащихся на следующие категории учащихся по типу </w:t>
      </w:r>
      <w:r w:rsidRPr="00ED1160">
        <w:rPr>
          <w:b/>
        </w:rPr>
        <w:t>трудностей</w:t>
      </w:r>
      <w:r w:rsidRPr="00ED1160">
        <w:t>:</w:t>
      </w:r>
    </w:p>
    <w:p w:rsidR="00ED1160" w:rsidRPr="00ED1160" w:rsidRDefault="00ED1160" w:rsidP="00E17454">
      <w:pPr>
        <w:jc w:val="both"/>
      </w:pPr>
      <w:r w:rsidRPr="00ED1160">
        <w:t>- Учащиеся,  которые определили своё будущее призвание.</w:t>
      </w:r>
    </w:p>
    <w:p w:rsidR="00ED1160" w:rsidRPr="00ED1160" w:rsidRDefault="00ED1160" w:rsidP="00E17454">
      <w:pPr>
        <w:jc w:val="both"/>
      </w:pPr>
      <w:r w:rsidRPr="00ED1160">
        <w:t>-Они нуждаются в том, чтобы им были указаны пути последующего получения образования, выбора учебного заведения, в котором можно получить специальность, перспективы работы. Иногда необходимо подсказать пути самовоспитания, самообразования, подготовки себя к овладению профессии.</w:t>
      </w:r>
    </w:p>
    <w:p w:rsidR="00ED1160" w:rsidRPr="00ED1160" w:rsidRDefault="00ED1160" w:rsidP="00E17454">
      <w:pPr>
        <w:jc w:val="both"/>
      </w:pPr>
      <w:r w:rsidRPr="00ED1160">
        <w:t xml:space="preserve">-Учащиеся, которые не знают, куда идти учиться, не имеют конкретных жизненных профессиональных планов. Эта категория учащихся нуждается в работе по профессиональному образованию. Ознакомление с разными профессиями и специальностями поможет </w:t>
      </w:r>
    </w:p>
    <w:p w:rsidR="00ED1160" w:rsidRPr="00ED1160" w:rsidRDefault="00ED1160" w:rsidP="00E17454">
      <w:pPr>
        <w:jc w:val="both"/>
      </w:pPr>
      <w:r w:rsidRPr="00ED1160">
        <w:lastRenderedPageBreak/>
        <w:t xml:space="preserve">-Учащиеся, которые выбрали сразу несколько профессий противоположного характера. Эта группа характеризуется тем, что в определении своего профессионального выбора учащиеся ориентируются исключительно на советы и мнения товарищей и окружения, не задумываясь над своими возможностями и преимуществами  профессии. </w:t>
      </w:r>
    </w:p>
    <w:p w:rsidR="00ED1160" w:rsidRPr="00ED1160" w:rsidRDefault="00ED1160" w:rsidP="00E17454">
      <w:pPr>
        <w:shd w:val="clear" w:color="auto" w:fill="FFFFFF"/>
        <w:jc w:val="both"/>
        <w:rPr>
          <w:b/>
          <w:color w:val="000000"/>
        </w:rPr>
      </w:pPr>
      <w:r w:rsidRPr="00ED1160">
        <w:rPr>
          <w:b/>
          <w:color w:val="000000"/>
        </w:rPr>
        <w:t xml:space="preserve">5. Семьи и </w:t>
      </w:r>
      <w:proofErr w:type="gramStart"/>
      <w:r w:rsidRPr="00ED1160">
        <w:rPr>
          <w:b/>
          <w:color w:val="000000"/>
        </w:rPr>
        <w:t>дети</w:t>
      </w:r>
      <w:proofErr w:type="gramEnd"/>
      <w:r w:rsidRPr="00ED1160">
        <w:rPr>
          <w:b/>
          <w:color w:val="000000"/>
        </w:rPr>
        <w:t xml:space="preserve"> стоящие на учёте ВШК и в ГЮП </w:t>
      </w:r>
      <w:proofErr w:type="spellStart"/>
      <w:r w:rsidRPr="00ED1160">
        <w:rPr>
          <w:b/>
          <w:color w:val="000000"/>
        </w:rPr>
        <w:t>СтОП</w:t>
      </w:r>
      <w:proofErr w:type="spellEnd"/>
      <w:r w:rsidRPr="00ED1160">
        <w:rPr>
          <w:b/>
          <w:color w:val="000000"/>
        </w:rPr>
        <w:t>.</w:t>
      </w:r>
    </w:p>
    <w:p w:rsidR="00ED1160" w:rsidRPr="00ED1160" w:rsidRDefault="00ED1160" w:rsidP="00E1745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 w:rsidRPr="00ED1160">
        <w:rPr>
          <w:color w:val="000000"/>
        </w:rPr>
        <w:t>В школе достаточно детей с различными отклонениями в поведении, с которыми ведётся работа. Беседы, посещение семей, работа с родителями, которые не всегда понимают своих детей. С детьми проводились профилактические беседы, индивидуальные консультации, осуществлялся  ежедневный контроль посещаемости, наблюдение на уроках, мероприятия с приглашением правоохранительных органов, работа Совета профилактики правонарушений (СПП), где давались рекомендации и консультации учителям-предметникам, работающим с такими детьми, родителям</w:t>
      </w:r>
    </w:p>
    <w:p w:rsidR="00ED1160" w:rsidRPr="00ED1160" w:rsidRDefault="00ED1160" w:rsidP="00E17454">
      <w:pPr>
        <w:shd w:val="clear" w:color="auto" w:fill="FFFFFF"/>
        <w:jc w:val="both"/>
        <w:rPr>
          <w:b/>
          <w:bCs/>
          <w:iCs/>
          <w:color w:val="000000"/>
        </w:rPr>
      </w:pPr>
      <w:r w:rsidRPr="00ED1160">
        <w:rPr>
          <w:b/>
          <w:bCs/>
          <w:iCs/>
          <w:color w:val="000000"/>
        </w:rPr>
        <w:t>ПРИЧИНЫ</w:t>
      </w:r>
    </w:p>
    <w:p w:rsidR="00ED1160" w:rsidRPr="00ED1160" w:rsidRDefault="00ED1160" w:rsidP="00E17454">
      <w:pPr>
        <w:shd w:val="clear" w:color="auto" w:fill="FFFFFF"/>
        <w:jc w:val="both"/>
        <w:rPr>
          <w:color w:val="000000"/>
        </w:rPr>
      </w:pPr>
      <w:r w:rsidRPr="00ED1160">
        <w:rPr>
          <w:color w:val="000000"/>
        </w:rPr>
        <w:t> Увеличения правонарушений имеют как объективный, так и субъективный характер:</w:t>
      </w:r>
    </w:p>
    <w:p w:rsidR="00ED1160" w:rsidRPr="00ED1160" w:rsidRDefault="00ED1160" w:rsidP="00E17454">
      <w:pPr>
        <w:numPr>
          <w:ilvl w:val="0"/>
          <w:numId w:val="22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Снижение воспитывающей роли семьи.</w:t>
      </w:r>
    </w:p>
    <w:p w:rsidR="00ED1160" w:rsidRPr="00ED1160" w:rsidRDefault="00ED1160" w:rsidP="00E17454">
      <w:pPr>
        <w:numPr>
          <w:ilvl w:val="0"/>
          <w:numId w:val="22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 xml:space="preserve">Возможно, недостаточная воспитательная работа школы (необходимо более правильно спланировать профилактическую работу по </w:t>
      </w:r>
      <w:r w:rsidRPr="00ED1160">
        <w:rPr>
          <w:bCs/>
          <w:iCs/>
          <w:color w:val="000000"/>
        </w:rPr>
        <w:t>предупреждению</w:t>
      </w:r>
      <w:r w:rsidRPr="00ED1160">
        <w:rPr>
          <w:b/>
          <w:bCs/>
          <w:i/>
          <w:iCs/>
          <w:color w:val="000000"/>
        </w:rPr>
        <w:t> </w:t>
      </w:r>
      <w:r w:rsidRPr="00ED1160">
        <w:rPr>
          <w:color w:val="000000"/>
        </w:rPr>
        <w:t>правонарушений на ранней стадии, в начальной школе).</w:t>
      </w:r>
    </w:p>
    <w:p w:rsidR="00ED1160" w:rsidRPr="00ED1160" w:rsidRDefault="00ED1160" w:rsidP="00E17454">
      <w:pPr>
        <w:numPr>
          <w:ilvl w:val="0"/>
          <w:numId w:val="22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Важно </w:t>
      </w:r>
      <w:r w:rsidRPr="00ED1160">
        <w:rPr>
          <w:bCs/>
          <w:iCs/>
          <w:color w:val="000000"/>
        </w:rPr>
        <w:t>не напугать наказанием, а научить жить в этом мире,</w:t>
      </w:r>
      <w:r w:rsidRPr="00ED1160">
        <w:rPr>
          <w:color w:val="000000"/>
        </w:rPr>
        <w:t> оставаясь человеком, уметь противостоять всем пагубным влияниям.</w:t>
      </w:r>
    </w:p>
    <w:p w:rsidR="00ED1160" w:rsidRPr="00ED1160" w:rsidRDefault="00ED1160" w:rsidP="00E17454">
      <w:pPr>
        <w:numPr>
          <w:ilvl w:val="0"/>
          <w:numId w:val="22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Нет должного единства требований в воспитательной цепочке: администрация – классный руководитель – родители.</w:t>
      </w:r>
    </w:p>
    <w:p w:rsidR="00ED1160" w:rsidRPr="00ED1160" w:rsidRDefault="00ED1160" w:rsidP="00E17454">
      <w:pPr>
        <w:numPr>
          <w:ilvl w:val="0"/>
          <w:numId w:val="22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Многие воспитательные мероприятия по-прежнему носят формальный характер.</w:t>
      </w:r>
    </w:p>
    <w:p w:rsidR="00ED1160" w:rsidRPr="00ED1160" w:rsidRDefault="00ED1160" w:rsidP="00E17454">
      <w:pPr>
        <w:shd w:val="clear" w:color="auto" w:fill="FFFFFF"/>
        <w:jc w:val="both"/>
        <w:rPr>
          <w:b/>
          <w:bCs/>
          <w:i/>
          <w:iCs/>
          <w:color w:val="000000"/>
        </w:rPr>
      </w:pPr>
      <w:r w:rsidRPr="00ED1160">
        <w:rPr>
          <w:b/>
          <w:bCs/>
          <w:iCs/>
          <w:color w:val="000000"/>
        </w:rPr>
        <w:t>ПУТИ РЕШЕНИЯ</w:t>
      </w:r>
      <w:r w:rsidRPr="00ED1160">
        <w:rPr>
          <w:b/>
          <w:bCs/>
          <w:i/>
          <w:iCs/>
          <w:color w:val="000000"/>
        </w:rPr>
        <w:t>:</w:t>
      </w:r>
    </w:p>
    <w:p w:rsidR="00ED1160" w:rsidRPr="00ED1160" w:rsidRDefault="00ED1160" w:rsidP="00E17454">
      <w:pPr>
        <w:shd w:val="clear" w:color="auto" w:fill="FFFFFF"/>
        <w:jc w:val="both"/>
        <w:rPr>
          <w:color w:val="000000"/>
        </w:rPr>
      </w:pPr>
      <w:r w:rsidRPr="00ED1160">
        <w:rPr>
          <w:b/>
          <w:bCs/>
          <w:iCs/>
          <w:color w:val="000000"/>
        </w:rPr>
        <w:t xml:space="preserve">Что может сделать школа?  </w:t>
      </w:r>
    </w:p>
    <w:p w:rsidR="00ED1160" w:rsidRPr="00ED1160" w:rsidRDefault="00ED1160" w:rsidP="00E17454">
      <w:pPr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В воспитательной работе применять эффективные </w:t>
      </w:r>
      <w:r w:rsidRPr="00ED1160">
        <w:rPr>
          <w:bCs/>
          <w:iCs/>
          <w:color w:val="000000"/>
        </w:rPr>
        <w:t>профилактические</w:t>
      </w:r>
      <w:r w:rsidRPr="00ED1160">
        <w:rPr>
          <w:color w:val="000000"/>
        </w:rPr>
        <w:t> программы по предупреждению правонарушений, опять же на ранней стадии.</w:t>
      </w:r>
    </w:p>
    <w:p w:rsidR="00ED1160" w:rsidRPr="00ED1160" w:rsidRDefault="00ED1160" w:rsidP="00E17454">
      <w:pPr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Каждому классному руководителю особое внимание уделить </w:t>
      </w:r>
      <w:r w:rsidRPr="00ED1160">
        <w:rPr>
          <w:bCs/>
          <w:iCs/>
          <w:color w:val="000000"/>
        </w:rPr>
        <w:t>нравственному  воспитанию</w:t>
      </w:r>
      <w:r w:rsidRPr="00ED1160">
        <w:rPr>
          <w:color w:val="000000"/>
        </w:rPr>
        <w:t>.</w:t>
      </w:r>
    </w:p>
    <w:p w:rsidR="00ED1160" w:rsidRPr="00ED1160" w:rsidRDefault="00ED1160" w:rsidP="00E17454">
      <w:pPr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 Активизировать родительский всеобуч в данном направлении. Мероприятия должны носить </w:t>
      </w:r>
      <w:r w:rsidRPr="00ED1160">
        <w:rPr>
          <w:bCs/>
          <w:iCs/>
          <w:color w:val="000000"/>
        </w:rPr>
        <w:t>системный характер</w:t>
      </w:r>
      <w:r w:rsidRPr="00ED1160">
        <w:rPr>
          <w:color w:val="000000"/>
        </w:rPr>
        <w:t>, а не эпизодический. Возможно,  это должен быть родительский клуб.</w:t>
      </w:r>
    </w:p>
    <w:p w:rsidR="00ED1160" w:rsidRPr="00ED1160" w:rsidRDefault="00ED1160" w:rsidP="00E17454">
      <w:pPr>
        <w:numPr>
          <w:ilvl w:val="0"/>
          <w:numId w:val="23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Занятость детей внеурочной деятельностью (спорт, творчество, дополнительное образование и др.)</w:t>
      </w:r>
    </w:p>
    <w:p w:rsidR="00ED1160" w:rsidRPr="00ED1160" w:rsidRDefault="00ED1160" w:rsidP="00E17454">
      <w:pPr>
        <w:shd w:val="clear" w:color="auto" w:fill="FFFFFF"/>
        <w:jc w:val="both"/>
        <w:rPr>
          <w:color w:val="000000"/>
        </w:rPr>
      </w:pPr>
      <w:r w:rsidRPr="00ED1160">
        <w:rPr>
          <w:color w:val="000000"/>
        </w:rPr>
        <w:t>Возможно, это может повлиять на положение дел. А ещё важно, чтобы каждый работник школы относился к детям как своим, не пропуская ни одного проступка мимо, чтобы потом эти проступки не перерастали в правонарушения и преступления.</w:t>
      </w:r>
    </w:p>
    <w:p w:rsidR="00ED1160" w:rsidRPr="00564492" w:rsidRDefault="00ED1160" w:rsidP="00E17454">
      <w:pPr>
        <w:jc w:val="both"/>
        <w:rPr>
          <w:rFonts w:eastAsia="Calibri"/>
          <w:lang w:eastAsia="en-US"/>
        </w:rPr>
      </w:pPr>
      <w:r w:rsidRPr="00ED1160"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 высоко мотивированными учащимися. Продолжать деятельность в будущем году с учётом анализа деятельности за прошедший год.</w:t>
      </w:r>
    </w:p>
    <w:p w:rsidR="00ED1160" w:rsidRPr="00ED1160" w:rsidRDefault="00564492" w:rsidP="00E17454">
      <w:pPr>
        <w:shd w:val="clear" w:color="auto" w:fill="FFFFFF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  2022 -2023</w:t>
      </w:r>
      <w:r w:rsidR="00ED1160" w:rsidRPr="00ED1160">
        <w:rPr>
          <w:b/>
          <w:bCs/>
          <w:iCs/>
          <w:color w:val="000000"/>
        </w:rPr>
        <w:t xml:space="preserve">  учебном году,</w:t>
      </w:r>
      <w:r>
        <w:rPr>
          <w:b/>
          <w:bCs/>
          <w:iCs/>
          <w:color w:val="000000"/>
        </w:rPr>
        <w:t xml:space="preserve"> </w:t>
      </w:r>
      <w:r w:rsidR="00ED1160" w:rsidRPr="00ED1160">
        <w:rPr>
          <w:b/>
          <w:bCs/>
          <w:iCs/>
          <w:color w:val="000000"/>
        </w:rPr>
        <w:t xml:space="preserve">будут поставлены следующие  </w:t>
      </w:r>
    </w:p>
    <w:p w:rsidR="00ED1160" w:rsidRPr="00564492" w:rsidRDefault="00ED1160" w:rsidP="00E17454">
      <w:pPr>
        <w:shd w:val="clear" w:color="auto" w:fill="FFFFFF"/>
        <w:jc w:val="both"/>
        <w:rPr>
          <w:b/>
          <w:bCs/>
          <w:iCs/>
          <w:color w:val="000000"/>
        </w:rPr>
      </w:pPr>
      <w:r w:rsidRPr="00ED1160">
        <w:rPr>
          <w:b/>
          <w:bCs/>
          <w:iCs/>
          <w:color w:val="000000"/>
        </w:rPr>
        <w:t>ЗАДАЧИ: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Направить работу психологической службы на разрешение конфликтов учитель-родитель-учащийся.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 xml:space="preserve">Усилить психолого-педагогическую поддержку категории детей с </w:t>
      </w:r>
      <w:proofErr w:type="spellStart"/>
      <w:r w:rsidRPr="00ED1160">
        <w:rPr>
          <w:color w:val="000000"/>
        </w:rPr>
        <w:t>девиантным</w:t>
      </w:r>
      <w:proofErr w:type="spellEnd"/>
      <w:r w:rsidRPr="00ED1160">
        <w:rPr>
          <w:color w:val="000000"/>
        </w:rPr>
        <w:t xml:space="preserve"> поведением в начальной школе с обязательным привлечением их у внеурочной деятельности.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t>Усилить деятельность по предотвращению суицидальных проявлений у учащихся и проведение с ними профилактической работы.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Осуществлять психолого-педагогическое сопровождение образовательного процесса с целью решения проблем образования и школьного воспитания.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lastRenderedPageBreak/>
        <w:t xml:space="preserve">Продолжать содействие личностному и интеллектуальному развитию </w:t>
      </w:r>
      <w:proofErr w:type="gramStart"/>
      <w:r w:rsidRPr="00ED1160">
        <w:t>обучающихся</w:t>
      </w:r>
      <w:proofErr w:type="gramEnd"/>
      <w:r w:rsidRPr="00ED1160">
        <w:t xml:space="preserve"> на каждом возрастном этапе развития личности. 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t>Поддерживать учащихся в процессе подготовки к государственной итоговой аттестации.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t>Содействовать администрации школы, педагогическому коллективу, родителям (законным представителям) в создании социальных условий развития личностного роста успеха в межличностных отношениях.</w:t>
      </w:r>
    </w:p>
    <w:p w:rsidR="00ED1160" w:rsidRPr="00ED1160" w:rsidRDefault="00ED1160" w:rsidP="00E17454">
      <w:pPr>
        <w:numPr>
          <w:ilvl w:val="0"/>
          <w:numId w:val="24"/>
        </w:numPr>
        <w:shd w:val="clear" w:color="auto" w:fill="FFFFFF"/>
        <w:ind w:left="0"/>
        <w:jc w:val="both"/>
        <w:rPr>
          <w:color w:val="000000"/>
        </w:rPr>
      </w:pPr>
      <w:r w:rsidRPr="00ED1160">
        <w:rPr>
          <w:color w:val="000000"/>
        </w:rPr>
        <w:t>Осуществление психологического и правового всеобуча для педагогов и родителей с целью обеспечения индивидуального подхода к каждому ребёнку.</w:t>
      </w:r>
    </w:p>
    <w:p w:rsidR="00ED1160" w:rsidRPr="00ED1160" w:rsidRDefault="00ED1160" w:rsidP="00E17454">
      <w:pPr>
        <w:shd w:val="clear" w:color="auto" w:fill="FFFFFF"/>
        <w:jc w:val="both"/>
        <w:rPr>
          <w:color w:val="000000"/>
        </w:rPr>
      </w:pPr>
      <w:r w:rsidRPr="00ED1160">
        <w:rPr>
          <w:color w:val="000000"/>
        </w:rPr>
        <w:t>Особое внимание уделить углубленной работе по пропаганде здорового образа жизни.</w:t>
      </w:r>
    </w:p>
    <w:p w:rsidR="00ED1160" w:rsidRPr="00ED1160" w:rsidRDefault="00ED1160" w:rsidP="00E17454">
      <w:pPr>
        <w:jc w:val="both"/>
        <w:rPr>
          <w:rFonts w:eastAsia="Calibri"/>
          <w:lang w:eastAsia="en-US"/>
        </w:rPr>
      </w:pPr>
    </w:p>
    <w:p w:rsidR="00723AF8" w:rsidRDefault="00723AF8" w:rsidP="00E17454">
      <w:pPr>
        <w:widowControl w:val="0"/>
        <w:overflowPunct w:val="0"/>
        <w:autoSpaceDE w:val="0"/>
        <w:autoSpaceDN w:val="0"/>
        <w:adjustRightInd w:val="0"/>
        <w:ind w:right="-1"/>
        <w:jc w:val="both"/>
        <w:rPr>
          <w:b/>
          <w:bCs/>
        </w:rPr>
      </w:pPr>
    </w:p>
    <w:p w:rsidR="008831E5" w:rsidRDefault="008831E5" w:rsidP="00E17454">
      <w:pPr>
        <w:tabs>
          <w:tab w:val="left" w:pos="8670"/>
        </w:tabs>
        <w:contextualSpacing/>
        <w:jc w:val="both"/>
        <w:rPr>
          <w:b/>
        </w:rPr>
      </w:pPr>
      <w:r>
        <w:rPr>
          <w:b/>
        </w:rPr>
        <w:t>Важной частью деятельности школы является воспитательная работа</w:t>
      </w:r>
    </w:p>
    <w:p w:rsidR="008831E5" w:rsidRPr="008831E5" w:rsidRDefault="008831E5" w:rsidP="00E17454">
      <w:pPr>
        <w:tabs>
          <w:tab w:val="left" w:pos="8670"/>
        </w:tabs>
        <w:contextualSpacing/>
        <w:jc w:val="both"/>
        <w:rPr>
          <w:b/>
        </w:rPr>
      </w:pPr>
      <w:r w:rsidRPr="008831E5">
        <w:rPr>
          <w:b/>
        </w:rPr>
        <w:t xml:space="preserve">Тема воспитательной работы школы: </w:t>
      </w:r>
      <w:r w:rsidRPr="008831E5">
        <w:t>качество образования как условие обеспечения устойчивого развития и конкурентоспособности личности.</w:t>
      </w:r>
    </w:p>
    <w:p w:rsidR="005F73DF" w:rsidRPr="00243B52" w:rsidRDefault="005F73DF" w:rsidP="00E17454">
      <w:pPr>
        <w:pStyle w:val="af8"/>
        <w:spacing w:line="240" w:lineRule="auto"/>
        <w:contextualSpacing/>
        <w:jc w:val="both"/>
      </w:pPr>
      <w:r w:rsidRPr="00243B52">
        <w:rPr>
          <w:b/>
        </w:rPr>
        <w:t>Цель:</w:t>
      </w:r>
    </w:p>
    <w:p w:rsidR="005F73DF" w:rsidRPr="00243B52" w:rsidRDefault="005F73DF" w:rsidP="00E17454">
      <w:pPr>
        <w:pStyle w:val="af8"/>
        <w:spacing w:line="240" w:lineRule="auto"/>
        <w:contextualSpacing/>
        <w:jc w:val="both"/>
      </w:pPr>
      <w:r w:rsidRPr="00243B52">
        <w:t>Создание условий для индивидуального развития, становления компетентной, духовно-нравственной, социально-активной личности гражданина Казахстана, способной к полноценному и эффективному участию в общественной и профессиональной жизнедеятельности в условиях информационного общества, готовой к самосовершенствованию, самореализации, самоопределению, через реализацию программы «</w:t>
      </w:r>
      <w:proofErr w:type="spellStart"/>
      <w:r w:rsidRPr="00243B52">
        <w:t>Рухани</w:t>
      </w:r>
      <w:proofErr w:type="spellEnd"/>
      <w:r w:rsidR="00564492">
        <w:t xml:space="preserve"> </w:t>
      </w:r>
      <w:proofErr w:type="spellStart"/>
      <w:r w:rsidRPr="00243B52">
        <w:t>Жа</w:t>
      </w:r>
      <w:proofErr w:type="spellEnd"/>
      <w:r w:rsidRPr="00243B52">
        <w:rPr>
          <w:lang w:val="kk-KZ"/>
        </w:rPr>
        <w:t>ңғ</w:t>
      </w:r>
      <w:proofErr w:type="spellStart"/>
      <w:r w:rsidRPr="00243B52">
        <w:t>ыру</w:t>
      </w:r>
      <w:proofErr w:type="spellEnd"/>
      <w:r w:rsidRPr="00243B52">
        <w:t>» и патриотического акта «</w:t>
      </w:r>
      <w:r w:rsidRPr="00243B52">
        <w:rPr>
          <w:lang w:val="kk-KZ"/>
        </w:rPr>
        <w:t>Мәңгілі</w:t>
      </w:r>
      <w:proofErr w:type="gramStart"/>
      <w:r w:rsidRPr="00243B52">
        <w:rPr>
          <w:lang w:val="kk-KZ"/>
        </w:rPr>
        <w:t>к</w:t>
      </w:r>
      <w:proofErr w:type="gramEnd"/>
      <w:r w:rsidRPr="00243B52">
        <w:rPr>
          <w:lang w:val="kk-KZ"/>
        </w:rPr>
        <w:t xml:space="preserve"> ел</w:t>
      </w:r>
      <w:r w:rsidRPr="00243B52">
        <w:t>»</w:t>
      </w:r>
    </w:p>
    <w:p w:rsidR="005F73DF" w:rsidRPr="00243B52" w:rsidRDefault="005F73DF" w:rsidP="00E17454">
      <w:pPr>
        <w:pStyle w:val="af8"/>
        <w:spacing w:line="240" w:lineRule="auto"/>
        <w:contextualSpacing/>
        <w:jc w:val="both"/>
        <w:rPr>
          <w:b/>
        </w:rPr>
      </w:pPr>
    </w:p>
    <w:p w:rsidR="005F73DF" w:rsidRPr="00243B52" w:rsidRDefault="005F73DF" w:rsidP="00E17454">
      <w:pPr>
        <w:pStyle w:val="af8"/>
        <w:spacing w:line="240" w:lineRule="auto"/>
        <w:contextualSpacing/>
        <w:jc w:val="both"/>
      </w:pPr>
      <w:r w:rsidRPr="00243B52">
        <w:rPr>
          <w:b/>
        </w:rPr>
        <w:t>Задачи: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>Содействовать формированию патриота и гражданина, с учетом индивидуальных особенностей и способностей ребенка;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 xml:space="preserve">Формировать политическую, правовую, интернациональную и антикоррупционную культуру личности; содействовать росту правосознания педагогов, учащихся, родителей, в соответствие с принципами личностно-ориентированного, </w:t>
      </w:r>
      <w:proofErr w:type="spellStart"/>
      <w:r w:rsidRPr="00243B52">
        <w:t>компетентностного</w:t>
      </w:r>
      <w:proofErr w:type="spellEnd"/>
      <w:r w:rsidRPr="00243B52">
        <w:t xml:space="preserve"> и </w:t>
      </w:r>
      <w:proofErr w:type="spellStart"/>
      <w:r w:rsidRPr="00243B52">
        <w:t>деятельностного</w:t>
      </w:r>
      <w:proofErr w:type="spellEnd"/>
      <w:r w:rsidRPr="00243B52">
        <w:t xml:space="preserve"> подходов;</w:t>
      </w:r>
    </w:p>
    <w:p w:rsidR="005F73DF" w:rsidRPr="00243B52" w:rsidRDefault="005F73DF" w:rsidP="00E17454">
      <w:pPr>
        <w:pStyle w:val="af8"/>
        <w:spacing w:line="240" w:lineRule="auto"/>
        <w:ind w:left="644"/>
        <w:contextualSpacing/>
        <w:jc w:val="both"/>
      </w:pPr>
      <w:r w:rsidRPr="00243B52">
        <w:t>Способствовать обеспечению действий, обучающихся и их семей, школы, государства в целостном воспитательном процессе, на основе современных приоритетных общечеловеческих, национальных и этнокультурных ценностей;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>Способствовать созданию в школе поликультурной среды;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здоровью;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>Совершенствовать систему работы органов ученического самоуправления;</w:t>
      </w:r>
    </w:p>
    <w:p w:rsidR="005F73DF" w:rsidRPr="00243B52" w:rsidRDefault="005F73DF" w:rsidP="00E17454">
      <w:pPr>
        <w:pStyle w:val="af8"/>
        <w:numPr>
          <w:ilvl w:val="0"/>
          <w:numId w:val="30"/>
        </w:numPr>
        <w:spacing w:line="240" w:lineRule="auto"/>
        <w:contextualSpacing/>
        <w:jc w:val="both"/>
      </w:pPr>
      <w:r w:rsidRPr="00243B52">
        <w:t>Осуществить работу по внедрению сетевых технологий и информационной безопасности детей, для включения в управление школьной жизнью всех участников воспитательного процесса.</w:t>
      </w:r>
    </w:p>
    <w:p w:rsidR="00564492" w:rsidRDefault="005F73DF" w:rsidP="00E17454">
      <w:pPr>
        <w:spacing w:before="100" w:beforeAutospacing="1" w:after="100" w:afterAutospacing="1"/>
        <w:contextualSpacing/>
        <w:jc w:val="both"/>
        <w:rPr>
          <w:b/>
        </w:rPr>
      </w:pPr>
      <w:r w:rsidRPr="00243B52">
        <w:rPr>
          <w:b/>
        </w:rPr>
        <w:t>2. Приоритетные направления воспитательной системы:</w:t>
      </w:r>
    </w:p>
    <w:p w:rsidR="005F73DF" w:rsidRPr="00564492" w:rsidRDefault="005F73DF" w:rsidP="00E17454">
      <w:pPr>
        <w:spacing w:before="100" w:beforeAutospacing="1" w:after="100" w:afterAutospacing="1"/>
        <w:contextualSpacing/>
        <w:jc w:val="both"/>
      </w:pPr>
      <w:r w:rsidRPr="00564492">
        <w:t xml:space="preserve">Исходя из поставленных целей и вытекающих из нее задач, </w:t>
      </w:r>
      <w:r w:rsidRPr="00564492">
        <w:rPr>
          <w:spacing w:val="-1"/>
          <w:lang w:val="kk-KZ"/>
        </w:rPr>
        <w:t>с учётом программы «Рухани Жанғыру» и патриатического акта «</w:t>
      </w:r>
      <w:proofErr w:type="spellStart"/>
      <w:r w:rsidRPr="00564492">
        <w:rPr>
          <w:spacing w:val="-1"/>
        </w:rPr>
        <w:t>Мәңгілік</w:t>
      </w:r>
      <w:proofErr w:type="spellEnd"/>
      <w:proofErr w:type="gramStart"/>
      <w:r w:rsidRPr="00564492">
        <w:rPr>
          <w:spacing w:val="-1"/>
        </w:rPr>
        <w:t xml:space="preserve"> Е</w:t>
      </w:r>
      <w:proofErr w:type="gramEnd"/>
      <w:r w:rsidRPr="00564492">
        <w:rPr>
          <w:spacing w:val="-1"/>
        </w:rPr>
        <w:t>л</w:t>
      </w:r>
      <w:r w:rsidRPr="00564492">
        <w:rPr>
          <w:spacing w:val="-1"/>
          <w:lang w:val="kk-KZ"/>
        </w:rPr>
        <w:t xml:space="preserve">», </w:t>
      </w:r>
      <w:r w:rsidRPr="00564492">
        <w:t>можно выделить следующие направления воспитательной деятельности:</w:t>
      </w:r>
    </w:p>
    <w:p w:rsidR="005F73DF" w:rsidRPr="00243B52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1. Воспитание казахстанского патриотизма и гражданственности, правовое воспитание.</w:t>
      </w:r>
    </w:p>
    <w:p w:rsidR="005F73DF" w:rsidRPr="00243B52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2. Духовно-нравственное воспитание</w:t>
      </w:r>
    </w:p>
    <w:p w:rsidR="005F73DF" w:rsidRPr="00243B52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3. Национальное воспитание</w:t>
      </w:r>
    </w:p>
    <w:p w:rsidR="005F73DF" w:rsidRPr="00243B52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4. Семейное воспитание</w:t>
      </w:r>
    </w:p>
    <w:p w:rsidR="005F73DF" w:rsidRPr="00243B52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5. Трудовое, экономическое и экологическое воспитание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</w:pPr>
      <w:r w:rsidRPr="00243B52">
        <w:t>6. Поликультурное и художественно-эстетическое воспитание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</w:pPr>
      <w:r w:rsidRPr="005F73DF">
        <w:t>7. Интеллектуальное воспитание, воспитание информационной культуры.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</w:pPr>
      <w:r w:rsidRPr="005F73DF">
        <w:t>8.Физическое воспитание, здоровый образ жизни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</w:pP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b/>
        </w:rPr>
      </w:pPr>
      <w:r w:rsidRPr="005F73DF">
        <w:rPr>
          <w:b/>
        </w:rPr>
        <w:lastRenderedPageBreak/>
        <w:t>3. Образовательные и воспитательные технологии при организации воспитательной работы в дистанционном режиме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F73DF">
        <w:rPr>
          <w:color w:val="000000"/>
        </w:rPr>
        <w:t>-</w:t>
      </w:r>
      <w:proofErr w:type="spellStart"/>
      <w:r w:rsidRPr="005F73DF">
        <w:rPr>
          <w:color w:val="000000"/>
        </w:rPr>
        <w:t>Cinema</w:t>
      </w:r>
      <w:proofErr w:type="spellEnd"/>
      <w:r w:rsidRPr="005F73DF">
        <w:rPr>
          <w:color w:val="000000"/>
        </w:rPr>
        <w:t>-технологии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F73DF">
        <w:rPr>
          <w:color w:val="000000"/>
        </w:rPr>
        <w:t xml:space="preserve">-Технология </w:t>
      </w:r>
      <w:proofErr w:type="spellStart"/>
      <w:r w:rsidRPr="005F73DF">
        <w:rPr>
          <w:color w:val="000000"/>
        </w:rPr>
        <w:t>Web</w:t>
      </w:r>
      <w:proofErr w:type="spellEnd"/>
      <w:r w:rsidRPr="005F73DF">
        <w:rPr>
          <w:color w:val="000000"/>
        </w:rPr>
        <w:t xml:space="preserve">- </w:t>
      </w:r>
      <w:proofErr w:type="spellStart"/>
      <w:r w:rsidRPr="005F73DF">
        <w:rPr>
          <w:color w:val="000000"/>
        </w:rPr>
        <w:t>квест</w:t>
      </w:r>
      <w:proofErr w:type="spellEnd"/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F73DF">
        <w:rPr>
          <w:color w:val="000000"/>
        </w:rPr>
        <w:t>-Различные проекты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F73DF">
        <w:rPr>
          <w:color w:val="000000"/>
        </w:rPr>
        <w:t>-Виртуальные выставки и путешествия по Казахстану</w:t>
      </w:r>
    </w:p>
    <w:p w:rsidR="005F73DF" w:rsidRPr="005F73DF" w:rsidRDefault="005F73DF" w:rsidP="00E17454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5F73DF">
        <w:rPr>
          <w:color w:val="000000"/>
        </w:rPr>
        <w:t>-Технология Q-R кода для чтения и самостоятельного изучения книг</w:t>
      </w:r>
    </w:p>
    <w:p w:rsidR="005F73DF" w:rsidRPr="005F73DF" w:rsidRDefault="005F73DF" w:rsidP="00E17454">
      <w:pPr>
        <w:pStyle w:val="af8"/>
        <w:tabs>
          <w:tab w:val="left" w:pos="993"/>
        </w:tabs>
        <w:spacing w:line="240" w:lineRule="auto"/>
        <w:contextualSpacing/>
        <w:jc w:val="both"/>
        <w:rPr>
          <w:b/>
        </w:rPr>
      </w:pPr>
      <w:r w:rsidRPr="005F73DF">
        <w:rPr>
          <w:b/>
          <w:iCs/>
        </w:rPr>
        <w:t xml:space="preserve">4. Принципы воспитательного процесса: </w:t>
      </w:r>
    </w:p>
    <w:p w:rsidR="005F73DF" w:rsidRPr="005F73DF" w:rsidRDefault="005F73DF" w:rsidP="00E17454">
      <w:pPr>
        <w:pStyle w:val="2"/>
        <w:keepLines w:val="0"/>
        <w:numPr>
          <w:ilvl w:val="1"/>
          <w:numId w:val="32"/>
        </w:numPr>
        <w:tabs>
          <w:tab w:val="left" w:pos="708"/>
        </w:tabs>
        <w:suppressAutoHyphens/>
        <w:spacing w:before="0"/>
        <w:ind w:left="0" w:firstLine="992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F73DF">
        <w:rPr>
          <w:rFonts w:ascii="Times New Roman" w:hAnsi="Times New Roman"/>
          <w:b w:val="0"/>
          <w:color w:val="auto"/>
          <w:sz w:val="24"/>
          <w:szCs w:val="24"/>
        </w:rPr>
        <w:t xml:space="preserve">Принцип гуманистической направленности </w:t>
      </w:r>
      <w:r w:rsidRPr="005F73DF">
        <w:rPr>
          <w:rFonts w:ascii="Times New Roman" w:hAnsi="Times New Roman"/>
          <w:b w:val="0"/>
          <w:color w:val="auto"/>
          <w:sz w:val="24"/>
          <w:szCs w:val="24"/>
          <w:lang w:val="kk-KZ"/>
        </w:rPr>
        <w:t xml:space="preserve">– </w:t>
      </w:r>
      <w:r w:rsidRPr="005F73DF">
        <w:rPr>
          <w:rFonts w:ascii="Times New Roman" w:hAnsi="Times New Roman"/>
          <w:b w:val="0"/>
          <w:color w:val="auto"/>
          <w:sz w:val="24"/>
          <w:szCs w:val="24"/>
        </w:rPr>
        <w:t>последовательное отношение педагога к воспитаннику как к ответственному и самостоятельному субъекту собственного развития, стратегия его взаимодействия с личностью и коллективом в воспитательном процессе на основе гуманных отношений.</w:t>
      </w:r>
    </w:p>
    <w:p w:rsidR="005F73DF" w:rsidRPr="005F73DF" w:rsidRDefault="005F73DF" w:rsidP="00E17454">
      <w:pPr>
        <w:pStyle w:val="af8"/>
        <w:spacing w:line="240" w:lineRule="auto"/>
        <w:ind w:firstLine="992"/>
        <w:contextualSpacing/>
        <w:jc w:val="both"/>
      </w:pPr>
      <w:r w:rsidRPr="005F73DF">
        <w:t>Принцип общечеловеческих ценностей утверждает, что воспитание должно основываться на духовно-нравственных традициях и нормах национальной и мировой культуры.</w:t>
      </w:r>
    </w:p>
    <w:p w:rsidR="005F73DF" w:rsidRPr="005F73DF" w:rsidRDefault="005F73DF" w:rsidP="00E17454">
      <w:pPr>
        <w:pStyle w:val="af8"/>
        <w:spacing w:line="240" w:lineRule="auto"/>
        <w:ind w:firstLine="992"/>
        <w:contextualSpacing/>
        <w:jc w:val="both"/>
      </w:pPr>
      <w:r w:rsidRPr="005F73DF">
        <w:t xml:space="preserve">Принцип </w:t>
      </w:r>
      <w:proofErr w:type="spellStart"/>
      <w:r w:rsidRPr="005F73DF">
        <w:t>культуросообразност</w:t>
      </w:r>
      <w:proofErr w:type="gramStart"/>
      <w:r w:rsidRPr="005F73DF">
        <w:t>и</w:t>
      </w:r>
      <w:proofErr w:type="spellEnd"/>
      <w:r w:rsidRPr="005F73DF">
        <w:rPr>
          <w:lang w:val="kk-KZ"/>
        </w:rPr>
        <w:t>–</w:t>
      </w:r>
      <w:proofErr w:type="gramEnd"/>
      <w:r w:rsidRPr="005F73DF">
        <w:rPr>
          <w:lang w:val="kk-KZ"/>
        </w:rPr>
        <w:t xml:space="preserve"> </w:t>
      </w:r>
      <w:r w:rsidRPr="005F73DF">
        <w:t xml:space="preserve">воспитание должно основываться на общечеловеческих ценностях культуры и строиться в соответствии с общечеловеческими ценностями и нормами национальных культур. </w:t>
      </w:r>
    </w:p>
    <w:p w:rsidR="005F73DF" w:rsidRPr="005F73DF" w:rsidRDefault="005F73DF" w:rsidP="00E17454">
      <w:pPr>
        <w:pStyle w:val="af8"/>
        <w:spacing w:line="240" w:lineRule="auto"/>
        <w:ind w:firstLine="992"/>
        <w:contextualSpacing/>
        <w:jc w:val="both"/>
      </w:pPr>
      <w:r w:rsidRPr="005F73DF">
        <w:t xml:space="preserve">Принцип непрерывности </w:t>
      </w:r>
      <w:r w:rsidRPr="005F73DF">
        <w:rPr>
          <w:lang w:val="kk-KZ"/>
        </w:rPr>
        <w:t>–</w:t>
      </w:r>
      <w:r w:rsidRPr="005F73DF">
        <w:t xml:space="preserve"> всестороннее развитие личности на всех этапах е</w:t>
      </w:r>
      <w:r w:rsidRPr="005F73DF">
        <w:rPr>
          <w:lang w:val="kk-KZ"/>
        </w:rPr>
        <w:t>е</w:t>
      </w:r>
      <w:r w:rsidRPr="005F73DF">
        <w:t xml:space="preserve"> жизнедеятельности, обогащение е</w:t>
      </w:r>
      <w:r w:rsidRPr="005F73DF">
        <w:rPr>
          <w:lang w:val="kk-KZ"/>
        </w:rPr>
        <w:t>е</w:t>
      </w:r>
      <w:r w:rsidRPr="005F73DF">
        <w:t xml:space="preserve"> творческого потенциала и возможностей во все более полной реализации е</w:t>
      </w:r>
      <w:r w:rsidRPr="005F73DF">
        <w:rPr>
          <w:lang w:val="kk-KZ"/>
        </w:rPr>
        <w:t>е</w:t>
      </w:r>
      <w:r w:rsidRPr="005F73DF">
        <w:t xml:space="preserve"> сил и способностей, профессионального и общекультурного роста.</w:t>
      </w:r>
    </w:p>
    <w:p w:rsidR="005F73DF" w:rsidRPr="005F73DF" w:rsidRDefault="005F73DF" w:rsidP="00E17454">
      <w:pPr>
        <w:pStyle w:val="af8"/>
        <w:spacing w:line="240" w:lineRule="auto"/>
        <w:ind w:firstLine="992"/>
        <w:contextualSpacing/>
        <w:jc w:val="both"/>
      </w:pPr>
      <w:r w:rsidRPr="005F73DF">
        <w:t xml:space="preserve">Принцип </w:t>
      </w:r>
      <w:proofErr w:type="spellStart"/>
      <w:r w:rsidRPr="005F73DF">
        <w:t>природосообразност</w:t>
      </w:r>
      <w:proofErr w:type="gramStart"/>
      <w:r w:rsidRPr="005F73DF">
        <w:t>и</w:t>
      </w:r>
      <w:proofErr w:type="spellEnd"/>
      <w:r w:rsidRPr="005F73DF">
        <w:rPr>
          <w:lang w:val="kk-KZ"/>
        </w:rPr>
        <w:t>–</w:t>
      </w:r>
      <w:proofErr w:type="gramEnd"/>
      <w:r w:rsidRPr="005F73DF">
        <w:rPr>
          <w:lang w:val="kk-KZ"/>
        </w:rPr>
        <w:t xml:space="preserve"> </w:t>
      </w:r>
      <w:r w:rsidRPr="005F73DF">
        <w:t xml:space="preserve">приоритет общих законов развития природы; взаимосвязь естественных и социальных процессов; учет половозрастных особенностей в воспитательной работе. </w:t>
      </w:r>
    </w:p>
    <w:p w:rsidR="005F73DF" w:rsidRPr="005F73DF" w:rsidRDefault="005F73DF" w:rsidP="00E17454">
      <w:pPr>
        <w:pStyle w:val="af8"/>
        <w:spacing w:line="240" w:lineRule="auto"/>
        <w:ind w:firstLine="992"/>
        <w:contextualSpacing/>
        <w:jc w:val="both"/>
      </w:pPr>
      <w:r w:rsidRPr="005F73DF">
        <w:t xml:space="preserve">Принцип целостности обеспечивается интеграцией учебной и </w:t>
      </w:r>
      <w:proofErr w:type="spellStart"/>
      <w:r w:rsidRPr="005F73DF">
        <w:t>внеучебной</w:t>
      </w:r>
      <w:proofErr w:type="spellEnd"/>
      <w:r w:rsidRPr="005F73DF">
        <w:t xml:space="preserve"> деятельности: учебная деятельность формирует когнитивный компонент; во </w:t>
      </w:r>
      <w:proofErr w:type="spellStart"/>
      <w:r w:rsidRPr="005F73DF">
        <w:t>внеучебной</w:t>
      </w:r>
      <w:proofErr w:type="spellEnd"/>
      <w:r w:rsidRPr="005F73DF">
        <w:t xml:space="preserve"> деятельности развивается эмоционально-ценностный поведенческий компонент. </w:t>
      </w:r>
    </w:p>
    <w:p w:rsidR="005F73DF" w:rsidRPr="005F73DF" w:rsidRDefault="005F73DF" w:rsidP="00E17454">
      <w:pPr>
        <w:pStyle w:val="2"/>
        <w:keepLines w:val="0"/>
        <w:numPr>
          <w:ilvl w:val="1"/>
          <w:numId w:val="32"/>
        </w:numPr>
        <w:tabs>
          <w:tab w:val="left" w:pos="708"/>
          <w:tab w:val="left" w:pos="993"/>
        </w:tabs>
        <w:suppressAutoHyphens/>
        <w:spacing w:before="0"/>
        <w:ind w:left="0" w:firstLine="992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F73DF">
        <w:rPr>
          <w:rFonts w:ascii="Times New Roman" w:hAnsi="Times New Roman"/>
          <w:b w:val="0"/>
          <w:color w:val="auto"/>
          <w:sz w:val="24"/>
          <w:szCs w:val="24"/>
        </w:rPr>
        <w:t>Принцип этничности – наполнение воспитания национальным содержанием, направленным на формирование национального сознания, создание условий для всех граждан учиться и общаться на родном языке, изучать традиции, обычаи, обряды своего народа.</w:t>
      </w:r>
    </w:p>
    <w:p w:rsidR="005F73DF" w:rsidRPr="005F73DF" w:rsidRDefault="005F73DF" w:rsidP="00E17454">
      <w:pPr>
        <w:pStyle w:val="aff0"/>
        <w:tabs>
          <w:tab w:val="left" w:pos="993"/>
        </w:tabs>
        <w:spacing w:line="240" w:lineRule="auto"/>
        <w:ind w:firstLine="992"/>
        <w:contextualSpacing/>
        <w:jc w:val="both"/>
      </w:pPr>
      <w:r w:rsidRPr="005F73DF">
        <w:t>Принятие ребенком ценностей происходит через его собственную деятельность, педагогически организованное сотрудничество с учителями и воспитателями, родителями, сверстниками, другими значимыми для него субъектами. Воспитание как деятельность должно охватывать все виды образовательной деятельности: учебной, внеурочной, внешкольной. Интеграция содержания различных видов деятельности обучающихся осуществляется на основе базовых национальных ценностей.</w:t>
      </w:r>
    </w:p>
    <w:p w:rsidR="005F73DF" w:rsidRPr="005F73DF" w:rsidRDefault="005F73DF" w:rsidP="00E17454">
      <w:pPr>
        <w:pStyle w:val="aff0"/>
        <w:tabs>
          <w:tab w:val="left" w:pos="993"/>
        </w:tabs>
        <w:spacing w:line="240" w:lineRule="auto"/>
        <w:ind w:firstLine="992"/>
        <w:contextualSpacing/>
        <w:jc w:val="both"/>
      </w:pPr>
    </w:p>
    <w:p w:rsidR="005F73DF" w:rsidRPr="005F73DF" w:rsidRDefault="005F73DF" w:rsidP="00E17454">
      <w:pPr>
        <w:pStyle w:val="aff0"/>
        <w:tabs>
          <w:tab w:val="left" w:pos="993"/>
        </w:tabs>
        <w:spacing w:line="240" w:lineRule="auto"/>
        <w:contextualSpacing/>
        <w:jc w:val="both"/>
      </w:pPr>
      <w:r w:rsidRPr="005F73DF">
        <w:rPr>
          <w:b/>
        </w:rPr>
        <w:t>5. Планируемые результаты:</w:t>
      </w:r>
    </w:p>
    <w:p w:rsidR="005F73DF" w:rsidRPr="005F73DF" w:rsidRDefault="005F73DF" w:rsidP="00E17454">
      <w:pPr>
        <w:pStyle w:val="2"/>
        <w:keepLines w:val="0"/>
        <w:numPr>
          <w:ilvl w:val="1"/>
          <w:numId w:val="32"/>
        </w:numPr>
        <w:tabs>
          <w:tab w:val="left" w:pos="708"/>
        </w:tabs>
        <w:suppressAutoHyphens/>
        <w:spacing w:before="0"/>
        <w:ind w:left="0" w:firstLine="992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F73DF">
        <w:rPr>
          <w:rFonts w:ascii="Times New Roman" w:hAnsi="Times New Roman"/>
          <w:b w:val="0"/>
          <w:color w:val="auto"/>
          <w:sz w:val="24"/>
          <w:szCs w:val="24"/>
          <w:lang w:val="kk-KZ"/>
        </w:rPr>
        <w:t>- позитивную мотивационно-ценностную сферу поведения личности в Казахстане;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F73DF">
        <w:rPr>
          <w:rFonts w:ascii="Times New Roman" w:hAnsi="Times New Roman"/>
          <w:sz w:val="24"/>
          <w:szCs w:val="24"/>
          <w:lang w:val="kk-KZ"/>
        </w:rPr>
        <w:t>- возросший уровень сформированности у учащейся молодёжи казахстанского патриотизма, гражданского самосознания, правовой и антикоррупционной культуры, толерантности и</w:t>
      </w:r>
      <w:r w:rsidRPr="005F73DF">
        <w:rPr>
          <w:rFonts w:ascii="Times New Roman" w:hAnsi="Times New Roman"/>
          <w:sz w:val="24"/>
          <w:szCs w:val="24"/>
        </w:rPr>
        <w:t xml:space="preserve"> социально значимых</w:t>
      </w:r>
      <w:r w:rsidRPr="005F73DF">
        <w:rPr>
          <w:rFonts w:ascii="Times New Roman" w:hAnsi="Times New Roman"/>
          <w:sz w:val="24"/>
          <w:szCs w:val="24"/>
          <w:lang w:val="kk-KZ"/>
        </w:rPr>
        <w:t xml:space="preserve"> качеств личности;</w:t>
      </w:r>
    </w:p>
    <w:p w:rsidR="005F73DF" w:rsidRPr="005F73DF" w:rsidRDefault="005F73DF" w:rsidP="00E17454">
      <w:pPr>
        <w:pStyle w:val="2"/>
        <w:keepLines w:val="0"/>
        <w:numPr>
          <w:ilvl w:val="1"/>
          <w:numId w:val="32"/>
        </w:numPr>
        <w:tabs>
          <w:tab w:val="left" w:pos="708"/>
        </w:tabs>
        <w:suppressAutoHyphens/>
        <w:spacing w:before="0"/>
        <w:ind w:left="0" w:firstLine="992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F73DF">
        <w:rPr>
          <w:rFonts w:ascii="Times New Roman" w:hAnsi="Times New Roman"/>
          <w:b w:val="0"/>
          <w:color w:val="auto"/>
          <w:sz w:val="24"/>
          <w:szCs w:val="24"/>
          <w:lang w:val="kk-KZ"/>
        </w:rPr>
        <w:t>- основы культуры на общечеловеческих и национальных ценностях, уважения к родному и государственному языкам и этнокультуре;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F73DF">
        <w:rPr>
          <w:rFonts w:ascii="Times New Roman" w:hAnsi="Times New Roman"/>
          <w:sz w:val="24"/>
          <w:szCs w:val="24"/>
          <w:lang w:val="kk-KZ"/>
        </w:rPr>
        <w:t xml:space="preserve">- усиление воспитательного потенциала </w:t>
      </w:r>
      <w:r w:rsidRPr="005F73DF">
        <w:rPr>
          <w:rFonts w:ascii="Times New Roman" w:hAnsi="Times New Roman"/>
          <w:sz w:val="24"/>
          <w:szCs w:val="24"/>
        </w:rPr>
        <w:t xml:space="preserve">содержания образования </w:t>
      </w:r>
      <w:r w:rsidRPr="005F73DF">
        <w:rPr>
          <w:rFonts w:ascii="Times New Roman" w:hAnsi="Times New Roman"/>
          <w:sz w:val="24"/>
          <w:szCs w:val="24"/>
          <w:lang w:val="kk-KZ"/>
        </w:rPr>
        <w:t>в развитии духовно-нравственных качеств личности;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F73DF">
        <w:rPr>
          <w:rFonts w:ascii="Times New Roman" w:hAnsi="Times New Roman"/>
          <w:sz w:val="24"/>
          <w:szCs w:val="24"/>
        </w:rPr>
        <w:t>- повышение психолого-педагогической компетентности и ответствен</w:t>
      </w:r>
      <w:r w:rsidRPr="005F73DF">
        <w:rPr>
          <w:rFonts w:ascii="Times New Roman" w:hAnsi="Times New Roman"/>
          <w:sz w:val="24"/>
          <w:szCs w:val="24"/>
          <w:lang w:val="kk-KZ"/>
        </w:rPr>
        <w:t>нос</w:t>
      </w:r>
      <w:proofErr w:type="spellStart"/>
      <w:r w:rsidRPr="005F73DF">
        <w:rPr>
          <w:rFonts w:ascii="Times New Roman" w:hAnsi="Times New Roman"/>
          <w:sz w:val="24"/>
          <w:szCs w:val="24"/>
        </w:rPr>
        <w:t>ти</w:t>
      </w:r>
      <w:proofErr w:type="spellEnd"/>
      <w:r w:rsidRPr="005F73DF">
        <w:rPr>
          <w:rFonts w:ascii="Times New Roman" w:hAnsi="Times New Roman"/>
          <w:sz w:val="24"/>
          <w:szCs w:val="24"/>
        </w:rPr>
        <w:t xml:space="preserve"> родителей за воспитание детей, подготовку молодежи к созданию здоровой семьи;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3DF">
        <w:rPr>
          <w:rFonts w:ascii="Times New Roman" w:eastAsia="Calibri" w:hAnsi="Times New Roman"/>
          <w:sz w:val="24"/>
          <w:szCs w:val="24"/>
          <w:lang w:eastAsia="en-US"/>
        </w:rPr>
        <w:t>- создание поликультурной среды</w:t>
      </w:r>
      <w:r w:rsidRPr="005F73DF">
        <w:rPr>
          <w:rFonts w:ascii="Times New Roman" w:eastAsia="Calibri" w:hAnsi="Times New Roman"/>
          <w:sz w:val="24"/>
          <w:szCs w:val="24"/>
          <w:lang w:val="kk-KZ" w:eastAsia="en-US"/>
        </w:rPr>
        <w:t xml:space="preserve">, </w:t>
      </w:r>
      <w:r w:rsidRPr="005F73DF">
        <w:rPr>
          <w:rFonts w:ascii="Times New Roman" w:eastAsia="Calibri" w:hAnsi="Times New Roman"/>
          <w:sz w:val="24"/>
          <w:szCs w:val="24"/>
          <w:lang w:eastAsia="en-US"/>
        </w:rPr>
        <w:t>готовности личности к восприятию, освоению, оценке эстетических объектов в искусстве и действительности;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3DF">
        <w:rPr>
          <w:rFonts w:ascii="Times New Roman" w:eastAsia="Calibri" w:hAnsi="Times New Roman"/>
          <w:sz w:val="24"/>
          <w:szCs w:val="24"/>
          <w:lang w:eastAsia="en-US"/>
        </w:rPr>
        <w:t xml:space="preserve">- развитие экономического мышления личности и осознанное отношение к профессиональному становлению и самореализации;                        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3D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- активная гражданская позиция в </w:t>
      </w:r>
      <w:proofErr w:type="spellStart"/>
      <w:r w:rsidRPr="005F73DF">
        <w:rPr>
          <w:rFonts w:ascii="Times New Roman" w:eastAsia="Calibri" w:hAnsi="Times New Roman"/>
          <w:sz w:val="24"/>
          <w:szCs w:val="24"/>
          <w:lang w:eastAsia="en-US"/>
        </w:rPr>
        <w:t>сохранени</w:t>
      </w:r>
      <w:proofErr w:type="spellEnd"/>
      <w:r w:rsidRPr="005F73DF">
        <w:rPr>
          <w:rFonts w:ascii="Times New Roman" w:eastAsia="Calibri" w:hAnsi="Times New Roman"/>
          <w:sz w:val="24"/>
          <w:szCs w:val="24"/>
          <w:lang w:val="kk-KZ" w:eastAsia="en-US"/>
        </w:rPr>
        <w:t>и</w:t>
      </w:r>
      <w:r w:rsidRPr="005F73DF">
        <w:rPr>
          <w:rFonts w:ascii="Times New Roman" w:eastAsia="Calibri" w:hAnsi="Times New Roman"/>
          <w:sz w:val="24"/>
          <w:szCs w:val="24"/>
          <w:lang w:eastAsia="en-US"/>
        </w:rPr>
        <w:t xml:space="preserve"> природы; высокий уровень экологической грамотности и культуры;</w:t>
      </w:r>
    </w:p>
    <w:p w:rsidR="005F73DF" w:rsidRPr="005F73DF" w:rsidRDefault="005F73DF" w:rsidP="00E17454">
      <w:pPr>
        <w:pStyle w:val="af6"/>
        <w:ind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F73DF">
        <w:rPr>
          <w:rFonts w:ascii="Times New Roman" w:hAnsi="Times New Roman"/>
          <w:sz w:val="24"/>
          <w:szCs w:val="24"/>
          <w:lang w:val="kk-KZ"/>
        </w:rPr>
        <w:t>- успешная социализация, самообразование и самореализация, сознательное участие в</w:t>
      </w:r>
      <w:r w:rsidRPr="005F73DF">
        <w:rPr>
          <w:rFonts w:ascii="Times New Roman" w:hAnsi="Times New Roman"/>
          <w:sz w:val="24"/>
          <w:szCs w:val="24"/>
        </w:rPr>
        <w:t xml:space="preserve"> укреплении института семьи</w:t>
      </w:r>
      <w:r w:rsidRPr="005F73DF">
        <w:rPr>
          <w:rFonts w:ascii="Times New Roman" w:hAnsi="Times New Roman"/>
          <w:sz w:val="24"/>
          <w:szCs w:val="24"/>
          <w:lang w:val="kk-KZ"/>
        </w:rPr>
        <w:t xml:space="preserve"> саморазвитии и самовоспитании;</w:t>
      </w:r>
    </w:p>
    <w:p w:rsidR="005F73DF" w:rsidRPr="005F73DF" w:rsidRDefault="005F73DF" w:rsidP="00E17454">
      <w:pPr>
        <w:pStyle w:val="a5"/>
        <w:contextualSpacing/>
        <w:jc w:val="both"/>
        <w:rPr>
          <w:rStyle w:val="af5"/>
          <w:b w:val="0"/>
          <w:sz w:val="24"/>
          <w:szCs w:val="24"/>
        </w:rPr>
      </w:pPr>
      <w:r w:rsidRPr="005F73DF">
        <w:rPr>
          <w:rStyle w:val="af5"/>
          <w:b w:val="0"/>
          <w:sz w:val="24"/>
          <w:szCs w:val="24"/>
        </w:rPr>
        <w:t xml:space="preserve">                 - использование дистанционных форм взаимодействия с учащимися и родителями</w:t>
      </w:r>
    </w:p>
    <w:p w:rsidR="005F73DF" w:rsidRDefault="005F73DF" w:rsidP="00E17454">
      <w:pPr>
        <w:pStyle w:val="a5"/>
        <w:contextualSpacing/>
        <w:jc w:val="both"/>
        <w:rPr>
          <w:rStyle w:val="af5"/>
          <w:sz w:val="24"/>
          <w:szCs w:val="24"/>
        </w:rPr>
      </w:pPr>
    </w:p>
    <w:p w:rsidR="005F73DF" w:rsidRDefault="005F73DF" w:rsidP="00E17454">
      <w:pPr>
        <w:pStyle w:val="a5"/>
        <w:contextualSpacing/>
        <w:jc w:val="both"/>
        <w:rPr>
          <w:rStyle w:val="af5"/>
          <w:sz w:val="24"/>
          <w:szCs w:val="24"/>
        </w:rPr>
      </w:pPr>
      <w:r>
        <w:rPr>
          <w:rStyle w:val="af5"/>
          <w:sz w:val="24"/>
          <w:szCs w:val="24"/>
          <w:lang w:val="en-US"/>
        </w:rPr>
        <w:t xml:space="preserve">II. </w:t>
      </w:r>
      <w:r>
        <w:rPr>
          <w:rStyle w:val="af5"/>
          <w:sz w:val="24"/>
          <w:szCs w:val="24"/>
        </w:rPr>
        <w:t>Н</w:t>
      </w:r>
      <w:proofErr w:type="spellStart"/>
      <w:r>
        <w:rPr>
          <w:rStyle w:val="af5"/>
          <w:sz w:val="24"/>
          <w:szCs w:val="24"/>
          <w:lang w:val="en-US"/>
        </w:rPr>
        <w:t>аправленияработы</w:t>
      </w:r>
      <w:proofErr w:type="spellEnd"/>
    </w:p>
    <w:p w:rsidR="005F73DF" w:rsidRPr="00243B52" w:rsidRDefault="005F73DF" w:rsidP="00E17454">
      <w:pPr>
        <w:pStyle w:val="a5"/>
        <w:contextualSpacing/>
        <w:jc w:val="both"/>
        <w:rPr>
          <w:rStyle w:val="af5"/>
          <w:sz w:val="24"/>
          <w:szCs w:val="24"/>
        </w:rPr>
      </w:pP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788"/>
      </w:tblGrid>
      <w:tr w:rsidR="005F73DF" w:rsidRPr="00647914" w:rsidTr="005F73DF">
        <w:tc>
          <w:tcPr>
            <w:tcW w:w="10774" w:type="dxa"/>
            <w:gridSpan w:val="2"/>
          </w:tcPr>
          <w:p w:rsidR="005F73DF" w:rsidRPr="00647914" w:rsidRDefault="00564492" w:rsidP="00E17454">
            <w:pPr>
              <w:jc w:val="both"/>
              <w:rPr>
                <w:b/>
              </w:rPr>
            </w:pPr>
            <w:r>
              <w:rPr>
                <w:b/>
              </w:rPr>
              <w:t>Сентябрь 2021</w:t>
            </w:r>
            <w:r w:rsidR="005F73DF" w:rsidRPr="00647914">
              <w:rPr>
                <w:b/>
              </w:rPr>
              <w:t xml:space="preserve"> года</w:t>
            </w:r>
          </w:p>
        </w:tc>
      </w:tr>
      <w:tr w:rsidR="005F73DF" w:rsidRPr="00647914" w:rsidTr="005F73DF">
        <w:tc>
          <w:tcPr>
            <w:tcW w:w="1986" w:type="dxa"/>
          </w:tcPr>
          <w:p w:rsidR="005F73DF" w:rsidRPr="00647914" w:rsidRDefault="005F73DF" w:rsidP="00E17454">
            <w:pPr>
              <w:jc w:val="both"/>
            </w:pPr>
            <w:r w:rsidRPr="00647914">
              <w:t>Направление месяца</w:t>
            </w:r>
          </w:p>
        </w:tc>
        <w:tc>
          <w:tcPr>
            <w:tcW w:w="8788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rPr>
                <w:rFonts w:eastAsia="Calibri"/>
                <w:b/>
              </w:rPr>
              <w:t>Физическое воспитание, здоровый образ жизни</w:t>
            </w:r>
            <w:r w:rsidRPr="00647914">
              <w:rPr>
                <w:rFonts w:eastAsia="Calibri"/>
              </w:rPr>
              <w:t>,</w:t>
            </w:r>
          </w:p>
          <w:p w:rsidR="005F73DF" w:rsidRPr="00647914" w:rsidRDefault="005F73DF" w:rsidP="00E17454">
            <w:pPr>
              <w:jc w:val="both"/>
              <w:rPr>
                <w:rFonts w:eastAsia="Calibri"/>
                <w:b/>
              </w:rPr>
            </w:pPr>
            <w:r w:rsidRPr="00647914">
              <w:rPr>
                <w:rFonts w:eastAsia="Calibri"/>
                <w:b/>
              </w:rPr>
              <w:t>правила дорожного движения</w:t>
            </w:r>
          </w:p>
        </w:tc>
      </w:tr>
      <w:tr w:rsidR="005F73DF" w:rsidRPr="00647914" w:rsidTr="005F73DF">
        <w:tc>
          <w:tcPr>
            <w:tcW w:w="1986" w:type="dxa"/>
          </w:tcPr>
          <w:p w:rsidR="005F73DF" w:rsidRPr="00647914" w:rsidRDefault="005F73DF" w:rsidP="00E17454">
            <w:pPr>
              <w:jc w:val="both"/>
            </w:pPr>
            <w:r w:rsidRPr="00647914">
              <w:t>Девиз месяца</w:t>
            </w:r>
          </w:p>
        </w:tc>
        <w:tc>
          <w:tcPr>
            <w:tcW w:w="8788" w:type="dxa"/>
          </w:tcPr>
          <w:p w:rsidR="005F73DF" w:rsidRPr="00647914" w:rsidRDefault="005F73DF" w:rsidP="00E17454">
            <w:pPr>
              <w:widowControl w:val="0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>«Дені сау ұрпақ - қоғамның қуатты күші».</w:t>
            </w:r>
          </w:p>
          <w:p w:rsidR="005F73DF" w:rsidRPr="00647914" w:rsidRDefault="005F73DF" w:rsidP="00E17454">
            <w:pPr>
              <w:widowControl w:val="0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>«Дені сау ұрпақ  - ел болашағы».</w:t>
            </w:r>
          </w:p>
          <w:p w:rsidR="005F73DF" w:rsidRPr="00647914" w:rsidRDefault="005F73DF" w:rsidP="00E17454">
            <w:pPr>
              <w:jc w:val="both"/>
              <w:rPr>
                <w:rFonts w:eastAsia="Calibri"/>
                <w:b/>
              </w:rPr>
            </w:pPr>
            <w:r w:rsidRPr="00647914">
              <w:rPr>
                <w:b/>
                <w:lang w:val="kk-KZ"/>
              </w:rPr>
              <w:t>«Тәні саудың - жаны сау»</w:t>
            </w:r>
          </w:p>
        </w:tc>
      </w:tr>
      <w:tr w:rsidR="005F73DF" w:rsidRPr="00647914" w:rsidTr="005F73DF">
        <w:tc>
          <w:tcPr>
            <w:tcW w:w="1986" w:type="dxa"/>
          </w:tcPr>
          <w:p w:rsidR="005F73DF" w:rsidRPr="00647914" w:rsidRDefault="005F73DF" w:rsidP="00E17454">
            <w:pPr>
              <w:jc w:val="both"/>
            </w:pPr>
            <w:r w:rsidRPr="00647914">
              <w:rPr>
                <w:rFonts w:eastAsia="Calibri"/>
              </w:rPr>
              <w:t>Цель</w:t>
            </w:r>
          </w:p>
        </w:tc>
        <w:tc>
          <w:tcPr>
            <w:tcW w:w="8788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rPr>
                <w:rFonts w:eastAsia="Calibri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5F73DF" w:rsidRPr="00647914" w:rsidTr="005F73DF">
        <w:tc>
          <w:tcPr>
            <w:tcW w:w="1986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t>Ключевые события</w:t>
            </w:r>
          </w:p>
        </w:tc>
        <w:tc>
          <w:tcPr>
            <w:tcW w:w="8788" w:type="dxa"/>
          </w:tcPr>
          <w:p w:rsidR="005F73DF" w:rsidRPr="00647914" w:rsidRDefault="005F73DF" w:rsidP="00E17454">
            <w:pPr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647914">
              <w:rPr>
                <w:shd w:val="clear" w:color="auto" w:fill="FFFFFF"/>
              </w:rPr>
              <w:t xml:space="preserve">1. Трансляция положительного опыта работы кружков, секций, клубов, внедрения проектов для популяризации здорового образа жизни, систем оздоровления. </w:t>
            </w:r>
          </w:p>
          <w:p w:rsidR="005F73DF" w:rsidRPr="00647914" w:rsidRDefault="005F73DF" w:rsidP="00E17454">
            <w:pPr>
              <w:tabs>
                <w:tab w:val="left" w:pos="993"/>
              </w:tabs>
              <w:jc w:val="both"/>
              <w:rPr>
                <w:rFonts w:eastAsia="Calibri"/>
                <w:bCs/>
              </w:rPr>
            </w:pPr>
            <w:r w:rsidRPr="00647914">
              <w:rPr>
                <w:rFonts w:eastAsia="Calibri"/>
                <w:bCs/>
              </w:rPr>
              <w:t xml:space="preserve">2. Мероприятия разного формата по реализации программ по </w:t>
            </w:r>
            <w:r w:rsidRPr="00647914">
              <w:rPr>
                <w:bCs/>
                <w:shd w:val="clear" w:color="auto" w:fill="FFFFFF"/>
              </w:rPr>
              <w:t>профилактике предотвращения употребления наркотических и других вредных веществ, пожарной безопасности, ПДД, технике безопасности, профилактике суицида.</w:t>
            </w:r>
          </w:p>
        </w:tc>
      </w:tr>
    </w:tbl>
    <w:p w:rsidR="005F73DF" w:rsidRPr="00243B52" w:rsidRDefault="005F73DF" w:rsidP="00E17454">
      <w:pPr>
        <w:pStyle w:val="a5"/>
        <w:contextualSpacing/>
        <w:jc w:val="both"/>
        <w:rPr>
          <w:rStyle w:val="af5"/>
          <w:sz w:val="24"/>
          <w:szCs w:val="24"/>
        </w:rPr>
      </w:pPr>
    </w:p>
    <w:p w:rsidR="005F73DF" w:rsidRDefault="005F73DF" w:rsidP="00E17454">
      <w:pPr>
        <w:contextualSpacing/>
        <w:jc w:val="both"/>
        <w:rPr>
          <w:lang w:val="kk-KZ"/>
        </w:rPr>
      </w:pPr>
      <w:r w:rsidRPr="00B8074C">
        <w:rPr>
          <w:b/>
          <w:i/>
          <w:lang w:val="kk-KZ"/>
        </w:rPr>
        <w:t>Выводы:</w:t>
      </w:r>
      <w:r>
        <w:rPr>
          <w:lang w:val="kk-KZ"/>
        </w:rPr>
        <w:t xml:space="preserve"> классными руководителями систематически проводятся классные часы, лекции, беседы, зум-конференции с учащимися и родителями. Ежемесячно предоставляются отчеты о проделанной работе. У каждого классного руководителя имеется журнал инструктажей по ТБ с росписями.</w:t>
      </w:r>
    </w:p>
    <w:p w:rsidR="005F73DF" w:rsidRDefault="005F73DF" w:rsidP="00E17454">
      <w:pPr>
        <w:contextualSpacing/>
        <w:jc w:val="both"/>
        <w:rPr>
          <w:lang w:val="kk-KZ"/>
        </w:rPr>
      </w:pPr>
      <w:r>
        <w:rPr>
          <w:lang w:val="kk-KZ"/>
        </w:rPr>
        <w:t>Беседы, лектории, зум-конференции о безопасном времяпровождении проводятся по плану социальным педагогом, педагогом-психологом, медработником школы, заместителем директора по воспитательной работе и представителями различных организаций.</w:t>
      </w:r>
    </w:p>
    <w:p w:rsidR="005F73DF" w:rsidRDefault="005F73DF" w:rsidP="00E17454">
      <w:pPr>
        <w:contextualSpacing/>
        <w:jc w:val="both"/>
        <w:rPr>
          <w:lang w:val="kk-KZ"/>
        </w:rPr>
      </w:pPr>
      <w:r>
        <w:rPr>
          <w:lang w:val="kk-KZ"/>
        </w:rPr>
        <w:t>Организованные мероприяти способствуют осознанному отношению к своему здоровью, воспитывают здоровые привычки, развивают стремление заниматься спортом.</w:t>
      </w:r>
    </w:p>
    <w:p w:rsidR="005F73DF" w:rsidRPr="005F73DF" w:rsidRDefault="005F73DF" w:rsidP="00E17454">
      <w:pPr>
        <w:pStyle w:val="1"/>
        <w:shd w:val="clear" w:color="auto" w:fill="FFFFFF"/>
        <w:contextualSpacing/>
        <w:jc w:val="both"/>
        <w:rPr>
          <w:b w:val="0"/>
          <w:bCs w:val="0"/>
          <w:spacing w:val="-15"/>
          <w:sz w:val="24"/>
        </w:rPr>
      </w:pPr>
      <w:r w:rsidRPr="00AA4AE2">
        <w:rPr>
          <w:i/>
          <w:sz w:val="24"/>
          <w:lang w:val="kk-KZ"/>
        </w:rPr>
        <w:t>Рекомендации:</w:t>
      </w:r>
      <w:r w:rsidRPr="00AA4AE2">
        <w:rPr>
          <w:b w:val="0"/>
          <w:sz w:val="24"/>
          <w:lang w:val="kk-KZ"/>
        </w:rPr>
        <w:t>всему педколлективу про</w:t>
      </w:r>
      <w:r>
        <w:rPr>
          <w:b w:val="0"/>
          <w:sz w:val="24"/>
          <w:lang w:val="kk-KZ"/>
        </w:rPr>
        <w:t>должить работу по данным направлениям</w:t>
      </w:r>
      <w:r w:rsidRPr="00AA4AE2">
        <w:rPr>
          <w:b w:val="0"/>
          <w:sz w:val="24"/>
          <w:lang w:val="kk-KZ"/>
        </w:rPr>
        <w:t>, путем</w:t>
      </w:r>
      <w:r w:rsidRPr="00AA4AE2">
        <w:rPr>
          <w:b w:val="0"/>
          <w:bCs w:val="0"/>
          <w:spacing w:val="-15"/>
          <w:sz w:val="24"/>
        </w:rPr>
        <w:t xml:space="preserve"> пропаганды здорового </w:t>
      </w:r>
      <w:r>
        <w:rPr>
          <w:b w:val="0"/>
          <w:bCs w:val="0"/>
          <w:spacing w:val="-15"/>
          <w:sz w:val="24"/>
        </w:rPr>
        <w:t xml:space="preserve"> образа жизни, укреплению здоровья учащихся через организацию спортивных мероприятий вне школы, систематически организовывать встречи с работниками здравоохранения и других структур по укреплению ЗОЖ.</w:t>
      </w: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5F73DF" w:rsidTr="005F73DF">
        <w:trPr>
          <w:trHeight w:val="237"/>
        </w:trPr>
        <w:tc>
          <w:tcPr>
            <w:tcW w:w="10065" w:type="dxa"/>
            <w:gridSpan w:val="2"/>
          </w:tcPr>
          <w:p w:rsidR="005F73DF" w:rsidRDefault="00564492" w:rsidP="00E17454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Октябрь 2021</w:t>
            </w:r>
            <w:r w:rsidR="005F73DF" w:rsidRPr="00647914">
              <w:rPr>
                <w:b/>
              </w:rPr>
              <w:t xml:space="preserve"> года</w:t>
            </w:r>
          </w:p>
        </w:tc>
      </w:tr>
      <w:tr w:rsidR="005F73DF" w:rsidRPr="00647914" w:rsidTr="005F73DF">
        <w:tc>
          <w:tcPr>
            <w:tcW w:w="1985" w:type="dxa"/>
          </w:tcPr>
          <w:p w:rsidR="005F73DF" w:rsidRPr="00647914" w:rsidRDefault="005F73DF" w:rsidP="00E17454">
            <w:pPr>
              <w:ind w:right="283"/>
              <w:jc w:val="both"/>
            </w:pPr>
            <w:r w:rsidRPr="00647914">
              <w:t>Направление месяца</w:t>
            </w:r>
          </w:p>
        </w:tc>
        <w:tc>
          <w:tcPr>
            <w:tcW w:w="8080" w:type="dxa"/>
          </w:tcPr>
          <w:p w:rsidR="005F73DF" w:rsidRPr="00647914" w:rsidRDefault="005F73DF" w:rsidP="00E17454">
            <w:pPr>
              <w:ind w:right="283"/>
              <w:jc w:val="both"/>
              <w:rPr>
                <w:rFonts w:eastAsia="Calibri"/>
                <w:b/>
              </w:rPr>
            </w:pPr>
            <w:r w:rsidRPr="00647914">
              <w:rPr>
                <w:rFonts w:eastAsia="Calibri"/>
                <w:b/>
              </w:rPr>
              <w:t xml:space="preserve">Духовно-нравственное воспитание </w:t>
            </w:r>
          </w:p>
        </w:tc>
      </w:tr>
      <w:tr w:rsidR="005F73DF" w:rsidRPr="00647914" w:rsidTr="005F73DF">
        <w:tc>
          <w:tcPr>
            <w:tcW w:w="1985" w:type="dxa"/>
          </w:tcPr>
          <w:p w:rsidR="005F73DF" w:rsidRPr="00647914" w:rsidRDefault="005F73DF" w:rsidP="00E17454">
            <w:pPr>
              <w:ind w:right="283"/>
              <w:jc w:val="both"/>
            </w:pPr>
            <w:r w:rsidRPr="00647914">
              <w:t>Девиз месяца</w:t>
            </w:r>
          </w:p>
        </w:tc>
        <w:tc>
          <w:tcPr>
            <w:tcW w:w="8080" w:type="dxa"/>
          </w:tcPr>
          <w:p w:rsidR="005F73DF" w:rsidRPr="00647914" w:rsidRDefault="005F73DF" w:rsidP="00E17454">
            <w:pPr>
              <w:ind w:right="283" w:hanging="79"/>
              <w:jc w:val="both"/>
              <w:rPr>
                <w:rFonts w:eastAsia="Calibri"/>
                <w:b/>
              </w:rPr>
            </w:pPr>
            <w:r w:rsidRPr="00647914">
              <w:rPr>
                <w:rFonts w:eastAsia="Calibri"/>
                <w:b/>
                <w:lang w:val="kk-KZ"/>
              </w:rPr>
              <w:t>«Адамгершілік – адамның асыл қасиеті»</w:t>
            </w:r>
          </w:p>
        </w:tc>
      </w:tr>
      <w:tr w:rsidR="005F73DF" w:rsidRPr="00647914" w:rsidTr="005F73DF">
        <w:tc>
          <w:tcPr>
            <w:tcW w:w="1985" w:type="dxa"/>
          </w:tcPr>
          <w:p w:rsidR="005F73DF" w:rsidRPr="00647914" w:rsidRDefault="005F73DF" w:rsidP="00E17454">
            <w:pPr>
              <w:ind w:right="283"/>
              <w:jc w:val="both"/>
            </w:pPr>
            <w:r w:rsidRPr="00647914">
              <w:rPr>
                <w:rFonts w:eastAsia="Calibri"/>
              </w:rPr>
              <w:t>Цель</w:t>
            </w:r>
          </w:p>
        </w:tc>
        <w:tc>
          <w:tcPr>
            <w:tcW w:w="8080" w:type="dxa"/>
          </w:tcPr>
          <w:p w:rsidR="005F73DF" w:rsidRPr="005F73DF" w:rsidRDefault="005F73DF" w:rsidP="00E17454">
            <w:pPr>
              <w:pStyle w:val="2"/>
              <w:keepNext w:val="0"/>
              <w:keepLines w:val="0"/>
              <w:numPr>
                <w:ilvl w:val="1"/>
                <w:numId w:val="31"/>
              </w:numPr>
              <w:tabs>
                <w:tab w:val="left" w:pos="708"/>
              </w:tabs>
              <w:suppressAutoHyphens/>
              <w:spacing w:before="0" w:line="100" w:lineRule="atLeast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F73DF">
              <w:rPr>
                <w:b w:val="0"/>
                <w:color w:val="auto"/>
                <w:sz w:val="24"/>
                <w:szCs w:val="24"/>
              </w:rPr>
              <w:t>формирование глубокого понимания ценностных основ «</w:t>
            </w:r>
            <w:proofErr w:type="spellStart"/>
            <w:r w:rsidRPr="005F73DF">
              <w:rPr>
                <w:b w:val="0"/>
                <w:color w:val="auto"/>
                <w:sz w:val="24"/>
                <w:szCs w:val="24"/>
              </w:rPr>
              <w:t>Руханижаңғыру</w:t>
            </w:r>
            <w:proofErr w:type="spellEnd"/>
            <w:r w:rsidRPr="005F73DF">
              <w:rPr>
                <w:b w:val="0"/>
                <w:color w:val="auto"/>
                <w:sz w:val="24"/>
                <w:szCs w:val="24"/>
              </w:rPr>
              <w:t xml:space="preserve">» о возрождении духовно-нравственных и этических принципов личности, ее моральных качеств и установок, согласующихся с </w:t>
            </w:r>
            <w:r w:rsidRPr="005F73DF">
              <w:rPr>
                <w:b w:val="0"/>
                <w:color w:val="auto"/>
                <w:sz w:val="24"/>
                <w:szCs w:val="24"/>
                <w:lang w:val="kk-KZ"/>
              </w:rPr>
              <w:t xml:space="preserve">общечеловеческими ценностями, </w:t>
            </w:r>
            <w:r w:rsidRPr="005F73DF">
              <w:rPr>
                <w:b w:val="0"/>
                <w:color w:val="auto"/>
                <w:sz w:val="24"/>
                <w:szCs w:val="24"/>
              </w:rPr>
              <w:t>нормами и традициями жизни казахстанского общества</w:t>
            </w:r>
          </w:p>
        </w:tc>
      </w:tr>
      <w:tr w:rsidR="005F73DF" w:rsidRPr="00647914" w:rsidTr="005F73DF">
        <w:tc>
          <w:tcPr>
            <w:tcW w:w="1985" w:type="dxa"/>
          </w:tcPr>
          <w:p w:rsidR="005F73DF" w:rsidRPr="00647914" w:rsidRDefault="005F73DF" w:rsidP="00E17454">
            <w:pPr>
              <w:ind w:right="283"/>
              <w:jc w:val="both"/>
              <w:rPr>
                <w:rFonts w:eastAsia="Calibri"/>
              </w:rPr>
            </w:pPr>
            <w:r w:rsidRPr="00647914">
              <w:t>Ключевые события</w:t>
            </w:r>
          </w:p>
        </w:tc>
        <w:tc>
          <w:tcPr>
            <w:tcW w:w="8080" w:type="dxa"/>
          </w:tcPr>
          <w:p w:rsidR="005F73DF" w:rsidRPr="00647914" w:rsidRDefault="005F73DF" w:rsidP="00E17454">
            <w:pPr>
              <w:jc w:val="both"/>
            </w:pPr>
            <w:r w:rsidRPr="00647914">
              <w:t>1. Во внеурочное время проведение тематических классных часов, лекций, бесед, докладов по нравственной тематике</w:t>
            </w:r>
            <w:r w:rsidRPr="00647914">
              <w:rPr>
                <w:lang w:val="kk-KZ"/>
              </w:rPr>
              <w:t>,</w:t>
            </w:r>
            <w:r w:rsidRPr="00647914">
              <w:t xml:space="preserve"> конференций по произведениям писателей, затрагивающим нравственную тематику, литературные дискуссии. </w:t>
            </w:r>
          </w:p>
          <w:p w:rsidR="005F73DF" w:rsidRPr="00647914" w:rsidRDefault="005F73DF" w:rsidP="00E17454">
            <w:pPr>
              <w:jc w:val="both"/>
            </w:pPr>
            <w:r w:rsidRPr="00647914">
              <w:t xml:space="preserve">2. Проведение акций милосердия. </w:t>
            </w:r>
          </w:p>
          <w:p w:rsidR="005F73DF" w:rsidRPr="00647914" w:rsidRDefault="005F73DF" w:rsidP="00E17454">
            <w:pPr>
              <w:jc w:val="both"/>
            </w:pPr>
            <w:r w:rsidRPr="00647914">
              <w:t>3. Работа волонтерских отрядов.</w:t>
            </w:r>
          </w:p>
          <w:p w:rsidR="005F73DF" w:rsidRPr="00647914" w:rsidRDefault="005F73DF" w:rsidP="00E17454">
            <w:pPr>
              <w:jc w:val="both"/>
              <w:rPr>
                <w:shd w:val="clear" w:color="auto" w:fill="FFFFFF"/>
              </w:rPr>
            </w:pPr>
            <w:r w:rsidRPr="00647914">
              <w:t>4. П</w:t>
            </w:r>
            <w:r w:rsidRPr="00647914">
              <w:rPr>
                <w:shd w:val="clear" w:color="auto" w:fill="FFFFFF"/>
              </w:rPr>
              <w:t>осещение театров, музеев.</w:t>
            </w:r>
          </w:p>
          <w:p w:rsidR="005F73DF" w:rsidRPr="00647914" w:rsidRDefault="005F73DF" w:rsidP="00E17454">
            <w:pPr>
              <w:jc w:val="both"/>
              <w:rPr>
                <w:shd w:val="clear" w:color="auto" w:fill="FFFFFF"/>
              </w:rPr>
            </w:pPr>
            <w:r w:rsidRPr="00647914">
              <w:rPr>
                <w:shd w:val="clear" w:color="auto" w:fill="FFFFFF"/>
              </w:rPr>
              <w:t xml:space="preserve">5. Краеведческие мероприятия в системе </w:t>
            </w:r>
            <w:r w:rsidRPr="00647914">
              <w:rPr>
                <w:rStyle w:val="af5"/>
                <w:shd w:val="clear" w:color="auto" w:fill="FFFFFF"/>
              </w:rPr>
              <w:t xml:space="preserve">историко-археологического </w:t>
            </w:r>
            <w:r w:rsidRPr="00647914">
              <w:rPr>
                <w:rStyle w:val="af5"/>
                <w:shd w:val="clear" w:color="auto" w:fill="FFFFFF"/>
              </w:rPr>
              <w:lastRenderedPageBreak/>
              <w:t xml:space="preserve">движения </w:t>
            </w:r>
            <w:r w:rsidRPr="00647914">
              <w:rPr>
                <w:shd w:val="clear" w:color="auto" w:fill="FFFFFF"/>
              </w:rPr>
              <w:t>при школах и краеведческих музеях</w:t>
            </w:r>
          </w:p>
        </w:tc>
      </w:tr>
    </w:tbl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</w:p>
    <w:p w:rsidR="005F73DF" w:rsidRPr="001414F9" w:rsidRDefault="005F73DF" w:rsidP="00E17454">
      <w:pPr>
        <w:tabs>
          <w:tab w:val="left" w:pos="8670"/>
        </w:tabs>
        <w:contextualSpacing/>
        <w:jc w:val="both"/>
      </w:pPr>
      <w:r w:rsidRPr="001414F9">
        <w:rPr>
          <w:b/>
          <w:i/>
        </w:rPr>
        <w:t>Выводы:</w:t>
      </w:r>
      <w:r w:rsidRPr="001414F9">
        <w:t xml:space="preserve"> проводимые школьные и внеклассные мероприятия по реализации духовно-нравственного воспитания, позволили развить у учащихся духовно-нравственных и этических принципов личности, моральных качеств, согласующихся с общечеловеческими ценностями.</w:t>
      </w:r>
    </w:p>
    <w:p w:rsidR="005F73DF" w:rsidRPr="001414F9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  <w:r>
        <w:rPr>
          <w:b/>
          <w:i/>
        </w:rPr>
        <w:t>Рекомендации</w:t>
      </w:r>
      <w:r w:rsidRPr="001414F9">
        <w:rPr>
          <w:b/>
          <w:i/>
        </w:rPr>
        <w:t>:</w:t>
      </w:r>
    </w:p>
    <w:p w:rsidR="005F73DF" w:rsidRPr="001414F9" w:rsidRDefault="005F73DF" w:rsidP="00E17454">
      <w:pPr>
        <w:tabs>
          <w:tab w:val="left" w:pos="8670"/>
        </w:tabs>
        <w:contextualSpacing/>
        <w:jc w:val="both"/>
      </w:pPr>
      <w:r w:rsidRPr="001414F9">
        <w:t>- Продолжить работу по данному направлению через реализацию программы «</w:t>
      </w:r>
      <w:proofErr w:type="spellStart"/>
      <w:r w:rsidRPr="001414F9">
        <w:t>РуханиЖа</w:t>
      </w:r>
      <w:proofErr w:type="spellEnd"/>
      <w:r w:rsidRPr="001414F9">
        <w:rPr>
          <w:lang w:val="kk-KZ"/>
        </w:rPr>
        <w:t>ңғыру</w:t>
      </w:r>
      <w:r w:rsidRPr="001414F9">
        <w:t xml:space="preserve">» 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1414F9">
        <w:t>- Организовать проведение концертн</w:t>
      </w:r>
      <w:r>
        <w:t>ых программ для Дома Милосердия</w:t>
      </w:r>
    </w:p>
    <w:p w:rsidR="005F73DF" w:rsidRPr="001414F9" w:rsidRDefault="005F73DF" w:rsidP="00E17454">
      <w:pPr>
        <w:tabs>
          <w:tab w:val="left" w:pos="8670"/>
        </w:tabs>
        <w:contextualSpacing/>
        <w:jc w:val="both"/>
      </w:pPr>
      <w:r>
        <w:t>- Продолжить работу по проектам на развитие читательской и функциональной грамотности.</w:t>
      </w:r>
    </w:p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</w:p>
    <w:p w:rsidR="005F73DF" w:rsidRPr="00767526" w:rsidRDefault="005F73DF" w:rsidP="00E17454">
      <w:pPr>
        <w:jc w:val="both"/>
        <w:rPr>
          <w:b/>
          <w:bCs/>
        </w:rPr>
      </w:pPr>
      <w:r w:rsidRPr="00767526">
        <w:rPr>
          <w:b/>
          <w:bCs/>
        </w:rPr>
        <w:t>Анализ социометрического статуса учащихся по школе.</w:t>
      </w:r>
    </w:p>
    <w:p w:rsidR="005F73DF" w:rsidRPr="00767526" w:rsidRDefault="005F73DF" w:rsidP="00E17454">
      <w:pPr>
        <w:jc w:val="both"/>
      </w:pPr>
      <w:r w:rsidRPr="00767526">
        <w:rPr>
          <w:b/>
          <w:bCs/>
        </w:rPr>
        <w:t xml:space="preserve">Цель: </w:t>
      </w:r>
      <w:r w:rsidRPr="00767526">
        <w:t xml:space="preserve">определить общий социометрический статус по школе среди учащихся. </w:t>
      </w:r>
    </w:p>
    <w:p w:rsidR="005F73DF" w:rsidRPr="00767526" w:rsidRDefault="005F73DF" w:rsidP="00E17454">
      <w:pPr>
        <w:jc w:val="both"/>
      </w:pPr>
      <w:r w:rsidRPr="00767526">
        <w:rPr>
          <w:b/>
          <w:bCs/>
        </w:rPr>
        <w:t>Ход исследования:</w:t>
      </w:r>
      <w:r w:rsidRPr="00767526">
        <w:t xml:space="preserve"> каждому ученику выдавался бланк для измерения социометрического уровня. </w:t>
      </w:r>
    </w:p>
    <w:p w:rsidR="005F73DF" w:rsidRPr="00767526" w:rsidRDefault="005F73DF" w:rsidP="00E17454">
      <w:pPr>
        <w:jc w:val="both"/>
        <w:rPr>
          <w:b/>
          <w:bCs/>
        </w:rPr>
      </w:pPr>
      <w:r w:rsidRPr="00767526">
        <w:rPr>
          <w:b/>
          <w:bCs/>
        </w:rPr>
        <w:t xml:space="preserve">Итоги: </w:t>
      </w:r>
    </w:p>
    <w:tbl>
      <w:tblPr>
        <w:tblStyle w:val="a7"/>
        <w:tblW w:w="0" w:type="auto"/>
        <w:tblLayout w:type="fixed"/>
        <w:tblLook w:val="06A0" w:firstRow="1" w:lastRow="0" w:firstColumn="1" w:lastColumn="0" w:noHBand="1" w:noVBand="1"/>
      </w:tblPr>
      <w:tblGrid>
        <w:gridCol w:w="510"/>
        <w:gridCol w:w="1158"/>
        <w:gridCol w:w="2552"/>
        <w:gridCol w:w="1701"/>
        <w:gridCol w:w="1843"/>
        <w:gridCol w:w="2126"/>
      </w:tblGrid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№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Класс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Предпочитаемые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Лидеры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proofErr w:type="gramStart"/>
            <w:r w:rsidRPr="00767526">
              <w:rPr>
                <w:b/>
                <w:bCs/>
              </w:rPr>
              <w:t>Принятые</w:t>
            </w:r>
            <w:proofErr w:type="gramEnd"/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Изолированные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14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8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5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24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18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12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5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25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6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25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7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22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8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9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5А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18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10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5Б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14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5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11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6А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19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12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6Б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24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13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7А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19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14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7Б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17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15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8А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19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4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16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8Б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20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3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17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9А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18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18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9Б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25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spacing w:line="259" w:lineRule="auto"/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19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10А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13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6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  <w:tr w:rsidR="005F73DF" w:rsidRPr="00767526" w:rsidTr="005F73DF">
        <w:tc>
          <w:tcPr>
            <w:tcW w:w="510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20</w:t>
            </w:r>
          </w:p>
        </w:tc>
        <w:tc>
          <w:tcPr>
            <w:tcW w:w="1158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11А</w:t>
            </w:r>
          </w:p>
        </w:tc>
        <w:tc>
          <w:tcPr>
            <w:tcW w:w="2552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22</w:t>
            </w:r>
          </w:p>
        </w:tc>
        <w:tc>
          <w:tcPr>
            <w:tcW w:w="1701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1843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2</w:t>
            </w:r>
          </w:p>
        </w:tc>
        <w:tc>
          <w:tcPr>
            <w:tcW w:w="2126" w:type="dxa"/>
          </w:tcPr>
          <w:p w:rsidR="005F73DF" w:rsidRPr="00767526" w:rsidRDefault="005F73DF" w:rsidP="00E17454">
            <w:pPr>
              <w:jc w:val="both"/>
              <w:rPr>
                <w:bCs/>
              </w:rPr>
            </w:pPr>
            <w:r w:rsidRPr="00767526">
              <w:rPr>
                <w:bCs/>
              </w:rPr>
              <w:t>0</w:t>
            </w:r>
          </w:p>
        </w:tc>
      </w:tr>
    </w:tbl>
    <w:p w:rsidR="005F73DF" w:rsidRPr="00767526" w:rsidRDefault="005F73DF" w:rsidP="00E17454">
      <w:pPr>
        <w:jc w:val="both"/>
      </w:pPr>
      <w:r w:rsidRPr="00767526">
        <w:rPr>
          <w:b/>
          <w:i/>
        </w:rPr>
        <w:t>Вывод</w:t>
      </w:r>
      <w:r w:rsidRPr="00767526">
        <w:t xml:space="preserve">: данный анализ показал, что 69 учащихся, что составляет 14% от общего числа учащихся по школе “принятых”. Лидеров в классных коллективах – 41 человек или 9%. </w:t>
      </w:r>
    </w:p>
    <w:p w:rsidR="005F73DF" w:rsidRPr="00564492" w:rsidRDefault="005F73DF" w:rsidP="00E17454">
      <w:pPr>
        <w:jc w:val="both"/>
      </w:pPr>
      <w:r w:rsidRPr="00767526">
        <w:rPr>
          <w:b/>
          <w:i/>
        </w:rPr>
        <w:t>Рекомендации:</w:t>
      </w:r>
      <w:r w:rsidRPr="00767526">
        <w:t xml:space="preserve"> классным руководителям необходимо вовлекать данных учащихся в общешкольные и классные мероприятия, для улучшения общего климата в классе</w:t>
      </w:r>
    </w:p>
    <w:p w:rsidR="005F73DF" w:rsidRPr="00767526" w:rsidRDefault="005F73DF" w:rsidP="00E17454">
      <w:pPr>
        <w:jc w:val="both"/>
        <w:rPr>
          <w:b/>
          <w:bCs/>
        </w:rPr>
      </w:pPr>
    </w:p>
    <w:p w:rsidR="005F73DF" w:rsidRPr="00767526" w:rsidRDefault="005F73DF" w:rsidP="00E17454">
      <w:pPr>
        <w:jc w:val="both"/>
        <w:rPr>
          <w:b/>
          <w:bCs/>
        </w:rPr>
      </w:pPr>
      <w:r w:rsidRPr="00767526">
        <w:rPr>
          <w:b/>
          <w:bCs/>
        </w:rPr>
        <w:t>Анализ уровня воспитанности учащихся.</w:t>
      </w:r>
    </w:p>
    <w:p w:rsidR="005F73DF" w:rsidRPr="00767526" w:rsidRDefault="005F73DF" w:rsidP="00E17454">
      <w:pPr>
        <w:jc w:val="both"/>
      </w:pPr>
      <w:r w:rsidRPr="00767526">
        <w:rPr>
          <w:b/>
          <w:bCs/>
        </w:rPr>
        <w:t>Цель:</w:t>
      </w:r>
      <w:r w:rsidRPr="00767526">
        <w:t xml:space="preserve"> выявить общий уровень воспитанности школьников.</w:t>
      </w:r>
    </w:p>
    <w:p w:rsidR="005F73DF" w:rsidRPr="00767526" w:rsidRDefault="005F73DF" w:rsidP="00E17454">
      <w:pPr>
        <w:jc w:val="both"/>
      </w:pPr>
      <w:r w:rsidRPr="00767526">
        <w:t>Для выявления результатов был спланирован и проведен цикл классных часов в данном направлении классными руководителями. Проводились профилактические обще групповые и индивидуальные беседы психологом школы и классными руководителями. Уровень воспитанности оценивался по 10 критериям, от 1 до 5 баллов по каждой шкале.</w:t>
      </w:r>
    </w:p>
    <w:p w:rsidR="005F73DF" w:rsidRPr="00767526" w:rsidRDefault="005F73DF" w:rsidP="00E17454">
      <w:pPr>
        <w:jc w:val="both"/>
      </w:pPr>
    </w:p>
    <w:tbl>
      <w:tblPr>
        <w:tblStyle w:val="a7"/>
        <w:tblW w:w="0" w:type="auto"/>
        <w:tblLayout w:type="fixed"/>
        <w:tblLook w:val="06A0" w:firstRow="1" w:lastRow="0" w:firstColumn="1" w:lastColumn="0" w:noHBand="1" w:noVBand="1"/>
      </w:tblPr>
      <w:tblGrid>
        <w:gridCol w:w="1110"/>
        <w:gridCol w:w="1833"/>
        <w:gridCol w:w="2977"/>
        <w:gridCol w:w="2977"/>
      </w:tblGrid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№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Класс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Уровень воспитанности у девочек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  <w:rPr>
                <w:b/>
                <w:bCs/>
              </w:rPr>
            </w:pPr>
            <w:r w:rsidRPr="00767526">
              <w:rPr>
                <w:b/>
                <w:bCs/>
              </w:rPr>
              <w:t>Уровень воспитанности у мальчиков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1А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95%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85%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2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1Б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53%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33%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lastRenderedPageBreak/>
              <w:t>3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2А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42%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35%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4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2Б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91%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69%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5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3А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85%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75%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6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3Б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85%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72%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7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4А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95%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78%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8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4Б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9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5А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63%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37%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10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5Б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85%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71%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11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6А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87%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75%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12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6Б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100%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77%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13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7А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60%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14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7Б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15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8А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87%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16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8Б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17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9А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18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9Б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80%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70%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19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10А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99%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90%</w:t>
            </w:r>
          </w:p>
        </w:tc>
      </w:tr>
      <w:tr w:rsidR="005F73DF" w:rsidRPr="00767526" w:rsidTr="005F73DF">
        <w:tc>
          <w:tcPr>
            <w:tcW w:w="1110" w:type="dxa"/>
          </w:tcPr>
          <w:p w:rsidR="005F73DF" w:rsidRPr="00767526" w:rsidRDefault="005F73DF" w:rsidP="00E17454">
            <w:pPr>
              <w:jc w:val="both"/>
            </w:pPr>
            <w:r w:rsidRPr="00767526">
              <w:t>20</w:t>
            </w:r>
          </w:p>
        </w:tc>
        <w:tc>
          <w:tcPr>
            <w:tcW w:w="1833" w:type="dxa"/>
          </w:tcPr>
          <w:p w:rsidR="005F73DF" w:rsidRPr="00767526" w:rsidRDefault="005F73DF" w:rsidP="00E17454">
            <w:pPr>
              <w:jc w:val="both"/>
            </w:pPr>
            <w:r w:rsidRPr="00767526">
              <w:t>11А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92%</w:t>
            </w:r>
          </w:p>
        </w:tc>
        <w:tc>
          <w:tcPr>
            <w:tcW w:w="2977" w:type="dxa"/>
          </w:tcPr>
          <w:p w:rsidR="005F73DF" w:rsidRPr="00767526" w:rsidRDefault="005F73DF" w:rsidP="00E17454">
            <w:pPr>
              <w:jc w:val="both"/>
            </w:pPr>
            <w:r w:rsidRPr="00767526">
              <w:t>85%</w:t>
            </w:r>
          </w:p>
        </w:tc>
      </w:tr>
    </w:tbl>
    <w:p w:rsidR="005F73DF" w:rsidRPr="00767526" w:rsidRDefault="005F73DF" w:rsidP="00E17454">
      <w:pPr>
        <w:jc w:val="both"/>
      </w:pPr>
    </w:p>
    <w:p w:rsidR="005F73DF" w:rsidRPr="00767526" w:rsidRDefault="005F73DF" w:rsidP="00E17454">
      <w:pPr>
        <w:jc w:val="both"/>
      </w:pPr>
      <w:r w:rsidRPr="00767526">
        <w:rPr>
          <w:b/>
          <w:i/>
        </w:rPr>
        <w:t>Вывод:</w:t>
      </w:r>
      <w:r w:rsidRPr="00767526">
        <w:t xml:space="preserve"> по результатам был выявлен общий школьный уровень воспитанности учащихся 86% выше среднего, что означает, что не у всех учащихся выработано все 10 качеств на “отлично”, а составил средний балл “хорошо”. </w:t>
      </w:r>
    </w:p>
    <w:p w:rsidR="005F73DF" w:rsidRDefault="005F73DF" w:rsidP="00E17454">
      <w:pPr>
        <w:jc w:val="both"/>
      </w:pPr>
      <w:r w:rsidRPr="00767526">
        <w:rPr>
          <w:b/>
          <w:bCs/>
          <w:i/>
        </w:rPr>
        <w:t>Рекомендации:</w:t>
      </w:r>
      <w:r w:rsidRPr="00767526">
        <w:t xml:space="preserve"> психологу школы проводить </w:t>
      </w:r>
      <w:proofErr w:type="spellStart"/>
      <w:r w:rsidRPr="00767526">
        <w:t>тренинговые</w:t>
      </w:r>
      <w:proofErr w:type="spellEnd"/>
      <w:r w:rsidRPr="00767526">
        <w:t xml:space="preserve"> мероприятия и профилактические беседы для повышения качества уровня воспитанности. Классным руководителям проводить классные часы и вовлекать учащихся со средними показателями в мероприятия, связанные с данным направлением.</w:t>
      </w:r>
    </w:p>
    <w:p w:rsidR="005F73DF" w:rsidRDefault="005F73DF" w:rsidP="00E17454">
      <w:pPr>
        <w:jc w:val="both"/>
      </w:pPr>
    </w:p>
    <w:tbl>
      <w:tblPr>
        <w:tblStyle w:val="a7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6804"/>
      </w:tblGrid>
      <w:tr w:rsidR="005F73DF" w:rsidRPr="008B3510" w:rsidTr="005F73DF">
        <w:trPr>
          <w:trHeight w:val="237"/>
        </w:trPr>
        <w:tc>
          <w:tcPr>
            <w:tcW w:w="9498" w:type="dxa"/>
            <w:gridSpan w:val="2"/>
          </w:tcPr>
          <w:p w:rsidR="005F73DF" w:rsidRPr="008B3510" w:rsidRDefault="00564492" w:rsidP="00E17454">
            <w:pPr>
              <w:tabs>
                <w:tab w:val="left" w:pos="6165"/>
                <w:tab w:val="center" w:pos="7388"/>
              </w:tabs>
              <w:jc w:val="both"/>
              <w:rPr>
                <w:b/>
              </w:rPr>
            </w:pPr>
            <w:r>
              <w:rPr>
                <w:b/>
              </w:rPr>
              <w:t>Ноябрь 2021</w:t>
            </w:r>
            <w:r w:rsidR="005F73DF" w:rsidRPr="008B3510">
              <w:rPr>
                <w:b/>
              </w:rPr>
              <w:t xml:space="preserve"> года</w:t>
            </w:r>
          </w:p>
        </w:tc>
      </w:tr>
      <w:tr w:rsidR="005F73DF" w:rsidRPr="008B3510" w:rsidTr="005F73DF">
        <w:tc>
          <w:tcPr>
            <w:tcW w:w="2694" w:type="dxa"/>
          </w:tcPr>
          <w:p w:rsidR="005F73DF" w:rsidRPr="008B3510" w:rsidRDefault="005F73DF" w:rsidP="00E17454">
            <w:pPr>
              <w:jc w:val="both"/>
            </w:pPr>
            <w:r w:rsidRPr="008B3510">
              <w:t>Направление месяца</w:t>
            </w:r>
          </w:p>
        </w:tc>
        <w:tc>
          <w:tcPr>
            <w:tcW w:w="6804" w:type="dxa"/>
          </w:tcPr>
          <w:p w:rsidR="005F73DF" w:rsidRPr="008B3510" w:rsidRDefault="005F73DF" w:rsidP="00E17454">
            <w:pPr>
              <w:jc w:val="both"/>
              <w:rPr>
                <w:b/>
              </w:rPr>
            </w:pPr>
            <w:r w:rsidRPr="008B3510">
              <w:rPr>
                <w:b/>
              </w:rPr>
              <w:t>Поликультурное и художественно-эстетическое воспитание</w:t>
            </w:r>
          </w:p>
        </w:tc>
      </w:tr>
      <w:tr w:rsidR="005F73DF" w:rsidRPr="008B3510" w:rsidTr="005F73DF">
        <w:tc>
          <w:tcPr>
            <w:tcW w:w="2694" w:type="dxa"/>
          </w:tcPr>
          <w:p w:rsidR="005F73DF" w:rsidRPr="008B3510" w:rsidRDefault="005F73DF" w:rsidP="00E17454">
            <w:pPr>
              <w:jc w:val="both"/>
            </w:pPr>
            <w:r w:rsidRPr="008B3510">
              <w:t>Девиз месяца</w:t>
            </w:r>
          </w:p>
        </w:tc>
        <w:tc>
          <w:tcPr>
            <w:tcW w:w="6804" w:type="dxa"/>
          </w:tcPr>
          <w:p w:rsidR="005F73DF" w:rsidRPr="008B3510" w:rsidRDefault="005F73DF" w:rsidP="00E17454">
            <w:pPr>
              <w:jc w:val="both"/>
              <w:rPr>
                <w:b/>
                <w:lang w:val="kk-KZ"/>
              </w:rPr>
            </w:pPr>
            <w:r w:rsidRPr="008B3510">
              <w:rPr>
                <w:b/>
                <w:lang w:val="kk-KZ"/>
              </w:rPr>
              <w:t>«Әдеп - ең қымбат мирас»</w:t>
            </w:r>
          </w:p>
        </w:tc>
      </w:tr>
      <w:tr w:rsidR="005F73DF" w:rsidRPr="008B3510" w:rsidTr="005F73DF">
        <w:tc>
          <w:tcPr>
            <w:tcW w:w="2694" w:type="dxa"/>
          </w:tcPr>
          <w:p w:rsidR="005F73DF" w:rsidRPr="008B3510" w:rsidRDefault="005F73DF" w:rsidP="00E17454">
            <w:pPr>
              <w:jc w:val="both"/>
            </w:pPr>
            <w:r w:rsidRPr="008B3510">
              <w:t>Цель</w:t>
            </w:r>
          </w:p>
        </w:tc>
        <w:tc>
          <w:tcPr>
            <w:tcW w:w="6804" w:type="dxa"/>
          </w:tcPr>
          <w:p w:rsidR="005F73DF" w:rsidRPr="008B3510" w:rsidRDefault="005F73DF" w:rsidP="00E17454">
            <w:pPr>
              <w:jc w:val="both"/>
              <w:rPr>
                <w:rFonts w:eastAsia="Calibri"/>
              </w:rPr>
            </w:pPr>
            <w:r w:rsidRPr="008B3510">
              <w:rPr>
                <w:rFonts w:eastAsia="Calibri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      </w:r>
          </w:p>
        </w:tc>
      </w:tr>
      <w:tr w:rsidR="005F73DF" w:rsidRPr="008B3510" w:rsidTr="005F73DF">
        <w:tc>
          <w:tcPr>
            <w:tcW w:w="2694" w:type="dxa"/>
          </w:tcPr>
          <w:p w:rsidR="005F73DF" w:rsidRPr="008B3510" w:rsidRDefault="005F73DF" w:rsidP="00E17454">
            <w:pPr>
              <w:jc w:val="both"/>
            </w:pPr>
            <w:r w:rsidRPr="008B3510">
              <w:t>Ключевые события</w:t>
            </w:r>
          </w:p>
        </w:tc>
        <w:tc>
          <w:tcPr>
            <w:tcW w:w="6804" w:type="dxa"/>
          </w:tcPr>
          <w:p w:rsidR="005F73DF" w:rsidRPr="008B3510" w:rsidRDefault="005F73DF" w:rsidP="00E17454">
            <w:pPr>
              <w:tabs>
                <w:tab w:val="left" w:pos="993"/>
              </w:tabs>
              <w:jc w:val="both"/>
            </w:pPr>
            <w:r w:rsidRPr="008B3510">
              <w:t xml:space="preserve">Благотворительные акции по добровольной передаче в школьные музеи, библиотеки исторических документов, семейных реликвий, предметов культуры, картин и других экспонатов, книг из серии «100 книг» и т.д. </w:t>
            </w:r>
          </w:p>
        </w:tc>
      </w:tr>
    </w:tbl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A326F0">
        <w:rPr>
          <w:b/>
          <w:i/>
        </w:rPr>
        <w:t>Выводы</w:t>
      </w:r>
      <w:r w:rsidRPr="00A326F0">
        <w:t xml:space="preserve">: в школе сформирована определенная поликультурная среда, посредством творческих конкурсов и других мероприятий, которая проявляется в уважительном отношении учащихся к толерантности, терпимости, религии, </w:t>
      </w:r>
      <w:proofErr w:type="spellStart"/>
      <w:r w:rsidRPr="00A326F0">
        <w:t>полиязычию</w:t>
      </w:r>
      <w:proofErr w:type="spellEnd"/>
      <w:r w:rsidRPr="00A326F0">
        <w:t xml:space="preserve"> и нормам поведения</w:t>
      </w:r>
      <w:r>
        <w:t xml:space="preserve"> в обществе.</w:t>
      </w:r>
    </w:p>
    <w:p w:rsidR="005F73DF" w:rsidRPr="00A326F0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  <w:r>
        <w:t>В этом учебном году заметно увеличение учащихся, занятых в школьных кружках и секциях. Так, в прошлом учебном году занятость детей в школьных кружках и секциях составляло 38% от общего числа учащихся, в этом учебном году уже – 51%.</w:t>
      </w:r>
    </w:p>
    <w:p w:rsidR="005F73DF" w:rsidRPr="00A326F0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  <w:r>
        <w:rPr>
          <w:b/>
          <w:i/>
        </w:rPr>
        <w:t>Рекомендации</w:t>
      </w:r>
      <w:r w:rsidRPr="00A326F0">
        <w:rPr>
          <w:b/>
          <w:i/>
        </w:rPr>
        <w:t>: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A326F0">
        <w:t>- Продолжить работу по межэтническому и межконфессиональному развитию отношений</w:t>
      </w:r>
    </w:p>
    <w:p w:rsidR="005F73DF" w:rsidRPr="00A326F0" w:rsidRDefault="005F73DF" w:rsidP="00E17454">
      <w:pPr>
        <w:tabs>
          <w:tab w:val="left" w:pos="8670"/>
        </w:tabs>
        <w:contextualSpacing/>
        <w:jc w:val="both"/>
      </w:pPr>
      <w:r>
        <w:t>- Продолжить работу по раскрытию творческих способностей, посредством организации выставок рисунков и занятости учащихся в школьных кружках и секциях</w:t>
      </w:r>
    </w:p>
    <w:p w:rsidR="005F73DF" w:rsidRPr="005F73DF" w:rsidRDefault="005F73DF" w:rsidP="00E17454">
      <w:pPr>
        <w:tabs>
          <w:tab w:val="left" w:pos="8670"/>
        </w:tabs>
        <w:contextualSpacing/>
        <w:jc w:val="both"/>
        <w:rPr>
          <w:rFonts w:eastAsia="Calibri"/>
          <w:lang w:eastAsia="en-US"/>
        </w:rPr>
      </w:pPr>
      <w:r>
        <w:t>- Усилить работу по организации</w:t>
      </w:r>
      <w:r w:rsidRPr="00A326F0">
        <w:t xml:space="preserve"> встреч учащихся с известными людьми и деятелями искусства.</w:t>
      </w:r>
    </w:p>
    <w:p w:rsidR="005F73DF" w:rsidRDefault="005F73DF" w:rsidP="00E17454">
      <w:pPr>
        <w:jc w:val="both"/>
      </w:pPr>
    </w:p>
    <w:tbl>
      <w:tblPr>
        <w:tblStyle w:val="a7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5F73DF" w:rsidTr="005F73DF">
        <w:trPr>
          <w:trHeight w:val="207"/>
        </w:trPr>
        <w:tc>
          <w:tcPr>
            <w:tcW w:w="10065" w:type="dxa"/>
            <w:gridSpan w:val="2"/>
          </w:tcPr>
          <w:p w:rsidR="005F73DF" w:rsidRDefault="00564492" w:rsidP="00E17454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Декабрь 2021</w:t>
            </w:r>
            <w:r w:rsidR="005F73DF" w:rsidRPr="00647914">
              <w:rPr>
                <w:b/>
              </w:rPr>
              <w:t xml:space="preserve"> года</w:t>
            </w:r>
          </w:p>
        </w:tc>
      </w:tr>
      <w:tr w:rsidR="005F73DF" w:rsidRPr="00647914" w:rsidTr="005F73DF">
        <w:tc>
          <w:tcPr>
            <w:tcW w:w="2694" w:type="dxa"/>
          </w:tcPr>
          <w:p w:rsidR="005F73DF" w:rsidRPr="00647914" w:rsidRDefault="005F73DF" w:rsidP="00E17454">
            <w:pPr>
              <w:ind w:right="426"/>
              <w:jc w:val="both"/>
            </w:pPr>
            <w:r w:rsidRPr="00647914">
              <w:lastRenderedPageBreak/>
              <w:t>Направление месяца</w:t>
            </w:r>
          </w:p>
        </w:tc>
        <w:tc>
          <w:tcPr>
            <w:tcW w:w="7371" w:type="dxa"/>
          </w:tcPr>
          <w:p w:rsidR="005F73DF" w:rsidRPr="00647914" w:rsidRDefault="005F73DF" w:rsidP="00E17454">
            <w:pPr>
              <w:ind w:right="426"/>
              <w:jc w:val="both"/>
              <w:rPr>
                <w:b/>
              </w:rPr>
            </w:pPr>
            <w:r w:rsidRPr="00647914">
              <w:rPr>
                <w:b/>
                <w:lang w:val="kk-KZ"/>
              </w:rPr>
              <w:t>В</w:t>
            </w:r>
            <w:proofErr w:type="spellStart"/>
            <w:r w:rsidRPr="00647914">
              <w:rPr>
                <w:b/>
              </w:rPr>
              <w:t>оспитание</w:t>
            </w:r>
            <w:proofErr w:type="spellEnd"/>
            <w:r w:rsidRPr="00647914">
              <w:rPr>
                <w:b/>
              </w:rPr>
              <w:t xml:space="preserve"> нового казахстанского патриотизма и гражданственности</w:t>
            </w:r>
          </w:p>
        </w:tc>
      </w:tr>
      <w:tr w:rsidR="005F73DF" w:rsidRPr="00647914" w:rsidTr="005F73DF">
        <w:tc>
          <w:tcPr>
            <w:tcW w:w="2694" w:type="dxa"/>
          </w:tcPr>
          <w:p w:rsidR="005F73DF" w:rsidRPr="00647914" w:rsidRDefault="005F73DF" w:rsidP="00E17454">
            <w:pPr>
              <w:ind w:right="426"/>
              <w:jc w:val="both"/>
            </w:pPr>
            <w:r w:rsidRPr="00647914">
              <w:t>Девиз месяца</w:t>
            </w:r>
          </w:p>
        </w:tc>
        <w:tc>
          <w:tcPr>
            <w:tcW w:w="7371" w:type="dxa"/>
          </w:tcPr>
          <w:p w:rsidR="005F73DF" w:rsidRPr="00647914" w:rsidRDefault="005F73DF" w:rsidP="00E17454">
            <w:pPr>
              <w:ind w:right="426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>Отан үшін отқа түс, күймейсің!</w:t>
            </w:r>
          </w:p>
          <w:p w:rsidR="005F73DF" w:rsidRPr="00647914" w:rsidRDefault="005F73DF" w:rsidP="00E17454">
            <w:pPr>
              <w:ind w:right="426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 xml:space="preserve">Еліңді сүйсең, ерлік істе. </w:t>
            </w:r>
          </w:p>
          <w:p w:rsidR="005F73DF" w:rsidRPr="00647914" w:rsidRDefault="005F73DF" w:rsidP="00E17454">
            <w:pPr>
              <w:ind w:right="426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 xml:space="preserve">Мен елімнің патриотымын. </w:t>
            </w:r>
          </w:p>
          <w:p w:rsidR="005F73DF" w:rsidRPr="00647914" w:rsidRDefault="005F73DF" w:rsidP="00E17454">
            <w:pPr>
              <w:ind w:right="426"/>
              <w:jc w:val="both"/>
              <w:rPr>
                <w:b/>
                <w:lang w:val="kk-KZ"/>
              </w:rPr>
            </w:pPr>
            <w:r w:rsidRPr="00647914">
              <w:rPr>
                <w:b/>
                <w:lang w:val="kk-KZ"/>
              </w:rPr>
              <w:t>Патриотизм - ұлттық  рух.</w:t>
            </w:r>
          </w:p>
        </w:tc>
      </w:tr>
      <w:tr w:rsidR="005F73DF" w:rsidRPr="00647914" w:rsidTr="005F73DF">
        <w:tc>
          <w:tcPr>
            <w:tcW w:w="2694" w:type="dxa"/>
          </w:tcPr>
          <w:p w:rsidR="005F73DF" w:rsidRPr="00647914" w:rsidRDefault="005F73DF" w:rsidP="00E17454">
            <w:pPr>
              <w:ind w:right="426"/>
              <w:jc w:val="both"/>
            </w:pPr>
            <w:r w:rsidRPr="00647914">
              <w:t>Цель</w:t>
            </w:r>
          </w:p>
        </w:tc>
        <w:tc>
          <w:tcPr>
            <w:tcW w:w="7371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rPr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647914">
              <w:rPr>
                <w:rFonts w:eastAsia="Calibri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5F73DF" w:rsidRPr="00647914" w:rsidTr="005F73DF">
        <w:tc>
          <w:tcPr>
            <w:tcW w:w="2694" w:type="dxa"/>
          </w:tcPr>
          <w:p w:rsidR="005F73DF" w:rsidRPr="00647914" w:rsidRDefault="005F73DF" w:rsidP="00E17454">
            <w:pPr>
              <w:ind w:right="426"/>
              <w:jc w:val="both"/>
            </w:pPr>
            <w:r w:rsidRPr="00647914">
              <w:t>Ключевые события</w:t>
            </w:r>
          </w:p>
        </w:tc>
        <w:tc>
          <w:tcPr>
            <w:tcW w:w="7371" w:type="dxa"/>
          </w:tcPr>
          <w:p w:rsidR="005F73DF" w:rsidRPr="00647914" w:rsidRDefault="005F73DF" w:rsidP="00E17454">
            <w:pPr>
              <w:ind w:right="426"/>
              <w:jc w:val="both"/>
            </w:pPr>
            <w:r w:rsidRPr="00647914">
              <w:t xml:space="preserve">1. </w:t>
            </w:r>
            <w:r w:rsidRPr="00647914">
              <w:rPr>
                <w:b/>
                <w:bCs/>
                <w:lang w:val="kk-KZ"/>
              </w:rPr>
              <w:t>«</w:t>
            </w:r>
            <w:r w:rsidRPr="00647914">
              <w:rPr>
                <w:bCs/>
              </w:rPr>
              <w:t>Всадническая культура</w:t>
            </w:r>
            <w:r w:rsidRPr="00647914">
              <w:rPr>
                <w:bCs/>
                <w:lang w:val="kk-KZ"/>
              </w:rPr>
              <w:t xml:space="preserve">». </w:t>
            </w:r>
            <w:r w:rsidRPr="00647914">
              <w:t>Туристско-краеведческие маршруты и соревнования</w:t>
            </w:r>
            <w:r w:rsidRPr="00647914">
              <w:rPr>
                <w:lang w:val="kk-KZ"/>
              </w:rPr>
              <w:t>, музейные уроки.</w:t>
            </w:r>
          </w:p>
          <w:p w:rsidR="005F73DF" w:rsidRPr="00647914" w:rsidRDefault="005F73DF" w:rsidP="00E17454">
            <w:pPr>
              <w:ind w:right="426"/>
              <w:jc w:val="both"/>
            </w:pPr>
            <w:r w:rsidRPr="00647914">
              <w:t>2. «</w:t>
            </w:r>
            <w:proofErr w:type="spellStart"/>
            <w:r w:rsidRPr="00647914">
              <w:t>Алау</w:t>
            </w:r>
            <w:proofErr w:type="spellEnd"/>
            <w:r w:rsidRPr="00647914">
              <w:t>». Проведение мероприятий патриотического и военно-патриотического направлений.</w:t>
            </w:r>
          </w:p>
          <w:p w:rsidR="005F73DF" w:rsidRPr="00647914" w:rsidRDefault="005F73DF" w:rsidP="00E17454">
            <w:pPr>
              <w:ind w:right="426"/>
              <w:jc w:val="both"/>
            </w:pPr>
            <w:r w:rsidRPr="00647914">
              <w:t>3. «</w:t>
            </w:r>
            <w:proofErr w:type="spellStart"/>
            <w:r w:rsidRPr="00647914">
              <w:t>Отанқорғаушы</w:t>
            </w:r>
            <w:proofErr w:type="spellEnd"/>
            <w:r w:rsidRPr="00647914">
              <w:t>». Создание военно-патриотических клубов.</w:t>
            </w:r>
          </w:p>
        </w:tc>
      </w:tr>
    </w:tbl>
    <w:p w:rsidR="005F73DF" w:rsidRPr="00174EF0" w:rsidRDefault="005F73DF" w:rsidP="00E17454">
      <w:pPr>
        <w:spacing w:line="240" w:lineRule="atLeast"/>
        <w:contextualSpacing/>
        <w:jc w:val="both"/>
        <w:rPr>
          <w:b/>
        </w:rPr>
      </w:pPr>
      <w:r w:rsidRPr="00174EF0">
        <w:rPr>
          <w:b/>
        </w:rPr>
        <w:t>ИТОГИ</w:t>
      </w:r>
    </w:p>
    <w:p w:rsidR="005F73DF" w:rsidRPr="00174EF0" w:rsidRDefault="005F73DF" w:rsidP="00E17454">
      <w:pPr>
        <w:spacing w:line="240" w:lineRule="atLeast"/>
        <w:contextualSpacing/>
        <w:jc w:val="both"/>
        <w:rPr>
          <w:b/>
        </w:rPr>
      </w:pPr>
      <w:r w:rsidRPr="00174EF0">
        <w:rPr>
          <w:b/>
        </w:rPr>
        <w:t xml:space="preserve">среза знаний среди учащихся КГУ ОСШ № 7 по государственной символике </w:t>
      </w:r>
    </w:p>
    <w:p w:rsidR="005F73DF" w:rsidRPr="00174EF0" w:rsidRDefault="00564492" w:rsidP="00E17454">
      <w:pPr>
        <w:spacing w:line="240" w:lineRule="atLeast"/>
        <w:contextualSpacing/>
        <w:jc w:val="both"/>
        <w:rPr>
          <w:b/>
        </w:rPr>
      </w:pPr>
      <w:r>
        <w:rPr>
          <w:b/>
        </w:rPr>
        <w:t>за 2021 – 2022</w:t>
      </w:r>
      <w:r w:rsidR="005F73DF" w:rsidRPr="00174EF0">
        <w:rPr>
          <w:b/>
        </w:rPr>
        <w:t xml:space="preserve"> учебный год</w:t>
      </w:r>
    </w:p>
    <w:p w:rsidR="005F73DF" w:rsidRPr="00174EF0" w:rsidRDefault="005F73DF" w:rsidP="00E17454">
      <w:pPr>
        <w:spacing w:line="240" w:lineRule="atLeast"/>
        <w:contextualSpacing/>
        <w:jc w:val="both"/>
      </w:pPr>
      <w:r w:rsidRPr="00174EF0">
        <w:t>В тестировании на знание государственной символики приняло участие 416 человек (учащиеся с 2 по 11 класс). Со 2-5 класс было дано 10 тестовых заданий (приняло участие 194 ученика), с 6-11 – 10 тестовых заданий (приняло участие 222 ученика).</w:t>
      </w:r>
    </w:p>
    <w:p w:rsidR="005F73DF" w:rsidRDefault="005F73DF" w:rsidP="00E17454">
      <w:pPr>
        <w:spacing w:line="240" w:lineRule="atLeast"/>
        <w:contextualSpacing/>
        <w:jc w:val="both"/>
      </w:pPr>
      <w:r w:rsidRPr="00174EF0">
        <w:t xml:space="preserve">Процент качества знаний по школе составил – 89%, из них с 2-5 класс – 92 %, с 6-11 – 85 %. Наиболее сложными вопросами для учащихся со 2-5 класс, стали вопросы № 2, 4, </w:t>
      </w:r>
      <w:r>
        <w:t>6</w:t>
      </w:r>
      <w:r w:rsidRPr="00174EF0">
        <w:t>; для учащих</w:t>
      </w:r>
      <w:r>
        <w:t>ся с 6</w:t>
      </w:r>
      <w:r w:rsidRPr="00174EF0">
        <w:t xml:space="preserve">-11 класс – вопросы № 2, 5, 10. </w:t>
      </w:r>
    </w:p>
    <w:p w:rsidR="005F73DF" w:rsidRPr="00174EF0" w:rsidRDefault="005F73DF" w:rsidP="00E17454">
      <w:pPr>
        <w:spacing w:line="240" w:lineRule="atLeast"/>
        <w:jc w:val="both"/>
      </w:pPr>
      <w:r w:rsidRPr="00174EF0">
        <w:t>Сравнительный анализ по классам качества знаний учащихся по символике РК</w:t>
      </w:r>
    </w:p>
    <w:p w:rsidR="005F73DF" w:rsidRDefault="005F73DF" w:rsidP="00E17454">
      <w:pPr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986A1E" wp14:editId="7F2C048B">
            <wp:extent cx="5657850" cy="1590675"/>
            <wp:effectExtent l="0" t="0" r="19050" b="952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F73DF" w:rsidRPr="00351917" w:rsidRDefault="005F73DF" w:rsidP="00E17454">
      <w:pPr>
        <w:spacing w:line="240" w:lineRule="atLeast"/>
        <w:jc w:val="both"/>
      </w:pPr>
      <w:r w:rsidRPr="00351917">
        <w:t>Вопросы наибольшей сложности для классов</w:t>
      </w:r>
    </w:p>
    <w:p w:rsidR="005F73DF" w:rsidRDefault="005F73DF" w:rsidP="00E17454">
      <w:pPr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B74E3E" wp14:editId="51418334">
            <wp:extent cx="3131389" cy="1544128"/>
            <wp:effectExtent l="0" t="0" r="1206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9534432" wp14:editId="6A6C17FD">
            <wp:extent cx="2924355" cy="1544129"/>
            <wp:effectExtent l="0" t="0" r="9525" b="18415"/>
            <wp:docPr id="5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F73DF" w:rsidRPr="00351917" w:rsidRDefault="005F73DF" w:rsidP="00E17454">
      <w:pPr>
        <w:spacing w:line="240" w:lineRule="atLeast"/>
        <w:jc w:val="both"/>
      </w:pPr>
      <w:r w:rsidRPr="00351917">
        <w:t>Вопросы наибольшей сложности для 6-11 классов                                    Вопросы наибольшей сложности для 2-5 классов</w:t>
      </w:r>
    </w:p>
    <w:p w:rsidR="005F73DF" w:rsidRPr="00351917" w:rsidRDefault="005F73DF" w:rsidP="00E17454">
      <w:pPr>
        <w:contextualSpacing/>
        <w:jc w:val="both"/>
      </w:pPr>
      <w:r w:rsidRPr="00351917">
        <w:t xml:space="preserve">Рекомендации: </w:t>
      </w:r>
    </w:p>
    <w:p w:rsidR="005F73DF" w:rsidRPr="00174EF0" w:rsidRDefault="005F73DF" w:rsidP="00E17454">
      <w:pPr>
        <w:contextualSpacing/>
        <w:jc w:val="both"/>
      </w:pPr>
      <w:r w:rsidRPr="00174EF0">
        <w:t>1. Классным руководителям систематически на классных часах проводить 5-ти минутные беседы о государственной символике, уделяя внимание вопросам наибольшей сложности.</w:t>
      </w:r>
    </w:p>
    <w:p w:rsidR="005F73DF" w:rsidRPr="00174EF0" w:rsidRDefault="005F73DF" w:rsidP="00E17454">
      <w:pPr>
        <w:contextualSpacing/>
        <w:jc w:val="both"/>
      </w:pPr>
      <w:r w:rsidRPr="00174EF0">
        <w:t>2. Учителям истории более детально описывать даты, касающиеся становления государственной символики и истории родного края</w:t>
      </w:r>
      <w:r>
        <w:t>.</w:t>
      </w:r>
    </w:p>
    <w:p w:rsidR="005F73DF" w:rsidRPr="00767526" w:rsidRDefault="005F73DF" w:rsidP="00E17454">
      <w:pPr>
        <w:jc w:val="both"/>
      </w:pPr>
    </w:p>
    <w:p w:rsidR="005F73DF" w:rsidRPr="00B33AC0" w:rsidRDefault="005F73DF" w:rsidP="00E17454">
      <w:pPr>
        <w:tabs>
          <w:tab w:val="left" w:pos="8670"/>
        </w:tabs>
        <w:contextualSpacing/>
        <w:jc w:val="both"/>
      </w:pPr>
      <w:r w:rsidRPr="00B33AC0">
        <w:rPr>
          <w:b/>
          <w:i/>
        </w:rPr>
        <w:lastRenderedPageBreak/>
        <w:t xml:space="preserve">Выводы: </w:t>
      </w:r>
      <w:r w:rsidRPr="00B33AC0">
        <w:t>в школе в течение года проводилась планомерная работа по воспитанию казахстанского патриотизма и граждан</w:t>
      </w:r>
      <w:r>
        <w:t xml:space="preserve">ственности, с каждым годом растет численность учащихся, вступающих в ряды </w:t>
      </w:r>
      <w:proofErr w:type="spellStart"/>
      <w:r>
        <w:t>Жас</w:t>
      </w:r>
      <w:proofErr w:type="spellEnd"/>
      <w:r>
        <w:t xml:space="preserve"> Улан и </w:t>
      </w:r>
      <w:proofErr w:type="spellStart"/>
      <w:r>
        <w:t>ЖасКыран</w:t>
      </w:r>
      <w:proofErr w:type="spellEnd"/>
      <w:r>
        <w:t>.</w:t>
      </w:r>
    </w:p>
    <w:p w:rsidR="005F73DF" w:rsidRPr="00B33AC0" w:rsidRDefault="005F73DF" w:rsidP="00E17454">
      <w:pPr>
        <w:tabs>
          <w:tab w:val="left" w:pos="8670"/>
        </w:tabs>
        <w:contextualSpacing/>
        <w:jc w:val="both"/>
      </w:pPr>
      <w:r>
        <w:rPr>
          <w:b/>
          <w:i/>
        </w:rPr>
        <w:t>Рекомендации</w:t>
      </w:r>
      <w:r w:rsidRPr="00B33AC0">
        <w:rPr>
          <w:b/>
          <w:i/>
        </w:rPr>
        <w:t>: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B33AC0">
        <w:t>- Продолжить работу по данному направлению через реализацию программ «</w:t>
      </w:r>
      <w:proofErr w:type="spellStart"/>
      <w:r w:rsidRPr="00B33AC0">
        <w:t>РуханиЖа</w:t>
      </w:r>
      <w:proofErr w:type="spellEnd"/>
      <w:r w:rsidRPr="00B33AC0">
        <w:rPr>
          <w:lang w:val="kk-KZ"/>
        </w:rPr>
        <w:t>ңғыру</w:t>
      </w:r>
      <w:r w:rsidRPr="00B33AC0">
        <w:t>» и «</w:t>
      </w:r>
      <w:r w:rsidRPr="00B33AC0">
        <w:rPr>
          <w:lang w:val="kk-KZ"/>
        </w:rPr>
        <w:t>Мәнгілі</w:t>
      </w:r>
      <w:proofErr w:type="gramStart"/>
      <w:r w:rsidRPr="00B33AC0">
        <w:rPr>
          <w:lang w:val="kk-KZ"/>
        </w:rPr>
        <w:t>к</w:t>
      </w:r>
      <w:proofErr w:type="gramEnd"/>
      <w:r w:rsidRPr="00B33AC0">
        <w:rPr>
          <w:lang w:val="kk-KZ"/>
        </w:rPr>
        <w:t xml:space="preserve"> ел</w:t>
      </w:r>
      <w:r w:rsidRPr="00B33AC0">
        <w:t>»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>
        <w:t xml:space="preserve">- Педагогу-организатору </w:t>
      </w:r>
      <w:proofErr w:type="spellStart"/>
      <w:r>
        <w:t>НВиПТ</w:t>
      </w:r>
      <w:proofErr w:type="spellEnd"/>
      <w:r>
        <w:t xml:space="preserve"> разработать и реализовать план мероприятий по клубу </w:t>
      </w:r>
      <w:proofErr w:type="spellStart"/>
      <w:r>
        <w:t>ЖазСарбаз</w:t>
      </w:r>
      <w:proofErr w:type="spellEnd"/>
      <w:r>
        <w:t xml:space="preserve"> на следующий учебный год</w:t>
      </w:r>
    </w:p>
    <w:p w:rsidR="005F73DF" w:rsidRDefault="005F73DF" w:rsidP="00E17454">
      <w:pPr>
        <w:tabs>
          <w:tab w:val="left" w:pos="8670"/>
        </w:tabs>
        <w:contextualSpacing/>
        <w:jc w:val="both"/>
        <w:rPr>
          <w:rFonts w:eastAsia="Calibri"/>
        </w:rPr>
      </w:pPr>
      <w:r>
        <w:t>- Продолжить работу по</w:t>
      </w:r>
      <w:r w:rsidRPr="00647914">
        <w:rPr>
          <w:lang w:val="kk-KZ"/>
        </w:rPr>
        <w:t xml:space="preserve">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</w:r>
      <w:r w:rsidRPr="00647914">
        <w:rPr>
          <w:rFonts w:eastAsia="Calibri"/>
        </w:rPr>
        <w:t>готового противостоять проявлениям жестокости и насилию в детской и молодежной среде</w:t>
      </w:r>
    </w:p>
    <w:p w:rsidR="005F73DF" w:rsidRDefault="005F73DF" w:rsidP="00E17454">
      <w:pPr>
        <w:tabs>
          <w:tab w:val="left" w:pos="8670"/>
        </w:tabs>
        <w:contextualSpacing/>
        <w:jc w:val="both"/>
        <w:rPr>
          <w:rFonts w:eastAsia="Calibri"/>
        </w:rPr>
      </w:pPr>
    </w:p>
    <w:tbl>
      <w:tblPr>
        <w:tblStyle w:val="a7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 w:rsidR="005F73DF" w:rsidTr="005F73DF">
        <w:trPr>
          <w:trHeight w:val="237"/>
        </w:trPr>
        <w:tc>
          <w:tcPr>
            <w:tcW w:w="10206" w:type="dxa"/>
            <w:gridSpan w:val="2"/>
          </w:tcPr>
          <w:p w:rsidR="005F73DF" w:rsidRDefault="00564492" w:rsidP="00E17454">
            <w:pPr>
              <w:tabs>
                <w:tab w:val="left" w:pos="5355"/>
                <w:tab w:val="center" w:pos="7197"/>
              </w:tabs>
              <w:ind w:right="426"/>
              <w:jc w:val="both"/>
              <w:rPr>
                <w:b/>
              </w:rPr>
            </w:pPr>
            <w:r>
              <w:rPr>
                <w:b/>
              </w:rPr>
              <w:t>Январь 2022</w:t>
            </w:r>
            <w:r w:rsidR="005F73DF" w:rsidRPr="00647914">
              <w:rPr>
                <w:b/>
              </w:rPr>
              <w:t>года</w:t>
            </w:r>
          </w:p>
        </w:tc>
      </w:tr>
      <w:tr w:rsidR="005F73DF" w:rsidRPr="00647914" w:rsidTr="005F73DF">
        <w:tc>
          <w:tcPr>
            <w:tcW w:w="2127" w:type="dxa"/>
          </w:tcPr>
          <w:p w:rsidR="005F73DF" w:rsidRPr="00647914" w:rsidRDefault="005F73DF" w:rsidP="00E17454">
            <w:pPr>
              <w:jc w:val="both"/>
            </w:pPr>
            <w:r w:rsidRPr="00647914">
              <w:t>Направление месяца</w:t>
            </w:r>
          </w:p>
        </w:tc>
        <w:tc>
          <w:tcPr>
            <w:tcW w:w="8079" w:type="dxa"/>
          </w:tcPr>
          <w:p w:rsidR="005F73DF" w:rsidRPr="00647914" w:rsidRDefault="005F73DF" w:rsidP="00E17454">
            <w:pPr>
              <w:jc w:val="both"/>
              <w:rPr>
                <w:b/>
              </w:rPr>
            </w:pPr>
            <w:r w:rsidRPr="00647914">
              <w:rPr>
                <w:b/>
                <w:lang w:val="kk-KZ"/>
              </w:rPr>
              <w:t>И</w:t>
            </w:r>
            <w:proofErr w:type="spellStart"/>
            <w:r w:rsidRPr="00647914">
              <w:rPr>
                <w:b/>
              </w:rPr>
              <w:t>нтеллектуальное</w:t>
            </w:r>
            <w:proofErr w:type="spellEnd"/>
            <w:r w:rsidRPr="00647914">
              <w:rPr>
                <w:b/>
              </w:rPr>
              <w:t xml:space="preserve"> воспитание</w:t>
            </w:r>
            <w:r w:rsidRPr="00647914">
              <w:rPr>
                <w:b/>
                <w:lang w:val="kk-KZ"/>
              </w:rPr>
              <w:t>, в</w:t>
            </w:r>
            <w:proofErr w:type="spellStart"/>
            <w:r w:rsidRPr="00647914">
              <w:rPr>
                <w:b/>
              </w:rPr>
              <w:t>оспитание</w:t>
            </w:r>
            <w:proofErr w:type="spellEnd"/>
            <w:r w:rsidRPr="00647914">
              <w:rPr>
                <w:b/>
              </w:rPr>
              <w:t xml:space="preserve"> информационной культуры</w:t>
            </w:r>
          </w:p>
        </w:tc>
      </w:tr>
      <w:tr w:rsidR="005F73DF" w:rsidRPr="00647914" w:rsidTr="005F73DF">
        <w:tc>
          <w:tcPr>
            <w:tcW w:w="2127" w:type="dxa"/>
          </w:tcPr>
          <w:p w:rsidR="005F73DF" w:rsidRPr="00647914" w:rsidRDefault="005F73DF" w:rsidP="00E17454">
            <w:pPr>
              <w:jc w:val="both"/>
            </w:pPr>
            <w:r w:rsidRPr="00647914">
              <w:t>Девиз месяца</w:t>
            </w:r>
          </w:p>
        </w:tc>
        <w:tc>
          <w:tcPr>
            <w:tcW w:w="8079" w:type="dxa"/>
          </w:tcPr>
          <w:p w:rsidR="005F73DF" w:rsidRPr="00647914" w:rsidRDefault="005F73DF" w:rsidP="00E17454">
            <w:pPr>
              <w:jc w:val="both"/>
              <w:rPr>
                <w:b/>
              </w:rPr>
            </w:pPr>
            <w:r w:rsidRPr="00647914">
              <w:rPr>
                <w:b/>
              </w:rPr>
              <w:t>«</w:t>
            </w:r>
            <w:proofErr w:type="spellStart"/>
            <w:r w:rsidRPr="00647914">
              <w:rPr>
                <w:b/>
              </w:rPr>
              <w:t>Ақылазбайды</w:t>
            </w:r>
            <w:proofErr w:type="spellEnd"/>
            <w:r w:rsidRPr="00647914">
              <w:rPr>
                <w:b/>
              </w:rPr>
              <w:t xml:space="preserve">, </w:t>
            </w:r>
            <w:proofErr w:type="spellStart"/>
            <w:r w:rsidRPr="00647914">
              <w:rPr>
                <w:b/>
              </w:rPr>
              <w:t>бі</w:t>
            </w:r>
            <w:proofErr w:type="gramStart"/>
            <w:r w:rsidRPr="00647914">
              <w:rPr>
                <w:b/>
              </w:rPr>
              <w:t>л</w:t>
            </w:r>
            <w:proofErr w:type="gramEnd"/>
            <w:r w:rsidRPr="00647914">
              <w:rPr>
                <w:b/>
              </w:rPr>
              <w:t>імтозбайды</w:t>
            </w:r>
            <w:proofErr w:type="spellEnd"/>
            <w:r w:rsidRPr="00647914">
              <w:rPr>
                <w:b/>
              </w:rPr>
              <w:t>».</w:t>
            </w:r>
          </w:p>
          <w:p w:rsidR="005F73DF" w:rsidRPr="00647914" w:rsidRDefault="005F73DF" w:rsidP="00E17454">
            <w:pPr>
              <w:jc w:val="both"/>
              <w:rPr>
                <w:b/>
              </w:rPr>
            </w:pPr>
            <w:proofErr w:type="spellStart"/>
            <w:r w:rsidRPr="00647914">
              <w:rPr>
                <w:b/>
              </w:rPr>
              <w:t>Бі</w:t>
            </w:r>
            <w:proofErr w:type="gramStart"/>
            <w:r w:rsidRPr="00647914">
              <w:rPr>
                <w:b/>
              </w:rPr>
              <w:t>л</w:t>
            </w:r>
            <w:proofErr w:type="gramEnd"/>
            <w:r w:rsidRPr="00647914">
              <w:rPr>
                <w:b/>
              </w:rPr>
              <w:t>імдіұрпақ</w:t>
            </w:r>
            <w:proofErr w:type="spellEnd"/>
            <w:r w:rsidRPr="00647914">
              <w:rPr>
                <w:b/>
              </w:rPr>
              <w:t xml:space="preserve"> - </w:t>
            </w:r>
            <w:proofErr w:type="spellStart"/>
            <w:r w:rsidRPr="00647914">
              <w:rPr>
                <w:b/>
              </w:rPr>
              <w:t>мемлекеттірегі</w:t>
            </w:r>
            <w:proofErr w:type="spellEnd"/>
          </w:p>
        </w:tc>
      </w:tr>
      <w:tr w:rsidR="005F73DF" w:rsidRPr="00647914" w:rsidTr="005F73DF">
        <w:tc>
          <w:tcPr>
            <w:tcW w:w="2127" w:type="dxa"/>
          </w:tcPr>
          <w:p w:rsidR="005F73DF" w:rsidRPr="00647914" w:rsidRDefault="005F73DF" w:rsidP="00E17454">
            <w:pPr>
              <w:jc w:val="both"/>
            </w:pPr>
            <w:r w:rsidRPr="00647914">
              <w:t>Цель</w:t>
            </w:r>
          </w:p>
        </w:tc>
        <w:tc>
          <w:tcPr>
            <w:tcW w:w="8079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647914">
              <w:rPr>
                <w:rFonts w:eastAsia="Calibri"/>
              </w:rPr>
              <w:t>лидерских качеств и одаренности каждой личности</w:t>
            </w:r>
            <w:r w:rsidRPr="00647914">
              <w:t xml:space="preserve">, а также </w:t>
            </w:r>
            <w:r w:rsidRPr="00647914">
              <w:rPr>
                <w:rFonts w:eastAsia="Calibri"/>
              </w:rPr>
              <w:t>информационной культуры</w:t>
            </w:r>
          </w:p>
        </w:tc>
      </w:tr>
      <w:tr w:rsidR="005F73DF" w:rsidRPr="00647914" w:rsidTr="005F73DF">
        <w:trPr>
          <w:trHeight w:val="1695"/>
        </w:trPr>
        <w:tc>
          <w:tcPr>
            <w:tcW w:w="2127" w:type="dxa"/>
            <w:tcBorders>
              <w:bottom w:val="single" w:sz="4" w:space="0" w:color="auto"/>
            </w:tcBorders>
          </w:tcPr>
          <w:p w:rsidR="005F73DF" w:rsidRPr="00647914" w:rsidRDefault="005F73DF" w:rsidP="00E17454">
            <w:pPr>
              <w:jc w:val="both"/>
            </w:pPr>
            <w:r w:rsidRPr="00647914">
              <w:t>Ключевые события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5F73DF" w:rsidRPr="00647914" w:rsidRDefault="005F73DF" w:rsidP="00E17454">
            <w:pPr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 w:rsidRPr="00647914">
              <w:rPr>
                <w:shd w:val="clear" w:color="auto" w:fill="FFFFFF"/>
              </w:rPr>
              <w:t>1. Научно-исследовательские проекты в сфере ИКТ.</w:t>
            </w:r>
          </w:p>
          <w:p w:rsidR="005F73DF" w:rsidRPr="00647914" w:rsidRDefault="005F73DF" w:rsidP="00E17454">
            <w:pPr>
              <w:tabs>
                <w:tab w:val="left" w:pos="993"/>
              </w:tabs>
              <w:jc w:val="both"/>
            </w:pPr>
            <w:r w:rsidRPr="00647914">
              <w:t xml:space="preserve">2. Работа с электронными каталогами в библиотечной системе. 3. Освоение краеведческих, социальных проектов и др. в онлайн и офлайн режимах. </w:t>
            </w:r>
          </w:p>
          <w:p w:rsidR="005F73DF" w:rsidRPr="00965900" w:rsidRDefault="005F73DF" w:rsidP="00E17454">
            <w:pPr>
              <w:tabs>
                <w:tab w:val="left" w:pos="993"/>
              </w:tabs>
              <w:jc w:val="both"/>
              <w:rPr>
                <w:rStyle w:val="aff1"/>
                <w:i w:val="0"/>
              </w:rPr>
            </w:pPr>
            <w:r w:rsidRPr="00647914">
              <w:t xml:space="preserve">4. Занятия в кружках и </w:t>
            </w:r>
            <w:r w:rsidRPr="00740F39">
              <w:t xml:space="preserve">клубах по освоению </w:t>
            </w:r>
            <w:r w:rsidRPr="00965900">
              <w:rPr>
                <w:rStyle w:val="aff1"/>
              </w:rPr>
              <w:t xml:space="preserve">ІТ-технологий, языков программирования, робототехники. </w:t>
            </w:r>
          </w:p>
          <w:p w:rsidR="005F73DF" w:rsidRPr="00647914" w:rsidRDefault="005F73DF" w:rsidP="00E17454">
            <w:pPr>
              <w:tabs>
                <w:tab w:val="left" w:pos="993"/>
              </w:tabs>
              <w:jc w:val="both"/>
            </w:pPr>
            <w:r w:rsidRPr="00647914">
              <w:rPr>
                <w:rStyle w:val="aff1"/>
              </w:rPr>
              <w:t>5.</w:t>
            </w:r>
            <w:r w:rsidRPr="00647914">
              <w:t xml:space="preserve"> Использование цифровых образовательных ресурсов (ЦОР) в разработке аудио и видеоматериалов воспитательных и других мероприятий.</w:t>
            </w:r>
          </w:p>
        </w:tc>
      </w:tr>
    </w:tbl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</w:p>
    <w:p w:rsidR="005F73DF" w:rsidRPr="00083CFE" w:rsidRDefault="005F73DF" w:rsidP="00E17454">
      <w:pPr>
        <w:tabs>
          <w:tab w:val="left" w:pos="8670"/>
        </w:tabs>
        <w:contextualSpacing/>
        <w:jc w:val="both"/>
      </w:pPr>
      <w:r w:rsidRPr="00083CFE">
        <w:rPr>
          <w:b/>
          <w:i/>
        </w:rPr>
        <w:t>Выводы</w:t>
      </w:r>
      <w:r w:rsidRPr="00083CFE">
        <w:t>: проведенные мероприятия дают возможность самостоятельно добывать знания и умения использовать и обрабатывать информацию, овладевать навыками научной, исследовательской и проектной деятельностями, умения и правила работы в команде.</w:t>
      </w:r>
      <w:r>
        <w:t xml:space="preserve"> Мероприятия по неделям функциональной грамотности позволили создать дополнительные условия для развития функциональной грамотности, раскрытия творческих способностей учащихся, выявлению одаренных и талантливых детей, а также оказание поддержки интеллектуального развития.</w:t>
      </w:r>
    </w:p>
    <w:p w:rsidR="005F73DF" w:rsidRPr="00083CFE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  <w:r>
        <w:rPr>
          <w:b/>
          <w:i/>
        </w:rPr>
        <w:t>Рекомендации</w:t>
      </w:r>
      <w:r w:rsidRPr="00083CFE">
        <w:rPr>
          <w:b/>
          <w:i/>
        </w:rPr>
        <w:t>: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083CFE">
        <w:t xml:space="preserve">- </w:t>
      </w:r>
      <w:r>
        <w:t>Увеличить</w:t>
      </w:r>
      <w:r w:rsidRPr="00083CFE">
        <w:t xml:space="preserve"> участие в интеллектуальных конкурсах и олимпиадах различного уровня.</w:t>
      </w:r>
    </w:p>
    <w:p w:rsidR="005F73DF" w:rsidRPr="00083CFE" w:rsidRDefault="005F73DF" w:rsidP="00E17454">
      <w:pPr>
        <w:tabs>
          <w:tab w:val="left" w:pos="8670"/>
        </w:tabs>
        <w:contextualSpacing/>
        <w:jc w:val="both"/>
        <w:rPr>
          <w:rFonts w:eastAsia="Calibri"/>
          <w:lang w:eastAsia="en-US"/>
        </w:rPr>
      </w:pPr>
      <w:r>
        <w:t>- Продолжить совместную работу учителей, родителей и учащихся, посредством недель функциональной грамотности</w:t>
      </w:r>
    </w:p>
    <w:p w:rsidR="005F73DF" w:rsidRPr="00B33AC0" w:rsidRDefault="005F73DF" w:rsidP="00E17454">
      <w:pPr>
        <w:tabs>
          <w:tab w:val="left" w:pos="8670"/>
        </w:tabs>
        <w:contextualSpacing/>
        <w:jc w:val="both"/>
      </w:pP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079"/>
      </w:tblGrid>
      <w:tr w:rsidR="005F73DF" w:rsidTr="005F73D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64492" w:rsidP="00E17454">
            <w:pPr>
              <w:tabs>
                <w:tab w:val="left" w:pos="993"/>
              </w:tabs>
              <w:jc w:val="both"/>
              <w:rPr>
                <w:shd w:val="clear" w:color="auto" w:fill="FFFFFF"/>
              </w:rPr>
            </w:pPr>
            <w:r>
              <w:rPr>
                <w:b/>
              </w:rPr>
              <w:t>Февраль 2022</w:t>
            </w:r>
            <w:r w:rsidR="005F73DF">
              <w:rPr>
                <w:b/>
              </w:rPr>
              <w:t xml:space="preserve"> года</w:t>
            </w:r>
          </w:p>
        </w:tc>
      </w:tr>
      <w:tr w:rsidR="005F73DF" w:rsidTr="005F73D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Направление месяца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Семейное воспитание</w:t>
            </w:r>
          </w:p>
        </w:tc>
      </w:tr>
      <w:tr w:rsidR="005F73DF" w:rsidTr="005F73D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Девиз месяца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Ұяда</w:t>
            </w:r>
            <w:proofErr w:type="spellEnd"/>
            <w:r>
              <w:rPr>
                <w:b/>
              </w:rPr>
              <w:t xml:space="preserve"> не </w:t>
            </w:r>
            <w:proofErr w:type="spellStart"/>
            <w:r>
              <w:rPr>
                <w:b/>
              </w:rPr>
              <w:t>көрсең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ұшқандасоныілесің</w:t>
            </w:r>
            <w:proofErr w:type="spellEnd"/>
            <w:r>
              <w:rPr>
                <w:b/>
              </w:rPr>
              <w:t>».</w:t>
            </w:r>
          </w:p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Отбасы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тәрбиебастауы</w:t>
            </w:r>
            <w:proofErr w:type="spellEnd"/>
          </w:p>
        </w:tc>
      </w:tr>
      <w:tr w:rsidR="005F73DF" w:rsidTr="005F73D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</w:pPr>
            <w:r>
              <w:t>Цель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</w:pPr>
            <w:r>
              <w:rPr>
                <w:rFonts w:eastAsia="Calibri"/>
              </w:rPr>
              <w:t>п</w:t>
            </w:r>
            <w:r>
              <w:t>росвещение родителей, повышение их психолого-педагогической компетентности и ответственности за воспитание детей</w:t>
            </w:r>
          </w:p>
        </w:tc>
      </w:tr>
      <w:tr w:rsidR="005F73DF" w:rsidTr="005F73DF">
        <w:trPr>
          <w:trHeight w:val="1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Ключевые события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Проведение родительских собраний по теме «Осознанное </w:t>
            </w:r>
            <w:proofErr w:type="spellStart"/>
            <w:r>
              <w:rPr>
                <w:bCs/>
              </w:rPr>
              <w:t>родительство</w:t>
            </w:r>
            <w:proofErr w:type="spellEnd"/>
            <w:r>
              <w:rPr>
                <w:bCs/>
              </w:rPr>
              <w:t>».</w:t>
            </w:r>
          </w:p>
          <w:p w:rsidR="005F73DF" w:rsidRDefault="005F73DF" w:rsidP="00E17454">
            <w:pPr>
              <w:jc w:val="both"/>
              <w:rPr>
                <w:shd w:val="clear" w:color="auto" w:fill="FFFFFF"/>
              </w:rPr>
            </w:pPr>
            <w:r>
              <w:rPr>
                <w:bCs/>
              </w:rPr>
              <w:t xml:space="preserve">2. Проведение </w:t>
            </w:r>
            <w:r>
              <w:rPr>
                <w:shd w:val="clear" w:color="auto" w:fill="FFFFFF"/>
              </w:rPr>
              <w:t>родительских лекториев</w:t>
            </w:r>
            <w:r>
              <w:rPr>
                <w:color w:val="222222"/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индивидуальных консультации и практикумов.</w:t>
            </w:r>
          </w:p>
          <w:p w:rsidR="005F73DF" w:rsidRDefault="005F73DF" w:rsidP="00E17454">
            <w:pPr>
              <w:jc w:val="both"/>
              <w:rPr>
                <w:shd w:val="clear" w:color="auto" w:fill="FFFFFF"/>
              </w:rPr>
            </w:pPr>
            <w:r>
              <w:rPr>
                <w:bCs/>
              </w:rPr>
              <w:t xml:space="preserve">3. </w:t>
            </w:r>
            <w:r>
              <w:rPr>
                <w:shd w:val="clear" w:color="auto" w:fill="FFFFFF"/>
              </w:rPr>
              <w:t>Пропаганда успешного опыта семейного воспитания учащихся.</w:t>
            </w:r>
          </w:p>
          <w:p w:rsidR="005F73DF" w:rsidRDefault="005F73DF" w:rsidP="00E17454">
            <w:pPr>
              <w:jc w:val="both"/>
              <w:rPr>
                <w:bCs/>
                <w:lang w:val="kk-KZ"/>
              </w:rPr>
            </w:pPr>
            <w:r>
              <w:rPr>
                <w:shd w:val="clear" w:color="auto" w:fill="FFFFFF"/>
              </w:rPr>
              <w:t>4. Выставка «Семейное хобби, увлечения, занятия», «Семейные традиции»</w:t>
            </w:r>
          </w:p>
        </w:tc>
      </w:tr>
      <w:tr w:rsidR="005F73DF" w:rsidTr="005F73DF">
        <w:trPr>
          <w:trHeight w:val="2042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3DF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  <w:rPr>
                <w:b/>
                <w:i/>
              </w:rPr>
            </w:pPr>
          </w:p>
          <w:p w:rsidR="005F73DF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</w:pPr>
            <w:r>
              <w:rPr>
                <w:b/>
                <w:i/>
              </w:rPr>
              <w:t>Выводы</w:t>
            </w:r>
            <w:r>
              <w:t>: по данному направлению мероприятия проводились во время и в срок. Поставленные задачи по повышению психолого-педагогической культуры и развитию творческого потенциала родителей достигнуты.</w:t>
            </w:r>
          </w:p>
          <w:p w:rsidR="005F73DF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Рекомендации:</w:t>
            </w:r>
          </w:p>
          <w:p w:rsidR="005F73DF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</w:pPr>
            <w:r>
              <w:t>- Продолжить работу по формированию ответственности  родителей за воспитание и обучение своих детей</w:t>
            </w:r>
          </w:p>
          <w:p w:rsidR="005F73DF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</w:pPr>
            <w:r>
              <w:t>- Продолжить работу по привлечению родителей в школьную жизнь, через школьные, городские и областные проекты</w:t>
            </w:r>
          </w:p>
          <w:p w:rsidR="005F73DF" w:rsidRPr="00593018" w:rsidRDefault="005F73DF" w:rsidP="00E17454">
            <w:pPr>
              <w:pStyle w:val="a8"/>
              <w:tabs>
                <w:tab w:val="left" w:pos="8670"/>
              </w:tabs>
              <w:ind w:left="0"/>
              <w:jc w:val="both"/>
            </w:pPr>
            <w:r>
              <w:t>- Создание в школе совета матерей и отцов.</w:t>
            </w:r>
          </w:p>
        </w:tc>
      </w:tr>
    </w:tbl>
    <w:p w:rsidR="005F73DF" w:rsidRDefault="005F73DF" w:rsidP="00E17454">
      <w:pPr>
        <w:jc w:val="both"/>
      </w:pPr>
    </w:p>
    <w:tbl>
      <w:tblPr>
        <w:tblStyle w:val="a7"/>
        <w:tblW w:w="9890" w:type="dxa"/>
        <w:tblLayout w:type="fixed"/>
        <w:tblLook w:val="04A0" w:firstRow="1" w:lastRow="0" w:firstColumn="1" w:lastColumn="0" w:noHBand="0" w:noVBand="1"/>
      </w:tblPr>
      <w:tblGrid>
        <w:gridCol w:w="2235"/>
        <w:gridCol w:w="7655"/>
      </w:tblGrid>
      <w:tr w:rsidR="005F73DF" w:rsidTr="000D0FF7">
        <w:tc>
          <w:tcPr>
            <w:tcW w:w="9890" w:type="dxa"/>
            <w:gridSpan w:val="2"/>
          </w:tcPr>
          <w:p w:rsidR="005F73DF" w:rsidRDefault="00564492" w:rsidP="00E17454">
            <w:pPr>
              <w:jc w:val="both"/>
            </w:pPr>
            <w:r>
              <w:rPr>
                <w:b/>
              </w:rPr>
              <w:t>Март 2022</w:t>
            </w:r>
            <w:r w:rsidR="005F73DF">
              <w:rPr>
                <w:b/>
              </w:rPr>
              <w:t xml:space="preserve"> года</w:t>
            </w:r>
          </w:p>
        </w:tc>
      </w:tr>
      <w:tr w:rsidR="005F73DF" w:rsidTr="000D0FF7">
        <w:tc>
          <w:tcPr>
            <w:tcW w:w="2235" w:type="dxa"/>
          </w:tcPr>
          <w:p w:rsidR="005F73DF" w:rsidRDefault="005F73DF" w:rsidP="00E17454">
            <w:pPr>
              <w:spacing w:line="276" w:lineRule="auto"/>
              <w:jc w:val="both"/>
            </w:pPr>
            <w:r>
              <w:t>Направление месяца</w:t>
            </w:r>
          </w:p>
        </w:tc>
        <w:tc>
          <w:tcPr>
            <w:tcW w:w="7655" w:type="dxa"/>
          </w:tcPr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Национальное воспитание</w:t>
            </w:r>
          </w:p>
        </w:tc>
      </w:tr>
      <w:tr w:rsidR="005F73DF" w:rsidTr="000D0FF7">
        <w:tc>
          <w:tcPr>
            <w:tcW w:w="2235" w:type="dxa"/>
          </w:tcPr>
          <w:p w:rsidR="005F73DF" w:rsidRDefault="005F73DF" w:rsidP="00E17454">
            <w:pPr>
              <w:spacing w:line="276" w:lineRule="auto"/>
              <w:jc w:val="both"/>
            </w:pPr>
            <w:r>
              <w:t>Девиз месяца</w:t>
            </w:r>
          </w:p>
        </w:tc>
        <w:tc>
          <w:tcPr>
            <w:tcW w:w="7655" w:type="dxa"/>
          </w:tcPr>
          <w:p w:rsidR="005F73DF" w:rsidRDefault="005F73DF" w:rsidP="00E17454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Ұлтболамындесең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бесі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іңдітүзе</w:t>
            </w:r>
            <w:proofErr w:type="spellEnd"/>
            <w:r>
              <w:rPr>
                <w:b/>
              </w:rPr>
              <w:t>».</w:t>
            </w:r>
          </w:p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Ата</w:t>
            </w:r>
            <w:proofErr w:type="spellEnd"/>
            <w:r>
              <w:rPr>
                <w:b/>
              </w:rPr>
              <w:t xml:space="preserve">-баба </w:t>
            </w:r>
            <w:proofErr w:type="spellStart"/>
            <w:r>
              <w:rPr>
                <w:b/>
              </w:rPr>
              <w:t>дә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>үрінжалғастырамыз</w:t>
            </w:r>
            <w:proofErr w:type="spellEnd"/>
          </w:p>
        </w:tc>
      </w:tr>
      <w:tr w:rsidR="005F73DF" w:rsidTr="000D0FF7">
        <w:tc>
          <w:tcPr>
            <w:tcW w:w="2235" w:type="dxa"/>
          </w:tcPr>
          <w:p w:rsidR="005F73DF" w:rsidRDefault="005F73DF" w:rsidP="00E17454">
            <w:pPr>
              <w:spacing w:line="276" w:lineRule="auto"/>
              <w:jc w:val="both"/>
            </w:pPr>
            <w:r>
              <w:t>Цель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5F73DF" w:rsidRDefault="005F73DF" w:rsidP="00E17454">
            <w:pPr>
              <w:spacing w:line="276" w:lineRule="auto"/>
              <w:jc w:val="both"/>
              <w:rPr>
                <w:bCs/>
              </w:rPr>
            </w:pPr>
            <w:r>
              <w:rPr>
                <w:rFonts w:eastAsia="Calibri"/>
                <w:lang w:val="kk-KZ"/>
              </w:rPr>
              <w:t xml:space="preserve">ориентация личности на общечеловеческие и национальные ценности, уважение к родному и </w:t>
            </w:r>
            <w:r>
              <w:rPr>
                <w:lang w:val="kk-KZ"/>
              </w:rPr>
              <w:t>государственному языкам,</w:t>
            </w:r>
            <w:r>
              <w:rPr>
                <w:rFonts w:eastAsia="Calibri"/>
                <w:lang w:val="kk-KZ"/>
              </w:rPr>
              <w:t xml:space="preserve"> культуре казахского народа, этносов и этнических групп Республики Казахстан</w:t>
            </w:r>
          </w:p>
        </w:tc>
      </w:tr>
      <w:tr w:rsidR="005F73DF" w:rsidTr="000D0FF7">
        <w:tc>
          <w:tcPr>
            <w:tcW w:w="2235" w:type="dxa"/>
            <w:tcBorders>
              <w:right w:val="single" w:sz="4" w:space="0" w:color="auto"/>
            </w:tcBorders>
          </w:tcPr>
          <w:p w:rsidR="005F73DF" w:rsidRDefault="005F73DF" w:rsidP="00E17454">
            <w:pPr>
              <w:spacing w:line="276" w:lineRule="auto"/>
              <w:jc w:val="both"/>
            </w:pPr>
            <w:r>
              <w:t>Ключевые события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1. «</w:t>
            </w:r>
            <w:proofErr w:type="spellStart"/>
            <w:r>
              <w:rPr>
                <w:bCs/>
              </w:rPr>
              <w:t>Туғанөлкетарихы</w:t>
            </w:r>
            <w:proofErr w:type="spellEnd"/>
            <w:r>
              <w:rPr>
                <w:bCs/>
              </w:rPr>
              <w:t>». Введение в организациях образования факультативов, спецкурсов, кружков с экскурсиями по музеям, культурно-историческим местам края.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2. «</w:t>
            </w:r>
            <w:proofErr w:type="spellStart"/>
            <w:r>
              <w:rPr>
                <w:bCs/>
              </w:rPr>
              <w:t>Ұлы</w:t>
            </w:r>
            <w:proofErr w:type="spellEnd"/>
            <w:r>
              <w:rPr>
                <w:bCs/>
              </w:rPr>
              <w:t xml:space="preserve"> дала </w:t>
            </w:r>
            <w:proofErr w:type="spellStart"/>
            <w:r>
              <w:rPr>
                <w:bCs/>
              </w:rPr>
              <w:t>тұлғалары</w:t>
            </w:r>
            <w:proofErr w:type="spellEnd"/>
            <w:r>
              <w:rPr>
                <w:bCs/>
              </w:rPr>
              <w:t>». Интеллектуальные мероприятия на знание истории родного края, знаменательных событий, известных личностей.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3. «</w:t>
            </w:r>
            <w:proofErr w:type="spellStart"/>
            <w:r>
              <w:rPr>
                <w:bCs/>
              </w:rPr>
              <w:t>Мақтанышым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Нур</w:t>
            </w:r>
            <w:proofErr w:type="spellEnd"/>
            <w:r>
              <w:rPr>
                <w:bCs/>
              </w:rPr>
              <w:t xml:space="preserve">-Султан». Организация поездок победителей олимпиад, конкурсов, соревнований в </w:t>
            </w:r>
            <w:proofErr w:type="spellStart"/>
            <w:r>
              <w:rPr>
                <w:bCs/>
              </w:rPr>
              <w:t>Нур</w:t>
            </w:r>
            <w:proofErr w:type="spellEnd"/>
            <w:r>
              <w:rPr>
                <w:bCs/>
              </w:rPr>
              <w:t>-Султан.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4. «</w:t>
            </w:r>
            <w:proofErr w:type="spellStart"/>
            <w:r>
              <w:rPr>
                <w:bCs/>
              </w:rPr>
              <w:t>Туғанөлкесоқпақтары</w:t>
            </w:r>
            <w:proofErr w:type="spellEnd"/>
            <w:r>
              <w:rPr>
                <w:bCs/>
              </w:rPr>
              <w:t>». Туристско-краеведческие маршруты и соревнования.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5. «</w:t>
            </w:r>
            <w:proofErr w:type="spellStart"/>
            <w:r>
              <w:rPr>
                <w:bCs/>
              </w:rPr>
              <w:t>МеніңОтаным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Қазақстан</w:t>
            </w:r>
            <w:proofErr w:type="spellEnd"/>
            <w:r>
              <w:rPr>
                <w:bCs/>
              </w:rPr>
              <w:t>». Ежегодные региональные, республиканские слеты и форумы юных краеведов, туристов и экологов.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6 .«Алтын </w:t>
            </w:r>
            <w:proofErr w:type="spellStart"/>
            <w:r>
              <w:rPr>
                <w:bCs/>
              </w:rPr>
              <w:t>адам</w:t>
            </w:r>
            <w:proofErr w:type="spellEnd"/>
            <w:r>
              <w:rPr>
                <w:bCs/>
              </w:rPr>
              <w:t>». Занятия в музеях.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7. «</w:t>
            </w:r>
            <w:proofErr w:type="spellStart"/>
            <w:r>
              <w:rPr>
                <w:bCs/>
              </w:rPr>
              <w:t>Қайнарбұлақ</w:t>
            </w:r>
            <w:proofErr w:type="spellEnd"/>
            <w:r>
              <w:rPr>
                <w:bCs/>
              </w:rPr>
              <w:t>». Детские и молодежные движения.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8. «</w:t>
            </w:r>
            <w:proofErr w:type="spellStart"/>
            <w:r>
              <w:rPr>
                <w:bCs/>
              </w:rPr>
              <w:t>Отбасыменбірге</w:t>
            </w:r>
            <w:proofErr w:type="spellEnd"/>
            <w:r>
              <w:rPr>
                <w:bCs/>
              </w:rPr>
              <w:t>». Родительское движение.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9. «Реликвия». Проведение благотворительных акций по добровольной передаче в музеи исторических документов, семейных реликвий, предметов материальной культуры, картин и других экспонатов.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10. «</w:t>
            </w:r>
            <w:proofErr w:type="spellStart"/>
            <w:r>
              <w:rPr>
                <w:bCs/>
              </w:rPr>
              <w:t>Бабалармұрасы</w:t>
            </w:r>
            <w:proofErr w:type="spellEnd"/>
            <w:r>
              <w:rPr>
                <w:bCs/>
              </w:rPr>
              <w:t>». Выставки декоративно-прикладного творчества.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11.  Внеклассные мероприятия: «Пространство и время национальной истории», экскурсионные (заочные, </w:t>
            </w:r>
            <w:proofErr w:type="spellStart"/>
            <w:proofErr w:type="gramStart"/>
            <w:r>
              <w:rPr>
                <w:bCs/>
              </w:rPr>
              <w:t>o</w:t>
            </w:r>
            <w:proofErr w:type="gramEnd"/>
            <w:r>
              <w:rPr>
                <w:bCs/>
              </w:rPr>
              <w:t>н-лайн</w:t>
            </w:r>
            <w:proofErr w:type="spellEnd"/>
            <w:r>
              <w:rPr>
                <w:bCs/>
              </w:rPr>
              <w:t>) программы с посещением культурного наследия «</w:t>
            </w:r>
            <w:proofErr w:type="spellStart"/>
            <w:r>
              <w:rPr>
                <w:bCs/>
              </w:rPr>
              <w:t>Ботай</w:t>
            </w:r>
            <w:proofErr w:type="spellEnd"/>
            <w:r>
              <w:rPr>
                <w:bCs/>
              </w:rPr>
              <w:t>», «Древняя металлургия Великой степи и современные открытия».</w:t>
            </w:r>
          </w:p>
          <w:p w:rsidR="005F73DF" w:rsidRDefault="005F73DF" w:rsidP="00E17454">
            <w:pPr>
              <w:jc w:val="both"/>
              <w:rPr>
                <w:rFonts w:eastAsia="Calibri"/>
                <w:lang w:val="kk-KZ"/>
              </w:rPr>
            </w:pPr>
            <w:r>
              <w:rPr>
                <w:bCs/>
              </w:rPr>
              <w:t>12. Изучение образов великих мыслителей, поэтов и правителей Великой степи, таких как аль-</w:t>
            </w:r>
            <w:proofErr w:type="spellStart"/>
            <w:r>
              <w:rPr>
                <w:bCs/>
              </w:rPr>
              <w:t>Фараби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Яссауи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Кюль-Тегин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Бейбарс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Тауке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Абылай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Кенесары</w:t>
            </w:r>
            <w:proofErr w:type="spellEnd"/>
            <w:r>
              <w:rPr>
                <w:bCs/>
              </w:rPr>
              <w:t>, Абай в современной литературе, музыке, театре и изобразительном искусстве.</w:t>
            </w:r>
          </w:p>
        </w:tc>
      </w:tr>
    </w:tbl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</w:rPr>
      </w:pPr>
    </w:p>
    <w:p w:rsidR="005F73DF" w:rsidRPr="00DF1FDD" w:rsidRDefault="005F73DF" w:rsidP="00E17454">
      <w:pPr>
        <w:tabs>
          <w:tab w:val="left" w:pos="8670"/>
        </w:tabs>
        <w:contextualSpacing/>
        <w:jc w:val="both"/>
      </w:pPr>
      <w:proofErr w:type="spellStart"/>
      <w:r w:rsidRPr="004F52C3">
        <w:rPr>
          <w:b/>
          <w:i/>
        </w:rPr>
        <w:t>Выводы</w:t>
      </w:r>
      <w:proofErr w:type="gramStart"/>
      <w:r w:rsidRPr="004F52C3">
        <w:rPr>
          <w:b/>
          <w:i/>
        </w:rPr>
        <w:t>:</w:t>
      </w:r>
      <w:r w:rsidRPr="00DF1FDD">
        <w:rPr>
          <w:shd w:val="clear" w:color="auto" w:fill="FFFFFF"/>
        </w:rPr>
        <w:t>п</w:t>
      </w:r>
      <w:proofErr w:type="gramEnd"/>
      <w:r w:rsidRPr="00DF1FDD">
        <w:rPr>
          <w:shd w:val="clear" w:color="auto" w:fill="FFFFFF"/>
        </w:rPr>
        <w:t>роведение</w:t>
      </w:r>
      <w:proofErr w:type="spellEnd"/>
      <w:r w:rsidRPr="00DF1FDD">
        <w:rPr>
          <w:shd w:val="clear" w:color="auto" w:fill="FFFFFF"/>
        </w:rPr>
        <w:t xml:space="preserve"> мероприятий направленных на сохранение и пропаганду историко-культурного наследия, проведение образовательных и </w:t>
      </w:r>
      <w:proofErr w:type="spellStart"/>
      <w:r w:rsidRPr="00DF1FDD">
        <w:rPr>
          <w:shd w:val="clear" w:color="auto" w:fill="FFFFFF"/>
        </w:rPr>
        <w:t>позновательных</w:t>
      </w:r>
      <w:proofErr w:type="spellEnd"/>
      <w:r w:rsidRPr="00DF1FDD">
        <w:rPr>
          <w:shd w:val="clear" w:color="auto" w:fill="FFFFFF"/>
        </w:rPr>
        <w:t xml:space="preserve"> программ направленных на воспитание патриотизма, бережного отношения к культуре и истории края </w:t>
      </w:r>
      <w:r w:rsidRPr="00DF1FDD">
        <w:t>проводились в полном объеме и на удовлетворительном уровне.</w:t>
      </w:r>
    </w:p>
    <w:p w:rsidR="005F73DF" w:rsidRPr="004F52C3" w:rsidRDefault="005F73DF" w:rsidP="00E17454">
      <w:pPr>
        <w:tabs>
          <w:tab w:val="left" w:pos="8670"/>
        </w:tabs>
        <w:contextualSpacing/>
        <w:jc w:val="both"/>
      </w:pPr>
      <w:r w:rsidRPr="004F52C3">
        <w:rPr>
          <w:b/>
          <w:i/>
        </w:rPr>
        <w:t>Рекомендации:</w:t>
      </w:r>
    </w:p>
    <w:p w:rsidR="005F73DF" w:rsidRDefault="005F73DF" w:rsidP="00E17454">
      <w:pPr>
        <w:tabs>
          <w:tab w:val="left" w:pos="8670"/>
        </w:tabs>
        <w:contextualSpacing/>
        <w:jc w:val="both"/>
        <w:rPr>
          <w:iCs/>
          <w:lang w:val="kk-KZ"/>
        </w:rPr>
      </w:pPr>
      <w:r w:rsidRPr="004F52C3">
        <w:lastRenderedPageBreak/>
        <w:t xml:space="preserve">- Продолжить работу по данному направлению через реализацию проекта  </w:t>
      </w:r>
      <w:r w:rsidRPr="004F52C3">
        <w:rPr>
          <w:iCs/>
          <w:lang w:val="kk-KZ"/>
        </w:rPr>
        <w:t>«</w:t>
      </w:r>
      <w:proofErr w:type="spellStart"/>
      <w:r w:rsidRPr="004F52C3">
        <w:rPr>
          <w:iCs/>
        </w:rPr>
        <w:t>Мәңгілік</w:t>
      </w:r>
      <w:proofErr w:type="spellEnd"/>
      <w:proofErr w:type="gramStart"/>
      <w:r w:rsidRPr="004F52C3">
        <w:rPr>
          <w:iCs/>
        </w:rPr>
        <w:t xml:space="preserve"> Е</w:t>
      </w:r>
      <w:proofErr w:type="gramEnd"/>
      <w:r w:rsidRPr="004F52C3">
        <w:rPr>
          <w:iCs/>
        </w:rPr>
        <w:t>л</w:t>
      </w:r>
      <w:r w:rsidRPr="004F52C3">
        <w:rPr>
          <w:iCs/>
          <w:lang w:val="kk-KZ"/>
        </w:rPr>
        <w:t>», «Семь добрых дел»</w:t>
      </w:r>
      <w:r>
        <w:rPr>
          <w:iCs/>
          <w:lang w:val="kk-KZ"/>
        </w:rPr>
        <w:t>, «Рухани жангыру»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>
        <w:rPr>
          <w:iCs/>
          <w:lang w:val="kk-KZ"/>
        </w:rPr>
        <w:t>- Привлечение учащихся и родителей в областных проектах, таких как «</w:t>
      </w:r>
      <w:r>
        <w:rPr>
          <w:bCs/>
          <w:lang w:val="kk-KZ"/>
        </w:rPr>
        <w:t>Дәстүр мен ғұрып</w:t>
      </w:r>
      <w:r>
        <w:rPr>
          <w:iCs/>
          <w:lang w:val="kk-KZ"/>
        </w:rPr>
        <w:t>»,</w:t>
      </w:r>
      <w:r>
        <w:rPr>
          <w:rFonts w:eastAsia="Calibri"/>
          <w:lang w:val="kk-KZ"/>
        </w:rPr>
        <w:t>«Менің Отаным – Қазақстан»</w:t>
      </w:r>
      <w:r>
        <w:rPr>
          <w:rFonts w:eastAsia="Calibri"/>
        </w:rPr>
        <w:t>,</w:t>
      </w:r>
      <w:r>
        <w:rPr>
          <w:rFonts w:eastAsia="Calibri"/>
          <w:lang w:val="kk-KZ"/>
        </w:rPr>
        <w:t xml:space="preserve"> «Тарих мұрасы»,</w:t>
      </w:r>
      <w:r>
        <w:t xml:space="preserve"> «Познай свою землю»</w:t>
      </w:r>
      <w:r>
        <w:rPr>
          <w:rFonts w:eastAsia="Calibri"/>
        </w:rPr>
        <w:t xml:space="preserve">, </w:t>
      </w:r>
      <w:r>
        <w:rPr>
          <w:rFonts w:eastAsia="Calibri"/>
          <w:lang w:val="kk-KZ"/>
        </w:rPr>
        <w:t xml:space="preserve">«Табиғат бесігі», </w:t>
      </w:r>
      <w:r>
        <w:t>«</w:t>
      </w:r>
      <w:proofErr w:type="spellStart"/>
      <w:r>
        <w:t>Туғанөлкетарихы</w:t>
      </w:r>
      <w:proofErr w:type="spellEnd"/>
      <w:r>
        <w:t>», «</w:t>
      </w:r>
      <w:proofErr w:type="spellStart"/>
      <w:r>
        <w:t>Ұлы</w:t>
      </w:r>
      <w:proofErr w:type="spellEnd"/>
      <w:r>
        <w:t xml:space="preserve"> дала </w:t>
      </w:r>
      <w:proofErr w:type="spellStart"/>
      <w:r>
        <w:t>тұлғалары</w:t>
      </w:r>
      <w:proofErr w:type="spellEnd"/>
      <w:r>
        <w:t>»</w:t>
      </w:r>
    </w:p>
    <w:p w:rsidR="005F73DF" w:rsidRDefault="005F73DF" w:rsidP="00E17454">
      <w:pPr>
        <w:tabs>
          <w:tab w:val="left" w:pos="8670"/>
        </w:tabs>
        <w:contextualSpacing/>
        <w:jc w:val="both"/>
      </w:pPr>
      <w:r w:rsidRPr="00593018">
        <w:t xml:space="preserve">- </w:t>
      </w:r>
      <w:r w:rsidRPr="00593018">
        <w:rPr>
          <w:shd w:val="clear" w:color="auto" w:fill="FFFFFF"/>
        </w:rPr>
        <w:t>Обеспечить  сохранность историко-культурного наследия Казахстана, через участие учащихся, родителей и привлеченных известных людей в историко-культурных мероприятиях.</w:t>
      </w:r>
    </w:p>
    <w:p w:rsidR="005F73DF" w:rsidRDefault="005F73DF" w:rsidP="00E17454">
      <w:pPr>
        <w:pStyle w:val="a8"/>
        <w:jc w:val="both"/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</w:tblGrid>
      <w:tr w:rsidR="005F73DF" w:rsidTr="000D0FF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64492" w:rsidP="00E17454">
            <w:pPr>
              <w:jc w:val="both"/>
              <w:rPr>
                <w:bCs/>
              </w:rPr>
            </w:pPr>
            <w:r>
              <w:rPr>
                <w:b/>
              </w:rPr>
              <w:t>Апрель 2022</w:t>
            </w:r>
            <w:r w:rsidR="005F73DF">
              <w:rPr>
                <w:b/>
              </w:rPr>
              <w:t xml:space="preserve"> года</w:t>
            </w:r>
          </w:p>
        </w:tc>
      </w:tr>
      <w:tr w:rsidR="005F73DF" w:rsidTr="000D0F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Направление месяца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Трудовое, экономическое и экологическое воспитание</w:t>
            </w:r>
          </w:p>
        </w:tc>
      </w:tr>
      <w:tr w:rsidR="005F73DF" w:rsidTr="000D0F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Девиз месяца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Ұрпақтәрбиесі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болашақтірегі</w:t>
            </w:r>
            <w:proofErr w:type="spellEnd"/>
          </w:p>
        </w:tc>
      </w:tr>
      <w:tr w:rsidR="005F73DF" w:rsidTr="000D0F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spacing w:line="276" w:lineRule="auto"/>
              <w:jc w:val="both"/>
            </w:pPr>
            <w:r>
              <w:t>Цель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rFonts w:eastAsia="Calibri"/>
                <w:lang w:val="kk-KZ"/>
              </w:rPr>
              <w:t>ф</w:t>
            </w:r>
            <w:proofErr w:type="spellStart"/>
            <w:r>
              <w:rPr>
                <w:rFonts w:eastAsia="Calibri"/>
              </w:rPr>
              <w:t>ормирование</w:t>
            </w:r>
            <w:proofErr w:type="spellEnd"/>
            <w:r>
              <w:rPr>
                <w:rFonts w:eastAsia="Calibri"/>
              </w:rPr>
      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5F73DF" w:rsidTr="000D0FF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</w:pPr>
            <w:r>
              <w:t>Ключевые события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1. «</w:t>
            </w:r>
            <w:proofErr w:type="spellStart"/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>іраптаауылда</w:t>
            </w:r>
            <w:proofErr w:type="spellEnd"/>
            <w:r>
              <w:rPr>
                <w:bCs/>
              </w:rPr>
              <w:t xml:space="preserve">». Проект </w:t>
            </w:r>
            <w:proofErr w:type="gramStart"/>
            <w:r>
              <w:rPr>
                <w:bCs/>
              </w:rPr>
              <w:t>для</w:t>
            </w:r>
            <w:proofErr w:type="gramEnd"/>
            <w:r>
              <w:rPr>
                <w:bCs/>
              </w:rPr>
              <w:t xml:space="preserve"> обучающихся, проживающих в городах; «</w:t>
            </w:r>
            <w:proofErr w:type="spellStart"/>
            <w:r>
              <w:rPr>
                <w:bCs/>
              </w:rPr>
              <w:t>Біраптақалада</w:t>
            </w:r>
            <w:proofErr w:type="spellEnd"/>
            <w:r>
              <w:rPr>
                <w:bCs/>
              </w:rPr>
              <w:t xml:space="preserve">». 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2. Проект для обучающихся, проживающих в сельской местности; «Мерей». Мастер-классы успешных в профессии граждан для учеников старших классов городских и сельских школ.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3. «</w:t>
            </w:r>
            <w:proofErr w:type="spellStart"/>
            <w:r>
              <w:rPr>
                <w:bCs/>
              </w:rPr>
              <w:t>Нәтиже</w:t>
            </w:r>
            <w:proofErr w:type="spellEnd"/>
            <w:r>
              <w:rPr>
                <w:bCs/>
              </w:rPr>
              <w:t>». Мониторинг результативности процессов сопровождения профессионального самоопределения обучающихся, опросы.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4. «</w:t>
            </w:r>
            <w:proofErr w:type="spellStart"/>
            <w:r>
              <w:rPr>
                <w:bCs/>
              </w:rPr>
              <w:t>Жаңару</w:t>
            </w:r>
            <w:proofErr w:type="spellEnd"/>
            <w:r>
              <w:rPr>
                <w:bCs/>
              </w:rPr>
              <w:t xml:space="preserve">». Обновление содержания </w:t>
            </w:r>
            <w:proofErr w:type="spellStart"/>
            <w:r>
              <w:rPr>
                <w:bCs/>
              </w:rPr>
              <w:t>предпрофильных</w:t>
            </w:r>
            <w:proofErr w:type="spellEnd"/>
            <w:r>
              <w:rPr>
                <w:bCs/>
              </w:rPr>
              <w:t xml:space="preserve"> и профильных элективных курсов.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5. «</w:t>
            </w:r>
            <w:proofErr w:type="spellStart"/>
            <w:r>
              <w:rPr>
                <w:bCs/>
              </w:rPr>
              <w:t>Ізденіс</w:t>
            </w:r>
            <w:proofErr w:type="spellEnd"/>
            <w:r>
              <w:rPr>
                <w:bCs/>
              </w:rPr>
              <w:t xml:space="preserve">». Конкурс исследовательских проектов </w:t>
            </w:r>
            <w:proofErr w:type="spellStart"/>
            <w:r>
              <w:rPr>
                <w:bCs/>
              </w:rPr>
              <w:t>профориентационной</w:t>
            </w:r>
            <w:proofErr w:type="spellEnd"/>
            <w:r>
              <w:rPr>
                <w:bCs/>
              </w:rPr>
              <w:t xml:space="preserve"> направленности.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>6. «</w:t>
            </w:r>
            <w:proofErr w:type="spellStart"/>
            <w:r>
              <w:rPr>
                <w:bCs/>
              </w:rPr>
              <w:t>Тәжірибеалаңы</w:t>
            </w:r>
            <w:proofErr w:type="spellEnd"/>
            <w:r>
              <w:rPr>
                <w:bCs/>
              </w:rPr>
              <w:t xml:space="preserve">». </w:t>
            </w:r>
            <w:proofErr w:type="spellStart"/>
            <w:r>
              <w:rPr>
                <w:bCs/>
              </w:rPr>
              <w:t>Стажировочные</w:t>
            </w:r>
            <w:proofErr w:type="spellEnd"/>
            <w:r>
              <w:rPr>
                <w:bCs/>
              </w:rPr>
              <w:t xml:space="preserve"> площадки для школьников на предприятиях и организациях региона. </w:t>
            </w:r>
          </w:p>
          <w:p w:rsidR="005F73DF" w:rsidRDefault="005F73DF" w:rsidP="00E17454">
            <w:pPr>
              <w:jc w:val="both"/>
              <w:rPr>
                <w:bCs/>
              </w:rPr>
            </w:pPr>
            <w:r>
              <w:rPr>
                <w:bCs/>
              </w:rPr>
              <w:t xml:space="preserve">7. Психолого-педагогическое сопровождение профессионального самоопределения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.</w:t>
            </w:r>
          </w:p>
        </w:tc>
      </w:tr>
    </w:tbl>
    <w:p w:rsidR="005F73DF" w:rsidRDefault="005F73DF" w:rsidP="00E17454">
      <w:pPr>
        <w:tabs>
          <w:tab w:val="left" w:pos="709"/>
        </w:tabs>
        <w:jc w:val="both"/>
        <w:rPr>
          <w:b/>
          <w:i/>
        </w:rPr>
      </w:pPr>
    </w:p>
    <w:p w:rsidR="005F73DF" w:rsidRDefault="005F73DF" w:rsidP="00E17454">
      <w:pPr>
        <w:tabs>
          <w:tab w:val="left" w:pos="709"/>
        </w:tabs>
        <w:jc w:val="both"/>
      </w:pPr>
      <w:r>
        <w:rPr>
          <w:b/>
          <w:i/>
        </w:rPr>
        <w:t>Выводы</w:t>
      </w:r>
      <w:r>
        <w:t xml:space="preserve">: проводимые школьные и </w:t>
      </w:r>
      <w:proofErr w:type="spellStart"/>
      <w:r>
        <w:t>внешколные</w:t>
      </w:r>
      <w:proofErr w:type="spellEnd"/>
      <w:r>
        <w:t xml:space="preserve"> мероприятия, в течение года проводились в полном объеме и на удовлетворительном уровне. Организованные мероприятия и проекты по данному направлению помогают учащимся в выборе будущей профессии, развивают навыки экономического мышления и развивают экологическую культуру. По сравнению с предыдущим годом, учащиеся и педагоги школы более активно принимали участие в различных конкурсах и </w:t>
      </w:r>
      <w:proofErr w:type="spellStart"/>
      <w:r>
        <w:t>челленджах</w:t>
      </w:r>
      <w:proofErr w:type="spellEnd"/>
      <w:r>
        <w:t xml:space="preserve"> по экологии.</w:t>
      </w:r>
    </w:p>
    <w:p w:rsidR="005F73DF" w:rsidRDefault="005F73DF" w:rsidP="00E17454">
      <w:pPr>
        <w:tabs>
          <w:tab w:val="left" w:pos="709"/>
        </w:tabs>
        <w:contextualSpacing/>
        <w:jc w:val="both"/>
        <w:rPr>
          <w:b/>
          <w:i/>
        </w:rPr>
      </w:pPr>
      <w:r>
        <w:rPr>
          <w:b/>
          <w:i/>
        </w:rPr>
        <w:t>Рекомендации:</w:t>
      </w:r>
    </w:p>
    <w:p w:rsidR="005F73DF" w:rsidRDefault="005F73DF" w:rsidP="00E17454">
      <w:pPr>
        <w:tabs>
          <w:tab w:val="left" w:pos="709"/>
        </w:tabs>
        <w:contextualSpacing/>
        <w:jc w:val="both"/>
      </w:pPr>
      <w:r>
        <w:t>- Продолжить работу по выбору профессиональной направленности у учащихся, через проект «</w:t>
      </w:r>
      <w:r>
        <w:rPr>
          <w:lang w:val="kk-KZ"/>
        </w:rPr>
        <w:t>Өнегелі өмі</w:t>
      </w:r>
      <w:proofErr w:type="gramStart"/>
      <w:r>
        <w:rPr>
          <w:lang w:val="kk-KZ"/>
        </w:rPr>
        <w:t>р</w:t>
      </w:r>
      <w:proofErr w:type="gramEnd"/>
      <w:r>
        <w:t>»</w:t>
      </w:r>
    </w:p>
    <w:p w:rsidR="005F73DF" w:rsidRDefault="005F73DF" w:rsidP="00E17454">
      <w:pPr>
        <w:tabs>
          <w:tab w:val="left" w:pos="709"/>
        </w:tabs>
        <w:contextualSpacing/>
        <w:jc w:val="both"/>
      </w:pPr>
      <w:r>
        <w:t>- Продолжить работу по развитию у учащихся экономических способностей</w:t>
      </w:r>
    </w:p>
    <w:p w:rsidR="005F73DF" w:rsidRDefault="005F73DF" w:rsidP="00E17454">
      <w:pPr>
        <w:tabs>
          <w:tab w:val="left" w:pos="709"/>
        </w:tabs>
        <w:contextualSpacing/>
        <w:jc w:val="both"/>
      </w:pPr>
      <w:r>
        <w:t>- Продолжить работу акций и мероприятий по благоустройству, озеленению и очищению города от мусора.</w:t>
      </w:r>
    </w:p>
    <w:p w:rsidR="005F73DF" w:rsidRDefault="005F73DF" w:rsidP="00E17454">
      <w:pPr>
        <w:tabs>
          <w:tab w:val="left" w:pos="709"/>
        </w:tabs>
        <w:contextualSpacing/>
        <w:jc w:val="both"/>
      </w:pPr>
      <w:r>
        <w:t xml:space="preserve">- Продолжить работу по формированию своей индивидуальности, уверенности в своих силах </w:t>
      </w:r>
    </w:p>
    <w:p w:rsidR="005F73DF" w:rsidRDefault="005F73DF" w:rsidP="00E17454">
      <w:pPr>
        <w:jc w:val="both"/>
      </w:pP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655"/>
      </w:tblGrid>
      <w:tr w:rsidR="005F73DF" w:rsidTr="000D0FF7">
        <w:trPr>
          <w:trHeight w:val="525"/>
        </w:trPr>
        <w:tc>
          <w:tcPr>
            <w:tcW w:w="9782" w:type="dxa"/>
            <w:gridSpan w:val="2"/>
          </w:tcPr>
          <w:p w:rsidR="005F73DF" w:rsidRDefault="00564492" w:rsidP="00E17454">
            <w:pPr>
              <w:jc w:val="both"/>
              <w:rPr>
                <w:b/>
              </w:rPr>
            </w:pPr>
            <w:r>
              <w:rPr>
                <w:b/>
              </w:rPr>
              <w:t>Май 2022</w:t>
            </w:r>
            <w:r w:rsidR="005F73DF" w:rsidRPr="00647914">
              <w:rPr>
                <w:b/>
              </w:rPr>
              <w:t xml:space="preserve"> года</w:t>
            </w:r>
          </w:p>
        </w:tc>
      </w:tr>
      <w:tr w:rsidR="005F73DF" w:rsidRPr="00647914" w:rsidTr="000D0FF7">
        <w:tc>
          <w:tcPr>
            <w:tcW w:w="2127" w:type="dxa"/>
          </w:tcPr>
          <w:p w:rsidR="005F73DF" w:rsidRPr="00647914" w:rsidRDefault="005F73DF" w:rsidP="00E17454">
            <w:pPr>
              <w:spacing w:line="276" w:lineRule="auto"/>
              <w:jc w:val="both"/>
            </w:pPr>
            <w:r w:rsidRPr="00647914">
              <w:t>Направление месяца</w:t>
            </w:r>
          </w:p>
        </w:tc>
        <w:tc>
          <w:tcPr>
            <w:tcW w:w="7655" w:type="dxa"/>
          </w:tcPr>
          <w:p w:rsidR="005F73DF" w:rsidRPr="00647914" w:rsidRDefault="005F73DF" w:rsidP="00E17454">
            <w:pPr>
              <w:spacing w:line="276" w:lineRule="auto"/>
              <w:jc w:val="both"/>
              <w:rPr>
                <w:b/>
                <w:bCs/>
              </w:rPr>
            </w:pPr>
            <w:r w:rsidRPr="00647914">
              <w:rPr>
                <w:b/>
                <w:bCs/>
              </w:rPr>
              <w:t xml:space="preserve">Правовое воспитание </w:t>
            </w:r>
          </w:p>
        </w:tc>
      </w:tr>
      <w:tr w:rsidR="005F73DF" w:rsidRPr="00647914" w:rsidTr="000D0FF7">
        <w:tc>
          <w:tcPr>
            <w:tcW w:w="2127" w:type="dxa"/>
          </w:tcPr>
          <w:p w:rsidR="005F73DF" w:rsidRPr="00647914" w:rsidRDefault="005F73DF" w:rsidP="00E17454">
            <w:pPr>
              <w:spacing w:line="276" w:lineRule="auto"/>
              <w:jc w:val="both"/>
            </w:pPr>
            <w:r w:rsidRPr="00647914">
              <w:t>Девиз месяца</w:t>
            </w:r>
          </w:p>
        </w:tc>
        <w:tc>
          <w:tcPr>
            <w:tcW w:w="7655" w:type="dxa"/>
          </w:tcPr>
          <w:p w:rsidR="005F73DF" w:rsidRPr="00647914" w:rsidRDefault="005F73DF" w:rsidP="00E17454">
            <w:pPr>
              <w:spacing w:line="276" w:lineRule="auto"/>
              <w:jc w:val="both"/>
              <w:rPr>
                <w:bCs/>
              </w:rPr>
            </w:pPr>
            <w:r w:rsidRPr="00647914">
              <w:rPr>
                <w:b/>
              </w:rPr>
              <w:t>«</w:t>
            </w:r>
            <w:proofErr w:type="spellStart"/>
            <w:r w:rsidRPr="00647914">
              <w:rPr>
                <w:b/>
              </w:rPr>
              <w:t>Атадан</w:t>
            </w:r>
            <w:proofErr w:type="spellEnd"/>
            <w:r w:rsidRPr="00647914">
              <w:rPr>
                <w:b/>
              </w:rPr>
              <w:t xml:space="preserve"> бала </w:t>
            </w:r>
            <w:proofErr w:type="spellStart"/>
            <w:r w:rsidRPr="00647914">
              <w:rPr>
                <w:b/>
              </w:rPr>
              <w:t>тусайшы</w:t>
            </w:r>
            <w:proofErr w:type="spellEnd"/>
            <w:r w:rsidRPr="00647914">
              <w:rPr>
                <w:b/>
              </w:rPr>
              <w:t xml:space="preserve">, </w:t>
            </w:r>
            <w:proofErr w:type="spellStart"/>
            <w:r w:rsidRPr="00647914">
              <w:rPr>
                <w:b/>
              </w:rPr>
              <w:t>атажолынқусайшы</w:t>
            </w:r>
            <w:proofErr w:type="spellEnd"/>
            <w:r w:rsidRPr="00647914">
              <w:rPr>
                <w:b/>
              </w:rPr>
              <w:t>»</w:t>
            </w:r>
          </w:p>
        </w:tc>
      </w:tr>
      <w:tr w:rsidR="005F73DF" w:rsidRPr="00647914" w:rsidTr="000D0FF7">
        <w:tc>
          <w:tcPr>
            <w:tcW w:w="2127" w:type="dxa"/>
          </w:tcPr>
          <w:p w:rsidR="005F73DF" w:rsidRPr="00647914" w:rsidRDefault="005F73DF" w:rsidP="00E17454">
            <w:pPr>
              <w:spacing w:line="276" w:lineRule="auto"/>
              <w:jc w:val="both"/>
            </w:pPr>
            <w:r w:rsidRPr="00647914">
              <w:t>Цель</w:t>
            </w:r>
          </w:p>
        </w:tc>
        <w:tc>
          <w:tcPr>
            <w:tcW w:w="7655" w:type="dxa"/>
          </w:tcPr>
          <w:p w:rsidR="005F73DF" w:rsidRPr="00647914" w:rsidRDefault="005F73DF" w:rsidP="00E17454">
            <w:pPr>
              <w:jc w:val="both"/>
              <w:rPr>
                <w:rFonts w:eastAsia="Calibri"/>
              </w:rPr>
            </w:pPr>
            <w:r w:rsidRPr="00647914">
              <w:rPr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</w:t>
            </w:r>
            <w:r w:rsidRPr="00647914">
              <w:rPr>
                <w:lang w:val="kk-KZ"/>
              </w:rPr>
              <w:lastRenderedPageBreak/>
              <w:t xml:space="preserve">соблюдению законов государства и общества, противостоящего политической, правовой и антикоррупционной беззаконности, </w:t>
            </w:r>
            <w:r w:rsidRPr="00647914">
              <w:rPr>
                <w:rFonts w:eastAsia="Calibri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5F73DF" w:rsidRPr="00647914" w:rsidTr="000D0FF7">
        <w:trPr>
          <w:trHeight w:val="225"/>
        </w:trPr>
        <w:tc>
          <w:tcPr>
            <w:tcW w:w="9782" w:type="dxa"/>
            <w:gridSpan w:val="2"/>
            <w:tcBorders>
              <w:top w:val="single" w:sz="4" w:space="0" w:color="auto"/>
            </w:tcBorders>
          </w:tcPr>
          <w:p w:rsidR="005F73DF" w:rsidRDefault="005F73DF" w:rsidP="00E17454">
            <w:pPr>
              <w:jc w:val="both"/>
            </w:pPr>
            <w:r>
              <w:lastRenderedPageBreak/>
              <w:t xml:space="preserve">По данному направлению в течение учебного года была проведена следующая работа: 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1. 11.11.2021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заместителем директора по ВР для учащихся 6-8 классов на тему: «Защити себя сам» (охват составил 25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2. 18.11.2021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психологом для учащихся 6-11 классов на тему: «Мы за здоровый образ жизни» (охват составил 56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3. 13.01.2022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психологом для учащихся 6-11 классов на тему: «</w:t>
            </w:r>
            <w:proofErr w:type="spellStart"/>
            <w:r w:rsidR="005F73DF" w:rsidRPr="000F471C">
              <w:t>Моббинг</w:t>
            </w:r>
            <w:proofErr w:type="spellEnd"/>
            <w:r w:rsidR="005F73DF" w:rsidRPr="000F471C">
              <w:t xml:space="preserve">, </w:t>
            </w:r>
            <w:proofErr w:type="spellStart"/>
            <w:r w:rsidR="005F73DF" w:rsidRPr="000F471C">
              <w:t>буллинг</w:t>
            </w:r>
            <w:proofErr w:type="spellEnd"/>
            <w:r w:rsidR="005F73DF" w:rsidRPr="000F471C">
              <w:t xml:space="preserve">, </w:t>
            </w:r>
            <w:proofErr w:type="spellStart"/>
            <w:r w:rsidR="005F73DF" w:rsidRPr="000F471C">
              <w:t>кибербуллинг</w:t>
            </w:r>
            <w:proofErr w:type="spellEnd"/>
            <w:r w:rsidR="005F73DF" w:rsidRPr="000F471C">
              <w:t>» (охват составил 33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4. 05.02.2022</w:t>
            </w:r>
            <w:r w:rsidR="005F73DF" w:rsidRPr="000F471C">
              <w:t xml:space="preserve"> года просмотр видеоролика «С законом в дружбе жить - счастливым в жизни быть» для учащихся 1-4, 9, 11 классов (охват составил 250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5. 16.03.2022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психологом для учащихся 6-11 классов на тему: «Мои права и права других людей» (охват составил 21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6. 16.03.2022</w:t>
            </w:r>
            <w:r w:rsidR="005F73DF" w:rsidRPr="000F471C">
              <w:t xml:space="preserve"> года совместно с психологом проведён лекторий для учащихся 6-11 классов на тему: «Мои права и права других людей» (охват составил 65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7. 14.04., 19.04.2022</w:t>
            </w:r>
            <w:r w:rsidR="005F73DF" w:rsidRPr="000F471C">
              <w:t xml:space="preserve"> года проведён лекторий под подпись социальным педагогом в 4А, 9Б классах на тему: «Устав школы» (охват составил 39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8. 20.04.2022</w:t>
            </w:r>
            <w:r w:rsidR="005F73DF" w:rsidRPr="000F471C">
              <w:t xml:space="preserve"> года проведён лекторий социальным педагогом на тему: «Уголовный кодекс» для учащихся 8-11 классов (охват составил 100 человек).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9. 23.04.2022</w:t>
            </w:r>
            <w:r w:rsidR="005F73DF" w:rsidRPr="000F471C">
              <w:t xml:space="preserve"> года проведён лекторий для учащихся 8А, 8Б и 11 классов на тему: «Уголовный кодекс» (охват составил 65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10. 05.05.2022</w:t>
            </w:r>
            <w:r w:rsidR="005F73DF" w:rsidRPr="000F471C">
              <w:t xml:space="preserve"> года проведён лекторий для учащихся 9, 11 классов на тему: «Трудовое законодательство» (охват составил 100 учащихся).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rPr>
                <w:b/>
                <w:bCs/>
              </w:rPr>
              <w:t>Профилактика суицидального поведения</w:t>
            </w:r>
            <w:r w:rsidRPr="000F471C">
              <w:t>: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1. 09.12.2021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психологом для учащихся 8-11 классов на тему: «Профилактика суицида» (охват составил 34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2. 06.04.2022</w:t>
            </w:r>
            <w:r w:rsidR="005F73DF" w:rsidRPr="000F471C">
              <w:t xml:space="preserve"> года </w:t>
            </w:r>
            <w:r w:rsidR="005F73DF" w:rsidRPr="000F471C">
              <w:rPr>
                <w:lang w:val="en-US"/>
              </w:rPr>
              <w:t>ZOOM</w:t>
            </w:r>
            <w:r w:rsidR="005F73DF" w:rsidRPr="000F471C">
              <w:t>-конференция совместно с психологом для учащихся 8-11 классов на тему: «Профилактика суицида» (охват составил 73 учащихся).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rPr>
                <w:b/>
                <w:bCs/>
              </w:rPr>
              <w:t>Профилактика половой неприкосновенности</w:t>
            </w:r>
            <w:r w:rsidRPr="000F471C">
              <w:t>: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t xml:space="preserve">С целью профилактики правонарушений и преступлений среди несовершеннолетних, в том числе половой неприкосновенности </w:t>
            </w:r>
            <w:proofErr w:type="gramStart"/>
            <w:r w:rsidRPr="000F471C">
              <w:t>был направлен приказ в декабре 2020 года и была</w:t>
            </w:r>
            <w:proofErr w:type="gramEnd"/>
            <w:r w:rsidRPr="000F471C">
              <w:t xml:space="preserve"> предоставлена программа по нравственно-половому воспитанию обучающихся организаций образования Карагандинской области. С января 2021 года социальный педагог совместно с классными руководителями, медицинским работником школы, психологом ежемесячно проводили лектории, </w:t>
            </w:r>
            <w:r w:rsidRPr="000F471C">
              <w:rPr>
                <w:lang w:val="en-US"/>
              </w:rPr>
              <w:t>ZOOM</w:t>
            </w:r>
            <w:r w:rsidRPr="000F471C">
              <w:t>-конференции с учащимися 1-11 классов по плану.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rPr>
                <w:b/>
                <w:bCs/>
              </w:rPr>
              <w:t>Антикоррупционное законодательство</w:t>
            </w:r>
            <w:r w:rsidRPr="000F471C">
              <w:t>: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1. В ноябре 2021</w:t>
            </w:r>
            <w:r w:rsidR="005F73DF" w:rsidRPr="000F471C">
              <w:t xml:space="preserve"> года проведён совместно с вожатой конкурс написания эссе среди учащихся 8-10 классов на тему: «Честность, прежде всего».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2. В ноябре 2021</w:t>
            </w:r>
            <w:r w:rsidR="005F73DF" w:rsidRPr="000F471C">
              <w:t xml:space="preserve"> года проведён совместно с классным руководителем конкурс видеороликов среди учащихся 10-11 классов на тему: «Образ честного и неподкупного труда».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3. 01.12.2021</w:t>
            </w:r>
            <w:r w:rsidR="005F73DF" w:rsidRPr="000F471C">
              <w:t xml:space="preserve"> года проведён совместно с вожатой конкурс рисунков среди учащихся 5-7 классов на тему: «Стоп коррупция».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4. 21.12., 30.12.2021</w:t>
            </w:r>
            <w:r w:rsidR="005F73DF" w:rsidRPr="000F471C">
              <w:t xml:space="preserve"> года, 22.01., 01.02., 08.02., 24.02., 16.03., 24.03.2021 года проведены часы добропорядочности.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5. 12.01., 20.01.2022</w:t>
            </w:r>
            <w:r w:rsidR="005F73DF" w:rsidRPr="000F471C">
              <w:t xml:space="preserve"> года в фойе школы на </w:t>
            </w:r>
            <w:r w:rsidR="005F73DF" w:rsidRPr="000F471C">
              <w:rPr>
                <w:lang w:val="en-US"/>
              </w:rPr>
              <w:t>I</w:t>
            </w:r>
            <w:r w:rsidR="005F73DF" w:rsidRPr="000F471C">
              <w:t xml:space="preserve"> этаже был размещён ноутбук. Производилась трансляция аудиосообщения </w:t>
            </w:r>
            <w:proofErr w:type="gramStart"/>
            <w:r w:rsidR="005F73DF" w:rsidRPr="000F471C">
              <w:t>подготовленное</w:t>
            </w:r>
            <w:proofErr w:type="gramEnd"/>
            <w:r w:rsidR="005F73DF" w:rsidRPr="000F471C">
              <w:t xml:space="preserve"> и записанное антикоррупционной службой.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t>6. 27.01.2</w:t>
            </w:r>
            <w:r w:rsidR="00564492">
              <w:t>022</w:t>
            </w:r>
            <w:r w:rsidRPr="000F471C">
              <w:t xml:space="preserve"> года проведена</w:t>
            </w:r>
            <w:proofErr w:type="gramStart"/>
            <w:r w:rsidRPr="000F471C">
              <w:rPr>
                <w:lang w:val="en-US"/>
              </w:rPr>
              <w:t>ZOOM</w:t>
            </w:r>
            <w:proofErr w:type="gramEnd"/>
            <w:r w:rsidRPr="000F471C">
              <w:t xml:space="preserve">-конференция совместно с психологом для учащихся 6-11 классов на тему: «Правовое воспитание несовершеннолетних. </w:t>
            </w:r>
            <w:proofErr w:type="spellStart"/>
            <w:r w:rsidRPr="000F471C">
              <w:t>Антикоррупция</w:t>
            </w:r>
            <w:proofErr w:type="spellEnd"/>
            <w:r w:rsidRPr="000F471C">
              <w:t>» (охват составил 42 учащихся).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7. В марте 2022</w:t>
            </w:r>
            <w:r w:rsidR="005F73DF" w:rsidRPr="000F471C">
              <w:t xml:space="preserve"> года проведено анкетирование среди учащихся 9, 11 классов на тему: «По каким правилам мы живём» (охват составил 57 учащихся).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rPr>
                <w:b/>
                <w:bCs/>
              </w:rPr>
              <w:t>Профилактика религиозного экстремизма</w:t>
            </w:r>
            <w:r w:rsidRPr="000F471C">
              <w:t>: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lastRenderedPageBreak/>
              <w:t>1. 18.09.2021</w:t>
            </w:r>
            <w:r w:rsidR="005F73DF" w:rsidRPr="000F471C">
              <w:t xml:space="preserve"> года методист городского отдела образования города Темиртау </w:t>
            </w:r>
            <w:proofErr w:type="spellStart"/>
            <w:r w:rsidR="005F73DF" w:rsidRPr="000F471C">
              <w:t>Нуржанова</w:t>
            </w:r>
            <w:proofErr w:type="spellEnd"/>
            <w:r w:rsidR="005F73DF" w:rsidRPr="000F471C">
              <w:t xml:space="preserve"> А.Ж. сообщила администрации школы, что учащаяся 9Б класса Юшкова Кристина посетила деструктивный сайт. 18.09.2020 года был приглашён законный представитель (опекун) Джафарова С.А. Была проведена беседа в присутствии классного руководителя, социального педагога, психолога.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2. 14.10.2021</w:t>
            </w:r>
            <w:r w:rsidR="005F73DF" w:rsidRPr="000F471C">
              <w:t xml:space="preserve"> года проведено анкетирование на тему: «Религиозный экстремизм и терроризм».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3. 11.11.2021</w:t>
            </w:r>
            <w:r w:rsidR="005F73DF" w:rsidRPr="000F471C">
              <w:t xml:space="preserve"> года учащиеся 5-11 классов просмотрели презентацию на тему: «Религиозный экстремизм и терроризм».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4. 20.01.2022</w:t>
            </w:r>
            <w:r w:rsidR="005F73DF" w:rsidRPr="000F471C">
              <w:t xml:space="preserve"> года 14.10.2020 года проведено анкетирование по профилактике религиозного экстремизма.</w:t>
            </w:r>
          </w:p>
          <w:p w:rsidR="005F73DF" w:rsidRPr="000F471C" w:rsidRDefault="005F73DF" w:rsidP="00E17454">
            <w:pPr>
              <w:contextualSpacing/>
              <w:jc w:val="both"/>
            </w:pPr>
            <w:r w:rsidRPr="000F471C">
              <w:t>5. 0</w:t>
            </w:r>
            <w:r w:rsidR="00564492">
              <w:t>9.02.2022</w:t>
            </w:r>
            <w:r w:rsidRPr="000F471C">
              <w:t xml:space="preserve"> года проведена</w:t>
            </w:r>
            <w:proofErr w:type="gramStart"/>
            <w:r w:rsidRPr="000F471C">
              <w:rPr>
                <w:lang w:val="en-US"/>
              </w:rPr>
              <w:t>ZOOM</w:t>
            </w:r>
            <w:proofErr w:type="gramEnd"/>
            <w:r w:rsidRPr="000F471C">
              <w:t xml:space="preserve">-конференция с учащимися 6-11 классов совместно с психологом на тему: «Религиозный экстремизм» (охват составил 27 учащихся). 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6. 12.02.2022</w:t>
            </w:r>
            <w:r w:rsidR="005F73DF" w:rsidRPr="000F471C">
              <w:t xml:space="preserve"> года проведена беседа социальным педагогом с учащимися 9-11 классов на тему: «Религия: мифы и реальность».</w:t>
            </w:r>
          </w:p>
          <w:p w:rsidR="005F73DF" w:rsidRPr="000F471C" w:rsidRDefault="00564492" w:rsidP="00E17454">
            <w:pPr>
              <w:contextualSpacing/>
              <w:jc w:val="both"/>
            </w:pPr>
            <w:r>
              <w:t>7. 30.01.2022</w:t>
            </w:r>
            <w:r w:rsidR="005F73DF" w:rsidRPr="000F471C">
              <w:t xml:space="preserve"> года учащиеся просмотрели видеоролик на тему: «Деятельность деструктивных религиозных </w:t>
            </w:r>
            <w:proofErr w:type="gramStart"/>
            <w:r w:rsidR="005F73DF" w:rsidRPr="000F471C">
              <w:t>течениях</w:t>
            </w:r>
            <w:proofErr w:type="gramEnd"/>
            <w:r w:rsidR="005F73DF" w:rsidRPr="000F471C">
              <w:t>».</w:t>
            </w:r>
          </w:p>
          <w:p w:rsidR="005F73DF" w:rsidRPr="00647914" w:rsidRDefault="00564492" w:rsidP="00E17454">
            <w:pPr>
              <w:contextualSpacing/>
              <w:jc w:val="both"/>
            </w:pPr>
            <w:r>
              <w:t>8. 29.04.2022</w:t>
            </w:r>
            <w:r w:rsidR="005F73DF" w:rsidRPr="000F471C">
              <w:t xml:space="preserve"> года проведено городское мероприятие в виде лектория для учащихся 8-11 классов совместно с членами областной информационно-разъяснительной группы.</w:t>
            </w:r>
          </w:p>
        </w:tc>
      </w:tr>
    </w:tbl>
    <w:p w:rsidR="005F73DF" w:rsidRDefault="005F73DF" w:rsidP="00E17454">
      <w:pPr>
        <w:tabs>
          <w:tab w:val="left" w:pos="8670"/>
        </w:tabs>
        <w:contextualSpacing/>
        <w:jc w:val="both"/>
        <w:rPr>
          <w:b/>
          <w:i/>
          <w:lang w:val="kk-KZ"/>
        </w:rPr>
      </w:pPr>
    </w:p>
    <w:p w:rsidR="005F73DF" w:rsidRPr="00FC03E8" w:rsidRDefault="005F73DF" w:rsidP="00E17454">
      <w:pPr>
        <w:tabs>
          <w:tab w:val="left" w:pos="8670"/>
        </w:tabs>
        <w:contextualSpacing/>
        <w:jc w:val="both"/>
      </w:pPr>
      <w:r w:rsidRPr="00FC03E8">
        <w:rPr>
          <w:b/>
          <w:i/>
          <w:lang w:val="kk-KZ"/>
        </w:rPr>
        <w:t>Выводы:</w:t>
      </w:r>
      <w:r w:rsidRPr="00FC03E8">
        <w:t>в школе в течение года проводилась планомерная работ</w:t>
      </w:r>
      <w:r>
        <w:t xml:space="preserve">а по </w:t>
      </w:r>
      <w:r w:rsidRPr="00FC03E8">
        <w:t>правовому воспитанию</w:t>
      </w:r>
      <w:r>
        <w:t xml:space="preserve">. </w:t>
      </w:r>
      <w:r w:rsidRPr="00FC03E8">
        <w:t>В результате проделанной за отчётный период работы</w:t>
      </w:r>
      <w:r>
        <w:t>,</w:t>
      </w:r>
      <w:r w:rsidRPr="00FC03E8">
        <w:t xml:space="preserve"> динамика пра</w:t>
      </w:r>
      <w:r>
        <w:t>вонарушений и проступков идет на спад.</w:t>
      </w:r>
    </w:p>
    <w:p w:rsidR="005F73DF" w:rsidRDefault="005F73DF" w:rsidP="00E17454">
      <w:pPr>
        <w:jc w:val="both"/>
        <w:rPr>
          <w:b/>
          <w:i/>
          <w:lang w:val="kk-KZ"/>
        </w:rPr>
      </w:pPr>
      <w:r w:rsidRPr="00FC03E8">
        <w:rPr>
          <w:b/>
          <w:i/>
          <w:lang w:val="kk-KZ"/>
        </w:rPr>
        <w:t xml:space="preserve">Рекомендации: </w:t>
      </w:r>
    </w:p>
    <w:p w:rsidR="005F73DF" w:rsidRDefault="005F73DF" w:rsidP="00E17454">
      <w:pPr>
        <w:jc w:val="both"/>
      </w:pPr>
      <w:r>
        <w:rPr>
          <w:b/>
          <w:i/>
          <w:lang w:val="kk-KZ"/>
        </w:rPr>
        <w:t xml:space="preserve">- </w:t>
      </w:r>
      <w:r>
        <w:t>Н</w:t>
      </w:r>
      <w:r w:rsidRPr="00F90FF1">
        <w:t xml:space="preserve">еобходимо улучшить работу с родителями, добиться стопроцентного посещения родителями родительских собраний. </w:t>
      </w:r>
    </w:p>
    <w:p w:rsidR="005F73DF" w:rsidRDefault="005F73DF" w:rsidP="00E17454">
      <w:pPr>
        <w:jc w:val="both"/>
      </w:pPr>
      <w:r>
        <w:t xml:space="preserve">- </w:t>
      </w:r>
      <w:r w:rsidRPr="00F90FF1">
        <w:t>Развивать нравственную самооценку учащихся, готовить их к самовоспитанию и самоанализу.</w:t>
      </w:r>
    </w:p>
    <w:p w:rsidR="000D0FF7" w:rsidRPr="00784FA1" w:rsidRDefault="005F73DF" w:rsidP="00E17454">
      <w:pPr>
        <w:jc w:val="both"/>
      </w:pPr>
      <w:r>
        <w:t xml:space="preserve">- </w:t>
      </w:r>
      <w:r w:rsidRPr="00F90FF1">
        <w:t xml:space="preserve">Изучить возможности и потребности ученического коллектива с целью объединения через творческую деятельность, формирование устойчивой нравственной позиции, духовности, взгляда на мир, основанных на </w:t>
      </w:r>
      <w:r>
        <w:t>культурных</w:t>
      </w:r>
      <w:r w:rsidRPr="00F90FF1">
        <w:t xml:space="preserve"> традициях путём бес</w:t>
      </w:r>
      <w:r>
        <w:t>ед, дискуссий, классных часов.</w:t>
      </w:r>
    </w:p>
    <w:p w:rsidR="005F73DF" w:rsidRPr="00122481" w:rsidRDefault="005F73DF" w:rsidP="00E17454">
      <w:pPr>
        <w:jc w:val="both"/>
        <w:rPr>
          <w:b/>
          <w:i/>
        </w:rPr>
      </w:pPr>
    </w:p>
    <w:p w:rsidR="005F73DF" w:rsidRPr="00A060CB" w:rsidRDefault="005F73DF" w:rsidP="00E17454">
      <w:pPr>
        <w:pStyle w:val="a8"/>
        <w:jc w:val="both"/>
        <w:rPr>
          <w:b/>
        </w:rPr>
      </w:pPr>
      <w:proofErr w:type="gramStart"/>
      <w:r w:rsidRPr="00FC03E8">
        <w:rPr>
          <w:b/>
          <w:lang w:val="en-US"/>
        </w:rPr>
        <w:t>III</w:t>
      </w:r>
      <w:r w:rsidRPr="00A060CB">
        <w:rPr>
          <w:b/>
        </w:rPr>
        <w:t>.</w:t>
      </w:r>
      <w:proofErr w:type="gramEnd"/>
    </w:p>
    <w:p w:rsidR="005F73DF" w:rsidRPr="00C1418C" w:rsidRDefault="005F73DF" w:rsidP="00E17454">
      <w:pPr>
        <w:pStyle w:val="a5"/>
        <w:jc w:val="both"/>
        <w:rPr>
          <w:b/>
          <w:sz w:val="24"/>
          <w:szCs w:val="24"/>
        </w:rPr>
      </w:pPr>
      <w:r w:rsidRPr="00C1418C">
        <w:rPr>
          <w:b/>
          <w:sz w:val="24"/>
          <w:szCs w:val="24"/>
        </w:rPr>
        <w:t>Анализ работы МО классных руководителей за 20</w:t>
      </w:r>
      <w:r w:rsidR="00564492">
        <w:rPr>
          <w:b/>
          <w:sz w:val="24"/>
          <w:szCs w:val="24"/>
        </w:rPr>
        <w:t>21</w:t>
      </w:r>
      <w:r w:rsidRPr="00C1418C">
        <w:rPr>
          <w:b/>
          <w:sz w:val="24"/>
          <w:szCs w:val="24"/>
        </w:rPr>
        <w:t>-2</w:t>
      </w:r>
      <w:r w:rsidR="00564492">
        <w:rPr>
          <w:b/>
          <w:sz w:val="24"/>
          <w:szCs w:val="24"/>
        </w:rPr>
        <w:t>2</w:t>
      </w:r>
      <w:r w:rsidRPr="00C1418C">
        <w:rPr>
          <w:b/>
          <w:sz w:val="24"/>
          <w:szCs w:val="24"/>
        </w:rPr>
        <w:t>учебный  год</w:t>
      </w:r>
    </w:p>
    <w:p w:rsidR="005F73DF" w:rsidRPr="00C1418C" w:rsidRDefault="005F73DF" w:rsidP="00E17454">
      <w:pPr>
        <w:pStyle w:val="a5"/>
        <w:jc w:val="both"/>
        <w:rPr>
          <w:sz w:val="24"/>
          <w:szCs w:val="24"/>
        </w:rPr>
      </w:pPr>
    </w:p>
    <w:p w:rsidR="005F73DF" w:rsidRPr="00C1418C" w:rsidRDefault="005F73DF" w:rsidP="00E17454">
      <w:pPr>
        <w:pStyle w:val="a5"/>
        <w:jc w:val="both"/>
        <w:rPr>
          <w:sz w:val="24"/>
          <w:szCs w:val="24"/>
        </w:rPr>
      </w:pPr>
      <w:r w:rsidRPr="00C1418C">
        <w:rPr>
          <w:rStyle w:val="af5"/>
          <w:sz w:val="24"/>
          <w:szCs w:val="24"/>
        </w:rPr>
        <w:t>Основной целью работы МО классных руководителей на 20</w:t>
      </w:r>
      <w:r w:rsidR="00564492">
        <w:rPr>
          <w:rStyle w:val="af5"/>
          <w:sz w:val="24"/>
          <w:szCs w:val="24"/>
        </w:rPr>
        <w:t>21</w:t>
      </w:r>
      <w:r w:rsidRPr="00C1418C">
        <w:rPr>
          <w:rStyle w:val="af5"/>
          <w:sz w:val="24"/>
          <w:szCs w:val="24"/>
        </w:rPr>
        <w:t>-2</w:t>
      </w:r>
      <w:r w:rsidR="00564492">
        <w:rPr>
          <w:rStyle w:val="af5"/>
          <w:sz w:val="24"/>
          <w:szCs w:val="24"/>
        </w:rPr>
        <w:t>2</w:t>
      </w:r>
      <w:r w:rsidRPr="00C1418C">
        <w:rPr>
          <w:rStyle w:val="af5"/>
          <w:sz w:val="24"/>
          <w:szCs w:val="24"/>
        </w:rPr>
        <w:t>уч год было</w:t>
      </w:r>
      <w:proofErr w:type="gramStart"/>
      <w:r w:rsidRPr="00C1418C">
        <w:rPr>
          <w:rStyle w:val="af5"/>
          <w:sz w:val="24"/>
          <w:szCs w:val="24"/>
        </w:rPr>
        <w:t xml:space="preserve"> :</w:t>
      </w:r>
      <w:proofErr w:type="gramEnd"/>
    </w:p>
    <w:p w:rsidR="005F73DF" w:rsidRPr="00C1418C" w:rsidRDefault="005F73DF" w:rsidP="00E17454">
      <w:pPr>
        <w:pStyle w:val="a5"/>
        <w:jc w:val="both"/>
        <w:rPr>
          <w:i/>
          <w:color w:val="000000"/>
          <w:sz w:val="24"/>
          <w:szCs w:val="24"/>
        </w:rPr>
      </w:pPr>
      <w:r w:rsidRPr="00C1418C">
        <w:rPr>
          <w:i/>
          <w:color w:val="000000"/>
          <w:sz w:val="24"/>
          <w:szCs w:val="24"/>
        </w:rPr>
        <w:t>Непрерывное совершенствование форм и методов работы классного руководителя в воспитательном процессе.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rStyle w:val="af5"/>
          <w:sz w:val="24"/>
          <w:szCs w:val="24"/>
        </w:rPr>
        <w:t xml:space="preserve">     Деятельность МО была направлена в этом учебном году на реализацию следующих задач: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1)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2)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>Обеспечение выполнения единых принципиальных подходов к воспитанию и социализации учащихся.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3)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 xml:space="preserve">Вооружение классных руководителей </w:t>
      </w:r>
      <w:proofErr w:type="gramStart"/>
      <w:r w:rsidRPr="00C1418C">
        <w:rPr>
          <w:color w:val="000000"/>
          <w:sz w:val="24"/>
          <w:szCs w:val="24"/>
        </w:rPr>
        <w:t>современными</w:t>
      </w:r>
      <w:proofErr w:type="gramEnd"/>
      <w:r w:rsidRPr="00C1418C">
        <w:rPr>
          <w:color w:val="000000"/>
          <w:sz w:val="24"/>
          <w:szCs w:val="24"/>
        </w:rPr>
        <w:t xml:space="preserve"> воспитательными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технологиями и знанием современных форм и методов работы.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4)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5)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 xml:space="preserve">Изучение и </w:t>
      </w:r>
      <w:proofErr w:type="gramStart"/>
      <w:r w:rsidRPr="00C1418C">
        <w:rPr>
          <w:color w:val="000000"/>
          <w:sz w:val="24"/>
          <w:szCs w:val="24"/>
        </w:rPr>
        <w:t>обобщение</w:t>
      </w:r>
      <w:proofErr w:type="gramEnd"/>
      <w:r w:rsidRPr="00C1418C">
        <w:rPr>
          <w:color w:val="000000"/>
          <w:sz w:val="24"/>
          <w:szCs w:val="24"/>
        </w:rPr>
        <w:t xml:space="preserve"> и использование в практике передового педагогического опыта работы классных руководителей.</w:t>
      </w:r>
    </w:p>
    <w:p w:rsidR="005F73DF" w:rsidRPr="00C1418C" w:rsidRDefault="005F73DF" w:rsidP="00E17454">
      <w:pPr>
        <w:pStyle w:val="a5"/>
        <w:jc w:val="both"/>
        <w:rPr>
          <w:color w:val="000000"/>
          <w:sz w:val="24"/>
          <w:szCs w:val="24"/>
        </w:rPr>
      </w:pPr>
      <w:r w:rsidRPr="00C1418C">
        <w:rPr>
          <w:color w:val="000000"/>
          <w:sz w:val="24"/>
          <w:szCs w:val="24"/>
        </w:rPr>
        <w:t>6)</w:t>
      </w:r>
      <w:r w:rsidRPr="00C1418C">
        <w:rPr>
          <w:rStyle w:val="apple-converted-space"/>
          <w:color w:val="000000"/>
          <w:sz w:val="24"/>
          <w:szCs w:val="24"/>
        </w:rPr>
        <w:t> </w:t>
      </w:r>
      <w:r w:rsidRPr="00C1418C">
        <w:rPr>
          <w:color w:val="000000"/>
          <w:sz w:val="24"/>
          <w:szCs w:val="24"/>
        </w:rPr>
        <w:t>Содействие становлению и развитию системы воспитательной работы классных коллективов.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 w:rsidRPr="00C1418C">
        <w:rPr>
          <w:sz w:val="24"/>
          <w:szCs w:val="24"/>
        </w:rPr>
        <w:lastRenderedPageBreak/>
        <w:t xml:space="preserve">      В состав МО входят 16 классных руководителей. Это учителя с 1-2 и высшей квалификационными категориями, учителя-модераторы, со стажем работе не менее 10 лет. </w:t>
      </w:r>
      <w:r w:rsidRPr="00C1418C">
        <w:rPr>
          <w:bCs/>
          <w:sz w:val="24"/>
          <w:szCs w:val="24"/>
        </w:rPr>
        <w:t>Непрерывное  совершенствование своего педагогического мастерства – одна из главных задач классного руководителя. Поэтому члены МО стараются постоянно работать над повышением своего образовательного уровня, занимаются самообразованием, изучают опыт своих коллег, участвуют в работе заседаний МО.</w:t>
      </w:r>
    </w:p>
    <w:p w:rsidR="005F73DF" w:rsidRPr="00C1418C" w:rsidRDefault="00564492" w:rsidP="00E17454">
      <w:pPr>
        <w:pStyle w:val="a5"/>
        <w:ind w:left="142" w:right="-286"/>
        <w:jc w:val="both"/>
        <w:rPr>
          <w:sz w:val="24"/>
          <w:szCs w:val="24"/>
        </w:rPr>
      </w:pPr>
      <w:r>
        <w:rPr>
          <w:sz w:val="24"/>
          <w:szCs w:val="24"/>
        </w:rPr>
        <w:t>В 2021-22</w:t>
      </w:r>
      <w:r w:rsidR="005F73DF">
        <w:rPr>
          <w:sz w:val="24"/>
          <w:szCs w:val="24"/>
        </w:rPr>
        <w:t xml:space="preserve"> </w:t>
      </w:r>
      <w:proofErr w:type="spellStart"/>
      <w:r w:rsidR="005F73DF">
        <w:rPr>
          <w:sz w:val="24"/>
          <w:szCs w:val="24"/>
        </w:rPr>
        <w:t>уч</w:t>
      </w:r>
      <w:proofErr w:type="gramStart"/>
      <w:r w:rsidR="005F73DF">
        <w:rPr>
          <w:sz w:val="24"/>
          <w:szCs w:val="24"/>
        </w:rPr>
        <w:t>.г</w:t>
      </w:r>
      <w:proofErr w:type="gramEnd"/>
      <w:r w:rsidR="005F73DF">
        <w:rPr>
          <w:sz w:val="24"/>
          <w:szCs w:val="24"/>
        </w:rPr>
        <w:t>оду</w:t>
      </w:r>
      <w:proofErr w:type="spellEnd"/>
      <w:r w:rsidR="005F73DF">
        <w:rPr>
          <w:sz w:val="24"/>
          <w:szCs w:val="24"/>
        </w:rPr>
        <w:t xml:space="preserve"> МО классных руководителей продолжило работу в формате дистанционного обучения. Классными руководителями были изучены вопросы, запланированные тематикой заседаний МО, решались текущие организационные вопросы, организация и проведение воспитательных мероприятий с учащимися и с семьями учащихся в формате </w:t>
      </w:r>
      <w:proofErr w:type="gramStart"/>
      <w:r w:rsidR="005F73DF">
        <w:rPr>
          <w:sz w:val="24"/>
          <w:szCs w:val="24"/>
        </w:rPr>
        <w:t>ДО</w:t>
      </w:r>
      <w:proofErr w:type="gramEnd"/>
      <w:r w:rsidR="005F73DF">
        <w:rPr>
          <w:sz w:val="24"/>
          <w:szCs w:val="24"/>
        </w:rPr>
        <w:t>.</w:t>
      </w:r>
    </w:p>
    <w:p w:rsidR="005F73DF" w:rsidRPr="00C1418C" w:rsidRDefault="005F73DF" w:rsidP="00E1745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C1418C">
        <w:rPr>
          <w:sz w:val="24"/>
          <w:szCs w:val="24"/>
        </w:rPr>
        <w:t xml:space="preserve">ыло проведено 9 тематических заседаний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ZOOM</w:t>
      </w:r>
      <w:r w:rsidRPr="00C1418C">
        <w:rPr>
          <w:sz w:val="24"/>
          <w:szCs w:val="24"/>
        </w:rPr>
        <w:t>, на которых решались следующие вопросы: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8649"/>
      </w:tblGrid>
      <w:tr w:rsidR="005F73DF" w:rsidRPr="009107F5" w:rsidTr="005F73DF">
        <w:trPr>
          <w:trHeight w:val="146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 xml:space="preserve">   Сроки 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 xml:space="preserve">     Мероприятия </w:t>
            </w:r>
          </w:p>
        </w:tc>
      </w:tr>
      <w:tr w:rsidR="005F73DF" w:rsidRPr="009107F5" w:rsidTr="005F73DF">
        <w:trPr>
          <w:trHeight w:val="146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Сентябрь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Организационное</w:t>
            </w:r>
          </w:p>
        </w:tc>
      </w:tr>
      <w:tr w:rsidR="005F73DF" w:rsidRPr="009107F5" w:rsidTr="005F73DF">
        <w:trPr>
          <w:trHeight w:val="342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Октябрь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Направления работы школы в проекте «Учусь учиться»</w:t>
            </w:r>
          </w:p>
        </w:tc>
      </w:tr>
      <w:tr w:rsidR="005F73DF" w:rsidRPr="009107F5" w:rsidTr="005F73DF">
        <w:trPr>
          <w:trHeight w:val="403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Pr="009107F5">
              <w:rPr>
                <w:sz w:val="24"/>
                <w:szCs w:val="24"/>
              </w:rPr>
              <w:t>Нетрадиционные формы сотрудничества классного руководителя с учащимися и их родителями»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Декабрь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 xml:space="preserve">«Педагогика поддержки ребёнка: взаимодействие школы, семьи и социума по профилактике </w:t>
            </w:r>
            <w:proofErr w:type="spellStart"/>
            <w:r w:rsidRPr="009107F5">
              <w:rPr>
                <w:sz w:val="24"/>
                <w:szCs w:val="24"/>
              </w:rPr>
              <w:t>девиантного</w:t>
            </w:r>
            <w:proofErr w:type="spellEnd"/>
            <w:r w:rsidRPr="009107F5">
              <w:rPr>
                <w:sz w:val="24"/>
                <w:szCs w:val="24"/>
              </w:rPr>
              <w:t xml:space="preserve"> поведения учащихся»   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Январь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«Адаптация пятиклассников в условиях обучения в основной школе»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 xml:space="preserve">Февраль </w:t>
            </w:r>
          </w:p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bCs/>
                <w:color w:val="000000"/>
                <w:sz w:val="24"/>
                <w:szCs w:val="24"/>
                <w:shd w:val="clear" w:color="auto" w:fill="FFFFFF"/>
              </w:rPr>
              <w:t>«Экологическое воспитание как систематическая и целенаправленная деятельность школы по формированию у учащихся гражданского сознания</w:t>
            </w:r>
            <w:r w:rsidRPr="009107F5">
              <w:rPr>
                <w:sz w:val="24"/>
                <w:szCs w:val="24"/>
              </w:rPr>
              <w:t xml:space="preserve">». 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Март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«Организация самоуправления в классе»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Апрель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«</w:t>
            </w:r>
            <w:r w:rsidRPr="009107F5">
              <w:rPr>
                <w:bCs/>
                <w:sz w:val="24"/>
                <w:szCs w:val="24"/>
              </w:rPr>
              <w:t>Современные формы работы с родителями»</w:t>
            </w:r>
            <w:proofErr w:type="gramStart"/>
            <w:r w:rsidRPr="009107F5">
              <w:rPr>
                <w:bCs/>
                <w:sz w:val="24"/>
                <w:szCs w:val="24"/>
              </w:rPr>
              <w:t>.</w:t>
            </w:r>
            <w:r w:rsidRPr="009107F5">
              <w:rPr>
                <w:sz w:val="24"/>
                <w:szCs w:val="24"/>
              </w:rPr>
              <w:t>»</w:t>
            </w:r>
            <w:proofErr w:type="gramEnd"/>
            <w:r w:rsidRPr="009107F5">
              <w:rPr>
                <w:sz w:val="24"/>
                <w:szCs w:val="24"/>
              </w:rPr>
              <w:t>.</w:t>
            </w:r>
          </w:p>
        </w:tc>
      </w:tr>
      <w:tr w:rsidR="005F73DF" w:rsidRPr="009107F5" w:rsidTr="005F73DF">
        <w:trPr>
          <w:trHeight w:val="26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Май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DF" w:rsidRPr="009107F5" w:rsidRDefault="005F73DF" w:rsidP="00E17454">
            <w:pPr>
              <w:pStyle w:val="a5"/>
              <w:jc w:val="both"/>
              <w:rPr>
                <w:sz w:val="24"/>
                <w:szCs w:val="24"/>
              </w:rPr>
            </w:pPr>
            <w:r w:rsidRPr="009107F5">
              <w:rPr>
                <w:sz w:val="24"/>
                <w:szCs w:val="24"/>
              </w:rPr>
              <w:t>«Итоги работы МО за год»</w:t>
            </w:r>
          </w:p>
        </w:tc>
      </w:tr>
    </w:tbl>
    <w:p w:rsidR="005F73DF" w:rsidRDefault="005F73DF" w:rsidP="00E17454">
      <w:pPr>
        <w:jc w:val="both"/>
        <w:rPr>
          <w:color w:val="000000"/>
        </w:rPr>
      </w:pPr>
    </w:p>
    <w:p w:rsidR="005F73DF" w:rsidRPr="000D0FF7" w:rsidRDefault="005F73DF" w:rsidP="00E17454">
      <w:pPr>
        <w:jc w:val="both"/>
        <w:rPr>
          <w:color w:val="000000"/>
        </w:rPr>
      </w:pPr>
      <w:r w:rsidRPr="00C1418C">
        <w:rPr>
          <w:color w:val="000000"/>
        </w:rPr>
        <w:t xml:space="preserve">Все классные руководители  работают по утвержденным воспитательным планам. </w:t>
      </w:r>
    </w:p>
    <w:p w:rsidR="005F73DF" w:rsidRPr="00C1418C" w:rsidRDefault="005F73DF" w:rsidP="00E17454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</w:t>
      </w:r>
      <w:r w:rsidRPr="00C1418C">
        <w:rPr>
          <w:b/>
          <w:sz w:val="24"/>
          <w:szCs w:val="24"/>
        </w:rPr>
        <w:t>едагогические технологии, используемые учебном и в воспитательном  процессах классными руководителям и учителями.</w:t>
      </w:r>
    </w:p>
    <w:p w:rsidR="005F73DF" w:rsidRPr="00C1418C" w:rsidRDefault="005F73DF" w:rsidP="00E17454">
      <w:pPr>
        <w:pStyle w:val="a5"/>
        <w:jc w:val="both"/>
        <w:rPr>
          <w:sz w:val="24"/>
          <w:szCs w:val="24"/>
        </w:rPr>
      </w:pPr>
      <w:r w:rsidRPr="00C1418C">
        <w:rPr>
          <w:sz w:val="24"/>
          <w:szCs w:val="24"/>
        </w:rPr>
        <w:t xml:space="preserve">       В практике методической работы используются формы групповой педагогической деятельности и коллективной формы профессионального взаимодействия: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C1418C">
        <w:rPr>
          <w:sz w:val="24"/>
          <w:szCs w:val="24"/>
        </w:rPr>
        <w:t>взаимопосещение</w:t>
      </w:r>
      <w:proofErr w:type="spellEnd"/>
      <w:r w:rsidRPr="00C1418C">
        <w:rPr>
          <w:sz w:val="24"/>
          <w:szCs w:val="24"/>
        </w:rPr>
        <w:t xml:space="preserve"> классных часов </w:t>
      </w:r>
      <w:r>
        <w:rPr>
          <w:sz w:val="24"/>
          <w:szCs w:val="24"/>
        </w:rPr>
        <w:t xml:space="preserve">малоопытных классных руководителей  методическая и </w:t>
      </w:r>
      <w:r w:rsidRPr="00C1418C">
        <w:rPr>
          <w:sz w:val="24"/>
          <w:szCs w:val="24"/>
        </w:rPr>
        <w:t>педагогическая поддержка;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проведение индивидуальных и групповых консультаций;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заседания МО;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 xml:space="preserve">творческие отчеты </w:t>
      </w:r>
      <w:proofErr w:type="spellStart"/>
      <w:r w:rsidRPr="00C1418C">
        <w:rPr>
          <w:sz w:val="24"/>
          <w:szCs w:val="24"/>
        </w:rPr>
        <w:t>аттестующихся</w:t>
      </w:r>
      <w:proofErr w:type="spellEnd"/>
      <w:r w:rsidRPr="00C1418C">
        <w:rPr>
          <w:sz w:val="24"/>
          <w:szCs w:val="24"/>
        </w:rPr>
        <w:t xml:space="preserve"> учителей;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обзор и аннотация различных педагогических изданий;</w:t>
      </w:r>
    </w:p>
    <w:p w:rsidR="005F73DF" w:rsidRPr="00C1418C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практикумы по изучению нормативных документов;</w:t>
      </w:r>
    </w:p>
    <w:p w:rsidR="005F73DF" w:rsidRPr="00F63BBA" w:rsidRDefault="005F73DF" w:rsidP="00E17454">
      <w:pPr>
        <w:pStyle w:val="a5"/>
        <w:numPr>
          <w:ilvl w:val="0"/>
          <w:numId w:val="18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изучение ППО творчески работающих учителей;</w:t>
      </w:r>
    </w:p>
    <w:p w:rsidR="005F73DF" w:rsidRPr="00C1418C" w:rsidRDefault="005F73DF" w:rsidP="00E17454">
      <w:pPr>
        <w:pStyle w:val="a5"/>
        <w:jc w:val="both"/>
        <w:rPr>
          <w:b/>
          <w:sz w:val="24"/>
          <w:szCs w:val="24"/>
        </w:rPr>
      </w:pPr>
      <w:r w:rsidRPr="00C1418C">
        <w:rPr>
          <w:b/>
          <w:sz w:val="24"/>
          <w:szCs w:val="24"/>
        </w:rPr>
        <w:t xml:space="preserve">   Классные руководители работали по следующим направлениям: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Осуществление всеобуча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Организация классного коллектива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организация общественно-полезного труда и внешкольного мероприятия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идейно-нравственное воспитание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воспитание нравственного отношения в коллективе класса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воспитание навыков культуры поведения: доброты, милосердия, отзывчивости и уважения друг к другу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воспитание сплоченного коллектива через развитие познавательного интереса в разных формах внеурочной деятельности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создание условий для саморазвития и самореализации личности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воспитание нравственности и культуры поведения учащихся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досуг детей во внеурочное время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lastRenderedPageBreak/>
        <w:t>помощь в учебе</w:t>
      </w:r>
    </w:p>
    <w:p w:rsidR="005F73DF" w:rsidRPr="00C1418C" w:rsidRDefault="005F73DF" w:rsidP="00E17454">
      <w:pPr>
        <w:pStyle w:val="a5"/>
        <w:numPr>
          <w:ilvl w:val="0"/>
          <w:numId w:val="19"/>
        </w:numPr>
        <w:jc w:val="both"/>
        <w:rPr>
          <w:sz w:val="24"/>
          <w:szCs w:val="24"/>
        </w:rPr>
      </w:pPr>
      <w:r w:rsidRPr="00C1418C">
        <w:rPr>
          <w:sz w:val="24"/>
          <w:szCs w:val="24"/>
        </w:rPr>
        <w:t>работа с родителями</w:t>
      </w:r>
    </w:p>
    <w:p w:rsidR="005F73DF" w:rsidRDefault="005F73DF" w:rsidP="00E17454">
      <w:pPr>
        <w:ind w:left="142" w:firstLine="425"/>
        <w:jc w:val="both"/>
        <w:rPr>
          <w:color w:val="000000"/>
        </w:rPr>
      </w:pPr>
    </w:p>
    <w:p w:rsidR="005F73DF" w:rsidRPr="00C1418C" w:rsidRDefault="005F73DF" w:rsidP="00E17454">
      <w:pPr>
        <w:ind w:left="142"/>
        <w:jc w:val="both"/>
      </w:pPr>
      <w:r w:rsidRPr="00C1418C">
        <w:t>За 20</w:t>
      </w:r>
      <w:r w:rsidR="00564492">
        <w:t>21-22</w:t>
      </w:r>
      <w:r>
        <w:t>уч</w:t>
      </w:r>
      <w:proofErr w:type="gramStart"/>
      <w:r>
        <w:t>.г</w:t>
      </w:r>
      <w:proofErr w:type="gramEnd"/>
      <w:r>
        <w:t>од</w:t>
      </w:r>
      <w:r w:rsidRPr="00C1418C">
        <w:t xml:space="preserve">год классными руководителями были проведены  мероприятия в разных формах (классные часы, беседы, диспуты, дискуссии, </w:t>
      </w:r>
      <w:proofErr w:type="spellStart"/>
      <w:r w:rsidRPr="00C1418C">
        <w:t>видеолектории</w:t>
      </w:r>
      <w:proofErr w:type="spellEnd"/>
      <w:r w:rsidRPr="00C1418C">
        <w:t xml:space="preserve">, экскурсии, тематические праздники и рейды, встречи, инструктажи, внеклассные мероприятия в рамках декад и др.  </w:t>
      </w:r>
    </w:p>
    <w:p w:rsidR="005F73DF" w:rsidRDefault="005F73DF" w:rsidP="00E17454">
      <w:pPr>
        <w:ind w:left="142" w:firstLine="425"/>
        <w:jc w:val="both"/>
      </w:pPr>
      <w:r w:rsidRPr="00C1418C">
        <w:t xml:space="preserve">В течение </w:t>
      </w:r>
      <w:r>
        <w:t>года</w:t>
      </w:r>
      <w:r w:rsidR="00564492">
        <w:t xml:space="preserve"> </w:t>
      </w:r>
      <w:r w:rsidRPr="00C1418C">
        <w:t xml:space="preserve">классные коллективы </w:t>
      </w:r>
      <w:r>
        <w:t xml:space="preserve">и отдельные учащиеся под руководством классных руководителей и педагогов-предметников </w:t>
      </w:r>
      <w:r w:rsidRPr="00C1418C">
        <w:t xml:space="preserve">приняли активное участие в </w:t>
      </w:r>
      <w:r>
        <w:t xml:space="preserve">школьных и городских конкурсах и мероприятиях (в форматах онлайн и </w:t>
      </w:r>
      <w:proofErr w:type="spellStart"/>
      <w:r>
        <w:t>оффлайн</w:t>
      </w:r>
      <w:proofErr w:type="spellEnd"/>
      <w:r>
        <w:t xml:space="preserve">): </w:t>
      </w:r>
    </w:p>
    <w:p w:rsidR="005F73DF" w:rsidRPr="002D506B" w:rsidRDefault="00564492" w:rsidP="00E17454">
      <w:pPr>
        <w:pStyle w:val="a5"/>
        <w:jc w:val="both"/>
        <w:rPr>
          <w:rFonts w:eastAsiaTheme="minorEastAsia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Классные час</w:t>
      </w:r>
      <w:proofErr w:type="gramStart"/>
      <w:r>
        <w:rPr>
          <w:sz w:val="24"/>
          <w:szCs w:val="24"/>
          <w:shd w:val="clear" w:color="auto" w:fill="FFFFFF"/>
        </w:rPr>
        <w:t>ы</w:t>
      </w:r>
      <w:r w:rsidR="005F73DF" w:rsidRPr="002D506B">
        <w:rPr>
          <w:sz w:val="24"/>
          <w:szCs w:val="24"/>
          <w:shd w:val="clear" w:color="auto" w:fill="FFFFFF"/>
        </w:rPr>
        <w:t>-</w:t>
      </w:r>
      <w:proofErr w:type="gramEnd"/>
      <w:r w:rsidR="005F73DF" w:rsidRPr="002D506B">
        <w:rPr>
          <w:sz w:val="24"/>
          <w:szCs w:val="24"/>
          <w:shd w:val="clear" w:color="auto" w:fill="FFFFFF"/>
        </w:rPr>
        <w:t xml:space="preserve"> "Золотой возраст", проект 7 добрых дел (ко Дню пожилого человека)</w:t>
      </w:r>
    </w:p>
    <w:p w:rsidR="005F73DF" w:rsidRPr="002D506B" w:rsidRDefault="005F73DF" w:rsidP="00E17454">
      <w:pPr>
        <w:pStyle w:val="a5"/>
        <w:jc w:val="both"/>
        <w:rPr>
          <w:sz w:val="24"/>
          <w:szCs w:val="24"/>
          <w:shd w:val="clear" w:color="auto" w:fill="FFFFFF"/>
        </w:rPr>
      </w:pPr>
      <w:r w:rsidRPr="002D506B">
        <w:rPr>
          <w:sz w:val="24"/>
          <w:szCs w:val="24"/>
          <w:shd w:val="clear" w:color="auto" w:fill="FFFFFF"/>
        </w:rPr>
        <w:t>- Видео-поздравление ко Дню учителя</w:t>
      </w:r>
    </w:p>
    <w:p w:rsidR="005F73DF" w:rsidRPr="002D506B" w:rsidRDefault="005F73DF" w:rsidP="00E17454">
      <w:pPr>
        <w:pStyle w:val="a5"/>
        <w:jc w:val="both"/>
        <w:rPr>
          <w:sz w:val="24"/>
          <w:szCs w:val="24"/>
          <w:shd w:val="clear" w:color="auto" w:fill="FFFFFF"/>
        </w:rPr>
      </w:pPr>
      <w:r w:rsidRPr="002D506B">
        <w:rPr>
          <w:sz w:val="24"/>
          <w:szCs w:val="24"/>
          <w:shd w:val="clear" w:color="auto" w:fill="FFFFFF"/>
        </w:rPr>
        <w:t>- «Моя родина - Казахстан», выставка ко Дню города</w:t>
      </w:r>
    </w:p>
    <w:p w:rsidR="005F73DF" w:rsidRPr="002D506B" w:rsidRDefault="005F73DF" w:rsidP="00E17454">
      <w:pPr>
        <w:pStyle w:val="a5"/>
        <w:jc w:val="both"/>
        <w:rPr>
          <w:rFonts w:eastAsiaTheme="minorEastAsia"/>
          <w:sz w:val="24"/>
          <w:szCs w:val="24"/>
          <w:shd w:val="clear" w:color="auto" w:fill="FFFFFF"/>
        </w:rPr>
      </w:pPr>
      <w:r w:rsidRPr="002D506B">
        <w:rPr>
          <w:bCs/>
          <w:sz w:val="24"/>
          <w:szCs w:val="24"/>
          <w:lang w:val="kk-KZ"/>
        </w:rPr>
        <w:t>Вступление в ряды «Жас Улан» и «Жас Кыран»</w:t>
      </w:r>
    </w:p>
    <w:p w:rsidR="005F73DF" w:rsidRPr="002D506B" w:rsidRDefault="005F73DF" w:rsidP="00E17454">
      <w:pPr>
        <w:pStyle w:val="a5"/>
        <w:jc w:val="both"/>
        <w:rPr>
          <w:rFonts w:eastAsiaTheme="minorEastAsia"/>
          <w:sz w:val="24"/>
          <w:szCs w:val="24"/>
        </w:rPr>
      </w:pPr>
      <w:r w:rsidRPr="002D506B">
        <w:rPr>
          <w:sz w:val="24"/>
          <w:szCs w:val="24"/>
        </w:rPr>
        <w:t>Викторина по курсу «Основы экономики и финансовой грамотности»</w:t>
      </w:r>
    </w:p>
    <w:p w:rsidR="005F73DF" w:rsidRPr="002D506B" w:rsidRDefault="005F73DF" w:rsidP="00E17454">
      <w:pPr>
        <w:pStyle w:val="a5"/>
        <w:jc w:val="both"/>
        <w:rPr>
          <w:rFonts w:eastAsiaTheme="minorEastAsia"/>
          <w:sz w:val="24"/>
          <w:szCs w:val="24"/>
        </w:rPr>
      </w:pPr>
      <w:r w:rsidRPr="002D506B">
        <w:rPr>
          <w:sz w:val="24"/>
          <w:szCs w:val="24"/>
        </w:rPr>
        <w:t>Праздничный концерт «Для милых дам» (проект «Семь добрых дел»)</w:t>
      </w:r>
    </w:p>
    <w:p w:rsidR="005F73DF" w:rsidRPr="002D506B" w:rsidRDefault="005F73DF" w:rsidP="00E17454">
      <w:pPr>
        <w:pStyle w:val="a5"/>
        <w:jc w:val="both"/>
        <w:rPr>
          <w:rFonts w:eastAsiaTheme="minorEastAsia"/>
          <w:sz w:val="24"/>
          <w:szCs w:val="24"/>
        </w:rPr>
      </w:pPr>
      <w:r w:rsidRPr="002D506B">
        <w:rPr>
          <w:sz w:val="24"/>
          <w:szCs w:val="24"/>
        </w:rPr>
        <w:t>Выставка – настроение «</w:t>
      </w:r>
      <w:proofErr w:type="spellStart"/>
      <w:r w:rsidRPr="002D506B">
        <w:rPr>
          <w:sz w:val="24"/>
          <w:szCs w:val="24"/>
        </w:rPr>
        <w:t>Наурыз</w:t>
      </w:r>
      <w:proofErr w:type="spellEnd"/>
      <w:r w:rsidRPr="002D506B">
        <w:rPr>
          <w:sz w:val="24"/>
          <w:szCs w:val="24"/>
        </w:rPr>
        <w:t xml:space="preserve"> – праздник весны»</w:t>
      </w:r>
    </w:p>
    <w:p w:rsidR="005F73DF" w:rsidRPr="002D506B" w:rsidRDefault="005F73DF" w:rsidP="00E17454">
      <w:pPr>
        <w:pStyle w:val="a5"/>
        <w:jc w:val="both"/>
        <w:rPr>
          <w:rFonts w:eastAsiaTheme="minorEastAsia"/>
          <w:sz w:val="24"/>
          <w:szCs w:val="24"/>
          <w:shd w:val="clear" w:color="auto" w:fill="FFFFFF"/>
        </w:rPr>
      </w:pPr>
      <w:r w:rsidRPr="002D506B">
        <w:rPr>
          <w:sz w:val="24"/>
          <w:szCs w:val="24"/>
        </w:rPr>
        <w:t>«Единство народа – благополучие страны», конкурс рисунков</w:t>
      </w:r>
    </w:p>
    <w:p w:rsidR="005F73DF" w:rsidRPr="00F63BBA" w:rsidRDefault="005F73DF" w:rsidP="00E17454">
      <w:pPr>
        <w:pStyle w:val="a5"/>
        <w:jc w:val="both"/>
        <w:rPr>
          <w:sz w:val="24"/>
          <w:szCs w:val="24"/>
        </w:rPr>
      </w:pPr>
      <w:r w:rsidRPr="00C1418C">
        <w:rPr>
          <w:sz w:val="24"/>
          <w:szCs w:val="24"/>
        </w:rPr>
        <w:t xml:space="preserve"> На заседаниях МО</w:t>
      </w:r>
      <w:r>
        <w:rPr>
          <w:sz w:val="24"/>
          <w:szCs w:val="24"/>
        </w:rPr>
        <w:t>, наряду с вопросами</w:t>
      </w:r>
      <w:r w:rsidR="00564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воспитательного процесса, рассматривались вопросы </w:t>
      </w:r>
      <w:r w:rsidRPr="00C1418C">
        <w:rPr>
          <w:sz w:val="24"/>
          <w:szCs w:val="24"/>
        </w:rPr>
        <w:t>профилактики правонарушений несовершеннолетними,  профилактик</w:t>
      </w:r>
      <w:r>
        <w:rPr>
          <w:sz w:val="24"/>
          <w:szCs w:val="24"/>
        </w:rPr>
        <w:t>и</w:t>
      </w:r>
      <w:r w:rsidRPr="00C1418C">
        <w:rPr>
          <w:sz w:val="24"/>
          <w:szCs w:val="24"/>
        </w:rPr>
        <w:t xml:space="preserve"> суицида. Классными руководителями проводи</w:t>
      </w:r>
      <w:r>
        <w:rPr>
          <w:sz w:val="24"/>
          <w:szCs w:val="24"/>
        </w:rPr>
        <w:t>лась</w:t>
      </w:r>
      <w:r w:rsidRPr="00C1418C">
        <w:rPr>
          <w:sz w:val="24"/>
          <w:szCs w:val="24"/>
        </w:rPr>
        <w:t xml:space="preserve"> профилактическая работа с родителями по данным вопросам</w:t>
      </w:r>
      <w:r>
        <w:rPr>
          <w:sz w:val="24"/>
          <w:szCs w:val="24"/>
        </w:rPr>
        <w:t>,</w:t>
      </w:r>
      <w:r w:rsidR="00564492">
        <w:rPr>
          <w:sz w:val="24"/>
          <w:szCs w:val="24"/>
        </w:rPr>
        <w:t xml:space="preserve"> </w:t>
      </w:r>
      <w:r w:rsidRPr="00C1418C">
        <w:rPr>
          <w:sz w:val="24"/>
          <w:szCs w:val="24"/>
        </w:rPr>
        <w:t xml:space="preserve">тематические родительские собрания, </w:t>
      </w:r>
      <w:proofErr w:type="spellStart"/>
      <w:r w:rsidRPr="00C1418C">
        <w:rPr>
          <w:sz w:val="24"/>
          <w:szCs w:val="24"/>
        </w:rPr>
        <w:t>инд</w:t>
      </w:r>
      <w:proofErr w:type="spellEnd"/>
      <w:r w:rsidRPr="00C1418C">
        <w:rPr>
          <w:sz w:val="24"/>
          <w:szCs w:val="24"/>
        </w:rPr>
        <w:t xml:space="preserve"> работа с родителями отдельных учащихся. 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>
        <w:rPr>
          <w:iCs/>
          <w:sz w:val="24"/>
          <w:szCs w:val="24"/>
        </w:rPr>
        <w:t>Работа классных руководителей</w:t>
      </w:r>
      <w:r>
        <w:rPr>
          <w:b/>
          <w:iCs/>
          <w:sz w:val="24"/>
          <w:szCs w:val="24"/>
        </w:rPr>
        <w:t xml:space="preserve"> с детьми «группы риска</w:t>
      </w:r>
      <w:r w:rsidR="00564492">
        <w:rPr>
          <w:b/>
          <w:iCs/>
          <w:sz w:val="24"/>
          <w:szCs w:val="24"/>
        </w:rPr>
        <w:t xml:space="preserve">» </w:t>
      </w:r>
      <w:r>
        <w:rPr>
          <w:sz w:val="24"/>
          <w:szCs w:val="24"/>
        </w:rPr>
        <w:t>носила системный характер, поэтому удалось сделать следующее:</w:t>
      </w:r>
    </w:p>
    <w:p w:rsidR="005F73DF" w:rsidRDefault="005F73DF" w:rsidP="00E17454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проведены запланированные и внеплановые заседания «Совета профилактики», в результате которых менялась позиция родителей и учащихся к учебе, выполнению своих функциональных обязанностей;</w:t>
      </w:r>
    </w:p>
    <w:p w:rsidR="005F73DF" w:rsidRDefault="005F73DF" w:rsidP="00E17454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вопросы поведения учащихся регулярно обсуждались на оперативных совещаниях, что позволило своевременно корректировать поведение учащихся в сложных ситуациях;</w:t>
      </w:r>
    </w:p>
    <w:p w:rsidR="005F73DF" w:rsidRDefault="005F73DF" w:rsidP="00E17454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классные руководители работали в тесном контакте с учителями – предметниками, социальным педагогом, психологом, что дало возможность своевременно доносить информацию от классного руководителя и учителя – предметника до родителей учащихся школы;</w:t>
      </w:r>
    </w:p>
    <w:p w:rsidR="005F73DF" w:rsidRDefault="005F73DF" w:rsidP="00E17454">
      <w:pPr>
        <w:pStyle w:val="a5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всего учебного года велся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посещаемостью учащимися школы учебных занятий, который фиксировался в ежедневном журнале учета у социального педагога школы.</w:t>
      </w:r>
    </w:p>
    <w:p w:rsidR="005F73DF" w:rsidRPr="00C1418C" w:rsidRDefault="005F73DF" w:rsidP="00E17454">
      <w:pPr>
        <w:jc w:val="both"/>
      </w:pPr>
    </w:p>
    <w:p w:rsidR="005F73DF" w:rsidRPr="000D0FF7" w:rsidRDefault="005F73DF" w:rsidP="00E17454">
      <w:pPr>
        <w:pStyle w:val="a5"/>
        <w:jc w:val="both"/>
        <w:rPr>
          <w:sz w:val="24"/>
          <w:szCs w:val="24"/>
        </w:rPr>
      </w:pPr>
      <w:r w:rsidRPr="000D0FF7">
        <w:rPr>
          <w:sz w:val="24"/>
          <w:szCs w:val="24"/>
        </w:rPr>
        <w:t>Особое внимание уделяется проблеме ПДД среди детей и их родителей. На род</w:t>
      </w:r>
      <w:proofErr w:type="gramStart"/>
      <w:r w:rsidRPr="000D0FF7">
        <w:rPr>
          <w:sz w:val="24"/>
          <w:szCs w:val="24"/>
        </w:rPr>
        <w:t>.</w:t>
      </w:r>
      <w:proofErr w:type="gramEnd"/>
      <w:r w:rsidR="00564492">
        <w:rPr>
          <w:sz w:val="24"/>
          <w:szCs w:val="24"/>
        </w:rPr>
        <w:t xml:space="preserve"> </w:t>
      </w:r>
      <w:proofErr w:type="gramStart"/>
      <w:r w:rsidRPr="000D0FF7">
        <w:rPr>
          <w:sz w:val="24"/>
          <w:szCs w:val="24"/>
        </w:rPr>
        <w:t>с</w:t>
      </w:r>
      <w:proofErr w:type="gramEnd"/>
      <w:r w:rsidRPr="000D0FF7">
        <w:rPr>
          <w:sz w:val="24"/>
          <w:szCs w:val="24"/>
        </w:rPr>
        <w:t>обраниях, классных часах проводились  инструктажи и беседы по соблюдению ПДД.  С этой целью в начальной школе организована работа кружков «</w:t>
      </w:r>
      <w:proofErr w:type="spellStart"/>
      <w:r w:rsidRPr="000D0FF7">
        <w:rPr>
          <w:sz w:val="24"/>
          <w:szCs w:val="24"/>
        </w:rPr>
        <w:t>Светофорчик</w:t>
      </w:r>
      <w:proofErr w:type="spellEnd"/>
      <w:r w:rsidRPr="000D0FF7">
        <w:rPr>
          <w:sz w:val="24"/>
          <w:szCs w:val="24"/>
        </w:rPr>
        <w:t>» и «Светофор».</w:t>
      </w:r>
    </w:p>
    <w:p w:rsidR="005F73DF" w:rsidRPr="000D0FF7" w:rsidRDefault="005F73DF" w:rsidP="00E17454">
      <w:pPr>
        <w:pStyle w:val="a5"/>
        <w:ind w:right="-286"/>
        <w:jc w:val="both"/>
        <w:rPr>
          <w:sz w:val="24"/>
          <w:szCs w:val="24"/>
        </w:rPr>
      </w:pPr>
      <w:r w:rsidRPr="000D0FF7">
        <w:rPr>
          <w:sz w:val="24"/>
          <w:szCs w:val="24"/>
        </w:rPr>
        <w:t xml:space="preserve">Помимо информирования особое значение при организации эффективной воспитательной работы для классного руководителя приобрела </w:t>
      </w:r>
      <w:r w:rsidRPr="000D0FF7">
        <w:rPr>
          <w:rStyle w:val="af5"/>
          <w:sz w:val="24"/>
          <w:szCs w:val="24"/>
        </w:rPr>
        <w:t>обратная связь</w:t>
      </w:r>
      <w:r w:rsidRPr="000D0FF7">
        <w:rPr>
          <w:sz w:val="24"/>
          <w:szCs w:val="24"/>
        </w:rPr>
        <w:t xml:space="preserve"> с учащимися и их родителями. Такую возможность дали группы классов в </w:t>
      </w:r>
      <w:proofErr w:type="spellStart"/>
      <w:r w:rsidRPr="000D0FF7">
        <w:rPr>
          <w:sz w:val="24"/>
          <w:szCs w:val="24"/>
        </w:rPr>
        <w:t>Ватсап</w:t>
      </w:r>
      <w:proofErr w:type="spellEnd"/>
      <w:r w:rsidRPr="000D0FF7">
        <w:rPr>
          <w:sz w:val="24"/>
          <w:szCs w:val="24"/>
        </w:rPr>
        <w:t xml:space="preserve">, </w:t>
      </w:r>
      <w:r w:rsidRPr="000D0FF7">
        <w:rPr>
          <w:sz w:val="24"/>
          <w:szCs w:val="24"/>
          <w:lang w:val="en-US"/>
        </w:rPr>
        <w:t>zoom</w:t>
      </w:r>
      <w:r w:rsidRPr="000D0FF7">
        <w:rPr>
          <w:sz w:val="24"/>
          <w:szCs w:val="24"/>
        </w:rPr>
        <w:t>-конференций, которые являются своеобразной площадкой для обсуждения актуальных вопросов жизни классного коллектива.</w:t>
      </w:r>
      <w:r w:rsidR="00564492">
        <w:rPr>
          <w:sz w:val="24"/>
          <w:szCs w:val="24"/>
        </w:rPr>
        <w:t xml:space="preserve"> </w:t>
      </w:r>
      <w:r w:rsidRPr="000D0FF7">
        <w:rPr>
          <w:sz w:val="24"/>
          <w:szCs w:val="24"/>
        </w:rPr>
        <w:t>В</w:t>
      </w:r>
      <w:r w:rsidR="00564492">
        <w:rPr>
          <w:sz w:val="24"/>
          <w:szCs w:val="24"/>
        </w:rPr>
        <w:t xml:space="preserve"> </w:t>
      </w:r>
      <w:r w:rsidRPr="000D0FF7">
        <w:rPr>
          <w:sz w:val="24"/>
          <w:szCs w:val="24"/>
        </w:rPr>
        <w:t xml:space="preserve"> рамках работы групп родители общаются с классным руководителем, специалистами социальных служб школы, другими педагогами, представителями родительского комитета. По запросам родителей также было предоставлено  дистанционное консультирование посредством обмена сообщениями, в том числе фот</w:t>
      </w:r>
      <w:proofErr w:type="gramStart"/>
      <w:r w:rsidRPr="000D0FF7">
        <w:rPr>
          <w:sz w:val="24"/>
          <w:szCs w:val="24"/>
        </w:rPr>
        <w:t>о-</w:t>
      </w:r>
      <w:proofErr w:type="gramEnd"/>
      <w:r w:rsidRPr="000D0FF7">
        <w:rPr>
          <w:sz w:val="24"/>
          <w:szCs w:val="24"/>
        </w:rPr>
        <w:t xml:space="preserve"> и аудиофайлами.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 w:rsidRPr="000D0FF7">
        <w:rPr>
          <w:sz w:val="24"/>
          <w:szCs w:val="24"/>
        </w:rPr>
        <w:t xml:space="preserve">Ещё один интересный способ, который использовали классные руководители, чтобы объединить класс во время </w:t>
      </w:r>
      <w:proofErr w:type="spellStart"/>
      <w:r w:rsidRPr="000D0FF7">
        <w:rPr>
          <w:sz w:val="24"/>
          <w:szCs w:val="24"/>
        </w:rPr>
        <w:t>дистанта</w:t>
      </w:r>
      <w:proofErr w:type="spellEnd"/>
      <w:r w:rsidRPr="000D0FF7">
        <w:rPr>
          <w:sz w:val="24"/>
          <w:szCs w:val="24"/>
        </w:rPr>
        <w:t xml:space="preserve"> — создание общего творческого продукта,</w:t>
      </w:r>
      <w:r w:rsidR="00564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видеообращения, </w:t>
      </w:r>
      <w:r w:rsidRPr="0026214E">
        <w:rPr>
          <w:sz w:val="24"/>
          <w:szCs w:val="24"/>
        </w:rPr>
        <w:t>газеты или видеоролика. Каждый обучающийся выполня</w:t>
      </w:r>
      <w:r>
        <w:rPr>
          <w:sz w:val="24"/>
          <w:szCs w:val="24"/>
        </w:rPr>
        <w:t xml:space="preserve">л </w:t>
      </w:r>
      <w:r w:rsidRPr="0026214E">
        <w:rPr>
          <w:sz w:val="24"/>
          <w:szCs w:val="24"/>
        </w:rPr>
        <w:t xml:space="preserve"> небольшую часть, при этом советуясь и обсуждая свою работу с другими, в итоге получается </w:t>
      </w:r>
      <w:r>
        <w:rPr>
          <w:sz w:val="24"/>
          <w:szCs w:val="24"/>
        </w:rPr>
        <w:t xml:space="preserve">готовый продукт, созданный совместными усилиями учащихся, что значительно уменьшает временные </w:t>
      </w:r>
      <w:r>
        <w:rPr>
          <w:sz w:val="24"/>
          <w:szCs w:val="24"/>
        </w:rPr>
        <w:lastRenderedPageBreak/>
        <w:t>затраты по его созданию.  Учащиеся школы от начального</w:t>
      </w:r>
      <w:proofErr w:type="gramStart"/>
      <w:r>
        <w:rPr>
          <w:sz w:val="24"/>
          <w:szCs w:val="24"/>
        </w:rPr>
        <w:t>.</w:t>
      </w:r>
      <w:proofErr w:type="gramEnd"/>
      <w:r w:rsidR="0056449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о старшего звена активно  приняли участие в видео-конкурсе чтецов стихов к памятным датам. Дети участвовали  в акции КО Дню Благодарения, присылали свои фото </w:t>
      </w:r>
      <w:r w:rsidR="00564492">
        <w:rPr>
          <w:sz w:val="24"/>
          <w:szCs w:val="24"/>
        </w:rPr>
        <w:t xml:space="preserve">и видео, в которых </w:t>
      </w:r>
      <w:proofErr w:type="gramStart"/>
      <w:r w:rsidR="00564492">
        <w:rPr>
          <w:sz w:val="24"/>
          <w:szCs w:val="24"/>
        </w:rPr>
        <w:t>рассказывали</w:t>
      </w:r>
      <w:proofErr w:type="gramEnd"/>
      <w:r w:rsidR="00564492">
        <w:rPr>
          <w:sz w:val="24"/>
          <w:szCs w:val="24"/>
        </w:rPr>
        <w:t xml:space="preserve"> </w:t>
      </w:r>
      <w:r>
        <w:rPr>
          <w:sz w:val="24"/>
          <w:szCs w:val="24"/>
        </w:rPr>
        <w:t>как с пользой для близких проводят  свободное от занятий время.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 xml:space="preserve">МО оказывает практическую помощь классным руководителям по различным направлениям работы. Особое внимание уделяется вопросам планирования, разработки программ воспитательной работы. 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При планировании работы классных руководителей, основой явились самоанализы работы классных руководителей, посещение мероприятий, часов общения, наблюдение, анкетирование учащихся, собеседования с классными руководителями и учащимися, проверка планов воспитательной работы.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 xml:space="preserve"> Анализируя деятельность классных руководителей, можно сделать вывод, что работа по созданию классных коллективов ведется целенаправленно. 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 xml:space="preserve">Методический фонд </w:t>
      </w:r>
      <w:r>
        <w:rPr>
          <w:sz w:val="24"/>
          <w:szCs w:val="24"/>
        </w:rPr>
        <w:t xml:space="preserve">классных руководителей </w:t>
      </w:r>
      <w:r w:rsidRPr="0019127B">
        <w:rPr>
          <w:sz w:val="24"/>
          <w:szCs w:val="24"/>
        </w:rPr>
        <w:t>в течение года пополнился сценариями праздников, тематических классных часов.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 xml:space="preserve">По результатам открытых мероприятий, заседаний МО, </w:t>
      </w:r>
      <w:proofErr w:type="spellStart"/>
      <w:r w:rsidRPr="0019127B">
        <w:rPr>
          <w:sz w:val="24"/>
          <w:szCs w:val="24"/>
        </w:rPr>
        <w:t>межсекционной</w:t>
      </w:r>
      <w:proofErr w:type="spellEnd"/>
      <w:r w:rsidRPr="0019127B">
        <w:rPr>
          <w:sz w:val="24"/>
          <w:szCs w:val="24"/>
        </w:rPr>
        <w:t xml:space="preserve"> работы в течение года можно сделать следующие </w:t>
      </w:r>
    </w:p>
    <w:p w:rsidR="005F73DF" w:rsidRPr="00864A67" w:rsidRDefault="005F73DF" w:rsidP="00E17454">
      <w:pPr>
        <w:pStyle w:val="a5"/>
        <w:ind w:right="-286"/>
        <w:jc w:val="both"/>
        <w:rPr>
          <w:sz w:val="24"/>
          <w:szCs w:val="24"/>
        </w:rPr>
      </w:pPr>
      <w:r w:rsidRPr="00864A67">
        <w:rPr>
          <w:b/>
          <w:i/>
          <w:sz w:val="24"/>
          <w:szCs w:val="24"/>
        </w:rPr>
        <w:t>Выводы:</w:t>
      </w:r>
      <w:r w:rsidR="00564492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считать работу МО классных руководителей за 2020-2021 учебный год  удовлетворительной.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- задачи, поставленные на МО, выполняются всеми классными руководителями;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- ведется диагностическая работа, но на недостаточном уровне;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- ведётся работа по умению анализировать открытое меропр</w:t>
      </w:r>
      <w:r>
        <w:rPr>
          <w:sz w:val="24"/>
          <w:szCs w:val="24"/>
        </w:rPr>
        <w:t xml:space="preserve">иятие и делать самоанализ своей </w:t>
      </w:r>
      <w:r w:rsidRPr="0019127B">
        <w:rPr>
          <w:sz w:val="24"/>
          <w:szCs w:val="24"/>
        </w:rPr>
        <w:t>деятельности, как классного руководителя;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- слабо обобщается опыт работы классных руководителей.</w:t>
      </w:r>
    </w:p>
    <w:p w:rsidR="005F73DF" w:rsidRPr="00A060C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sz w:val="24"/>
          <w:szCs w:val="24"/>
        </w:rPr>
        <w:t>- на недостаточном уровне организована работа по организации классного самоуправления.</w:t>
      </w:r>
    </w:p>
    <w:p w:rsidR="005F73DF" w:rsidRPr="00F63BBA" w:rsidRDefault="005F73DF" w:rsidP="00E17454">
      <w:pPr>
        <w:pStyle w:val="a5"/>
        <w:ind w:right="-286"/>
        <w:jc w:val="both"/>
        <w:rPr>
          <w:b/>
          <w:i/>
          <w:sz w:val="24"/>
          <w:szCs w:val="24"/>
        </w:rPr>
      </w:pPr>
    </w:p>
    <w:p w:rsidR="005F73DF" w:rsidRPr="00F63BBA" w:rsidRDefault="005F73DF" w:rsidP="00E17454">
      <w:pPr>
        <w:pStyle w:val="a5"/>
        <w:jc w:val="both"/>
        <w:rPr>
          <w:b/>
          <w:i/>
          <w:sz w:val="24"/>
          <w:szCs w:val="24"/>
        </w:rPr>
      </w:pPr>
      <w:r w:rsidRPr="00F63BBA">
        <w:rPr>
          <w:b/>
          <w:i/>
          <w:sz w:val="24"/>
          <w:szCs w:val="24"/>
        </w:rPr>
        <w:t>Рекомендации: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b/>
          <w:i/>
          <w:sz w:val="24"/>
          <w:szCs w:val="24"/>
        </w:rPr>
        <w:t xml:space="preserve">1. </w:t>
      </w:r>
      <w:r w:rsidRPr="0019127B">
        <w:rPr>
          <w:sz w:val="24"/>
          <w:szCs w:val="24"/>
        </w:rPr>
        <w:t xml:space="preserve">более активно и полно обобщать опыт творчески работающих классных руководителей, пропагандируя его через организацию открытых мероприятий воспитательного характера 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19127B">
        <w:rPr>
          <w:b/>
          <w:i/>
          <w:sz w:val="24"/>
          <w:szCs w:val="24"/>
        </w:rPr>
        <w:t xml:space="preserve">2. </w:t>
      </w:r>
      <w:r w:rsidRPr="0019127B">
        <w:rPr>
          <w:sz w:val="24"/>
          <w:szCs w:val="24"/>
        </w:rPr>
        <w:t>внедрять новые формы работы в деятельности классного руководителя.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  <w:r w:rsidRPr="00C7060F">
        <w:rPr>
          <w:b/>
          <w:i/>
          <w:sz w:val="24"/>
          <w:szCs w:val="24"/>
        </w:rPr>
        <w:t>3</w:t>
      </w:r>
      <w:r w:rsidRPr="0019127B">
        <w:rPr>
          <w:sz w:val="24"/>
          <w:szCs w:val="24"/>
        </w:rPr>
        <w:t>. уделять большее внимание духовному, физическому, гражданско-патриотическому воспитанию детей.</w:t>
      </w:r>
    </w:p>
    <w:p w:rsidR="005F73DF" w:rsidRDefault="005F73DF" w:rsidP="00E17454">
      <w:pPr>
        <w:pStyle w:val="a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Pr="0019127B">
        <w:rPr>
          <w:b/>
          <w:i/>
          <w:sz w:val="24"/>
          <w:szCs w:val="24"/>
        </w:rPr>
        <w:t>.</w:t>
      </w:r>
      <w:r w:rsidRPr="0019127B">
        <w:rPr>
          <w:sz w:val="24"/>
          <w:szCs w:val="24"/>
        </w:rPr>
        <w:t xml:space="preserve"> активизировать работу по развитию самоуправления в классном коллективе.</w:t>
      </w:r>
    </w:p>
    <w:p w:rsidR="005F73DF" w:rsidRPr="00C7060F" w:rsidRDefault="005F73DF" w:rsidP="00E17454">
      <w:pPr>
        <w:pStyle w:val="a5"/>
        <w:jc w:val="both"/>
        <w:rPr>
          <w:b/>
          <w:sz w:val="24"/>
          <w:szCs w:val="24"/>
        </w:rPr>
      </w:pPr>
      <w:r w:rsidRPr="00C7060F">
        <w:rPr>
          <w:b/>
          <w:i/>
          <w:sz w:val="24"/>
          <w:szCs w:val="24"/>
        </w:rPr>
        <w:t>5</w:t>
      </w:r>
      <w:r w:rsidRPr="00C7060F">
        <w:rPr>
          <w:i/>
          <w:sz w:val="24"/>
          <w:szCs w:val="24"/>
        </w:rPr>
        <w:t>.</w:t>
      </w:r>
      <w:r>
        <w:rPr>
          <w:rStyle w:val="af5"/>
          <w:sz w:val="24"/>
          <w:szCs w:val="24"/>
        </w:rPr>
        <w:t>и</w:t>
      </w:r>
      <w:r w:rsidRPr="00C7060F">
        <w:rPr>
          <w:rStyle w:val="af5"/>
          <w:sz w:val="24"/>
          <w:szCs w:val="24"/>
        </w:rPr>
        <w:t xml:space="preserve">спользование </w:t>
      </w:r>
      <w:r>
        <w:rPr>
          <w:rStyle w:val="af5"/>
          <w:sz w:val="24"/>
          <w:szCs w:val="24"/>
        </w:rPr>
        <w:t xml:space="preserve">очных и </w:t>
      </w:r>
      <w:r w:rsidRPr="00C7060F">
        <w:rPr>
          <w:rStyle w:val="af5"/>
          <w:sz w:val="24"/>
          <w:szCs w:val="24"/>
        </w:rPr>
        <w:t>дистанционных форм взаимодействия с</w:t>
      </w:r>
      <w:r>
        <w:rPr>
          <w:rStyle w:val="af5"/>
          <w:sz w:val="24"/>
          <w:szCs w:val="24"/>
        </w:rPr>
        <w:t xml:space="preserve"> учащимися и</w:t>
      </w:r>
      <w:r w:rsidRPr="00C7060F">
        <w:rPr>
          <w:rStyle w:val="af5"/>
          <w:sz w:val="24"/>
          <w:szCs w:val="24"/>
        </w:rPr>
        <w:t xml:space="preserve"> родителями в работе классных руководителей</w:t>
      </w:r>
    </w:p>
    <w:p w:rsidR="005F73DF" w:rsidRPr="00C7060F" w:rsidRDefault="005F73DF" w:rsidP="00E17454">
      <w:pPr>
        <w:pStyle w:val="a5"/>
        <w:jc w:val="both"/>
        <w:rPr>
          <w:b/>
          <w:i/>
          <w:sz w:val="24"/>
          <w:szCs w:val="24"/>
        </w:rPr>
      </w:pPr>
    </w:p>
    <w:p w:rsidR="005F73DF" w:rsidRPr="0019127B" w:rsidRDefault="005F73DF" w:rsidP="00E17454">
      <w:pPr>
        <w:pStyle w:val="a5"/>
        <w:jc w:val="both"/>
        <w:rPr>
          <w:b/>
          <w:i/>
          <w:sz w:val="24"/>
          <w:szCs w:val="24"/>
        </w:rPr>
      </w:pPr>
      <w:r w:rsidRPr="0019127B">
        <w:rPr>
          <w:b/>
          <w:i/>
          <w:sz w:val="24"/>
          <w:szCs w:val="24"/>
        </w:rPr>
        <w:t>Решение этих задач будет способствовать достижению основной цели – профессиональному росту классных руководителей.</w:t>
      </w:r>
    </w:p>
    <w:p w:rsidR="005F73DF" w:rsidRPr="0019127B" w:rsidRDefault="005F73DF" w:rsidP="00E17454">
      <w:pPr>
        <w:pStyle w:val="a5"/>
        <w:jc w:val="both"/>
        <w:rPr>
          <w:sz w:val="24"/>
          <w:szCs w:val="24"/>
        </w:rPr>
      </w:pPr>
    </w:p>
    <w:p w:rsidR="005F73DF" w:rsidRPr="00864A67" w:rsidRDefault="005F73DF" w:rsidP="00E17454">
      <w:pPr>
        <w:jc w:val="both"/>
        <w:rPr>
          <w:b/>
        </w:rPr>
      </w:pPr>
    </w:p>
    <w:p w:rsidR="005F73DF" w:rsidRPr="00E17454" w:rsidRDefault="005F73DF" w:rsidP="00E17454">
      <w:pPr>
        <w:contextualSpacing/>
        <w:jc w:val="both"/>
        <w:rPr>
          <w:b/>
          <w:sz w:val="28"/>
          <w:u w:val="single"/>
        </w:rPr>
      </w:pPr>
      <w:r w:rsidRPr="00E17454">
        <w:rPr>
          <w:b/>
          <w:sz w:val="28"/>
          <w:u w:val="single"/>
        </w:rPr>
        <w:t xml:space="preserve">На основании проведенного анализа </w:t>
      </w:r>
      <w:r w:rsidR="00122481" w:rsidRPr="00E17454">
        <w:rPr>
          <w:b/>
          <w:sz w:val="28"/>
          <w:u w:val="single"/>
        </w:rPr>
        <w:t xml:space="preserve">учебно-воспитательной работы </w:t>
      </w:r>
      <w:r w:rsidRPr="00E17454">
        <w:rPr>
          <w:b/>
          <w:sz w:val="28"/>
          <w:u w:val="single"/>
        </w:rPr>
        <w:t>определены цели и зада</w:t>
      </w:r>
      <w:r w:rsidR="00122481" w:rsidRPr="00E17454">
        <w:rPr>
          <w:b/>
          <w:sz w:val="28"/>
          <w:u w:val="single"/>
        </w:rPr>
        <w:t xml:space="preserve">чи работы школы </w:t>
      </w:r>
      <w:r w:rsidR="00564492" w:rsidRPr="00E17454">
        <w:rPr>
          <w:b/>
          <w:sz w:val="28"/>
          <w:u w:val="single"/>
        </w:rPr>
        <w:t>на 2022 – 2023</w:t>
      </w:r>
      <w:r w:rsidRPr="00E17454">
        <w:rPr>
          <w:b/>
          <w:sz w:val="28"/>
          <w:u w:val="single"/>
        </w:rPr>
        <w:t xml:space="preserve"> учебный год:</w:t>
      </w:r>
    </w:p>
    <w:p w:rsidR="000D0FF7" w:rsidRPr="00A060CB" w:rsidRDefault="000D0FF7" w:rsidP="00E17454">
      <w:pPr>
        <w:contextualSpacing/>
        <w:jc w:val="both"/>
      </w:pPr>
      <w:r w:rsidRPr="00A060CB">
        <w:rPr>
          <w:b/>
          <w:i/>
        </w:rPr>
        <w:t>Миссия школы:</w:t>
      </w:r>
      <w:r>
        <w:t xml:space="preserve"> «Качественное образования, развитие и социализация школьников</w:t>
      </w:r>
      <w:r w:rsidRPr="00A060CB">
        <w:t>»</w:t>
      </w:r>
    </w:p>
    <w:p w:rsidR="000D0FF7" w:rsidRPr="00A060CB" w:rsidRDefault="000D0FF7" w:rsidP="00E17454">
      <w:pPr>
        <w:contextualSpacing/>
        <w:jc w:val="both"/>
      </w:pPr>
      <w:r w:rsidRPr="00A060CB">
        <w:rPr>
          <w:b/>
          <w:i/>
        </w:rPr>
        <w:t xml:space="preserve">Цель: </w:t>
      </w:r>
      <w:r w:rsidRPr="00A060CB">
        <w:t>создание условий для индивидуального развития, становления компетентной, духовно-нравственной, социально-активной личности гражданина Казахстана, способной к полноценному и эффективному участию в общественной и профессиональной жизнедеятельности в условиях информационного общества, готовой к самосовершенствованию, самореализаци</w:t>
      </w:r>
      <w:r>
        <w:t>и, самоопределению.</w:t>
      </w:r>
    </w:p>
    <w:p w:rsidR="000D0FF7" w:rsidRDefault="000D0FF7" w:rsidP="00E17454">
      <w:pPr>
        <w:ind w:left="360"/>
        <w:contextualSpacing/>
        <w:jc w:val="both"/>
        <w:rPr>
          <w:b/>
          <w:i/>
        </w:rPr>
      </w:pPr>
    </w:p>
    <w:p w:rsidR="005F73DF" w:rsidRPr="00647914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Содействовать формированию патриота и гражданина, с учетом индивидуальных особенностей и способностей ребенка;</w:t>
      </w:r>
    </w:p>
    <w:p w:rsidR="005F73DF" w:rsidRPr="00647914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 xml:space="preserve">Формировать политическую, правовую, интернациональную и антикоррупционную культуру личности; содействовать росту правосознания </w:t>
      </w:r>
      <w:r w:rsidRPr="00647914">
        <w:lastRenderedPageBreak/>
        <w:t xml:space="preserve">педагогов, учащихся, родителей, в соответствие с принципами личностно-ориентированного, </w:t>
      </w:r>
      <w:proofErr w:type="spellStart"/>
      <w:r w:rsidRPr="00647914">
        <w:t>компетентностного</w:t>
      </w:r>
      <w:proofErr w:type="spellEnd"/>
      <w:r w:rsidRPr="00647914">
        <w:t xml:space="preserve"> и </w:t>
      </w:r>
      <w:proofErr w:type="spellStart"/>
      <w:r w:rsidRPr="00647914">
        <w:t>деятельностного</w:t>
      </w:r>
      <w:proofErr w:type="spellEnd"/>
      <w:r w:rsidRPr="00647914">
        <w:t xml:space="preserve"> подходов;</w:t>
      </w:r>
    </w:p>
    <w:p w:rsidR="005F73DF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Способствовать обеспечению действий, обучающихся и их семей, школы, государства в целостном воспитательном процессе, на основе современных приоритетных общечеловеческих, национальных и этнокультурных ценностей;</w:t>
      </w:r>
    </w:p>
    <w:p w:rsidR="005F73DF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Способствовать созданию в школе поликультурной среды;</w:t>
      </w:r>
    </w:p>
    <w:p w:rsidR="005F73DF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здоровью;</w:t>
      </w:r>
    </w:p>
    <w:p w:rsidR="005F73DF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Совершенствовать систему работы органов ученического самоуправления</w:t>
      </w:r>
      <w:r>
        <w:t>, на основе новой концепции</w:t>
      </w:r>
      <w:r w:rsidRPr="00647914">
        <w:t>;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647914">
        <w:t>Осуществить работу по внедрению сетевых технологий и информационной безопасности детей, для включения в управление школьной жизнью всех участников воспитательного процесса.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>Создать педагогические, организационные условия для развития доступного качественного образования. С учетом индивидуальных особенностей и способностей каждого ребенка; предоставить учащимся возможность получения базового образования в соответствие с государс</w:t>
      </w:r>
      <w:r w:rsidR="000D0FF7">
        <w:t>твенным стандартом образования.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 xml:space="preserve">Обеспечить «вертикальную» </w:t>
      </w:r>
      <w:proofErr w:type="spellStart"/>
      <w:r w:rsidRPr="00720A10">
        <w:t>преемтвенность</w:t>
      </w:r>
      <w:proofErr w:type="spellEnd"/>
      <w:r w:rsidRPr="00720A10">
        <w:t xml:space="preserve"> начального, основного, среднего, общего среднего образования.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 xml:space="preserve">Применять содержание образования, технологией, методов и форм обучения и воспитания в соответствие с принципами личностно-ориентированного, </w:t>
      </w:r>
      <w:proofErr w:type="spellStart"/>
      <w:r w:rsidRPr="00720A10">
        <w:t>компетентностного</w:t>
      </w:r>
      <w:proofErr w:type="spellEnd"/>
      <w:r w:rsidRPr="00720A10">
        <w:t xml:space="preserve"> и </w:t>
      </w:r>
      <w:proofErr w:type="spellStart"/>
      <w:r w:rsidRPr="00720A10">
        <w:t>деятельностного</w:t>
      </w:r>
      <w:proofErr w:type="spellEnd"/>
      <w:r w:rsidRPr="00720A10">
        <w:t xml:space="preserve"> подходов.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>Включать максимально возможное количество учащихся школы в различные виды творческой, исследовательской, проектной деятельности. Расширить перечень дополнительных услуг, предоставляемых школьникам, для удовлетворения потребностей в занятиях по интересам (на учебных занятиях, в кружках, секциях НОУ, творческих коллективах и лабораториях).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 xml:space="preserve">Использовать возможности </w:t>
      </w:r>
      <w:proofErr w:type="spellStart"/>
      <w:r w:rsidRPr="00720A10">
        <w:t>деятельностной</w:t>
      </w:r>
      <w:proofErr w:type="spellEnd"/>
      <w:r w:rsidRPr="00720A10">
        <w:t xml:space="preserve"> среды школы для успешной социализации школьников, расширения социальных и культурных контактов учащихся, сотрудничества и сотворчества детей и взрослых, для формирования качеств личности, наиболее востребованных современным обществом (активность, самостоятельность, креативность, готовность к самосовершенствованию, самореализации, самоопределению).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>Создать педагогические условия, способствующие гармоничному развитию и саморазвитию всех участников педагогического процесса, сохранению их здоровья. Ввести в действие систему мер по поддержке одаренных детей и эффективно работающих педагогов,</w:t>
      </w:r>
    </w:p>
    <w:p w:rsidR="000D0FF7" w:rsidRDefault="005F73DF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720A10">
        <w:t>Развивать информатизацию системы образования. Разработать комплексный мониторинг, позволяющий включить в управление школьной жизнью всех участников образовательного процесса.</w:t>
      </w:r>
    </w:p>
    <w:p w:rsidR="000D0FF7" w:rsidRDefault="000D0FF7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rPr>
          <w:bCs/>
        </w:rPr>
        <w:t>П</w:t>
      </w:r>
      <w:r w:rsidRPr="000D0FF7">
        <w:rPr>
          <w:bCs/>
        </w:rPr>
        <w:t xml:space="preserve">редоставить равный доступ к качественному образованию всем субъектам образовательного процесса; предоставление школой знаний, развитие компетенций, согласно обновлённому содержанию образования. </w:t>
      </w:r>
      <w:r>
        <w:t>Систематизация работы по повышению и стабилизации качества знаний</w:t>
      </w:r>
    </w:p>
    <w:p w:rsidR="000D0FF7" w:rsidRDefault="000D0FF7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Контролировать администрации  школы качест</w:t>
      </w:r>
      <w:r w:rsidR="00122481">
        <w:t>во</w:t>
      </w:r>
      <w:r>
        <w:t xml:space="preserve"> обучение уч-ся в 4-х,9-х, 11-х классах;</w:t>
      </w:r>
    </w:p>
    <w:p w:rsidR="000D0FF7" w:rsidRDefault="000D0FF7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Организовать мониторинг качественных по</w:t>
      </w:r>
      <w:r w:rsidR="00564492">
        <w:t>казателей уч-ся 4 класса (в 2022-23</w:t>
      </w:r>
      <w:r>
        <w:t xml:space="preserve"> г в 5 классе) в рамках реализации мероприятий по преемственности.</w:t>
      </w:r>
    </w:p>
    <w:p w:rsidR="00454B50" w:rsidRPr="00454B50" w:rsidRDefault="000D0FF7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 xml:space="preserve">Систематически проводить работу по повышению качества знаний. </w:t>
      </w:r>
      <w:proofErr w:type="gramStart"/>
      <w:r w:rsidR="00564492">
        <w:t>В 2022-23</w:t>
      </w:r>
      <w:r w:rsidRPr="00DA4760">
        <w:t xml:space="preserve"> у/г взять на административный контроль работу по повышению качества знаний</w:t>
      </w:r>
      <w:r w:rsidR="00454B50">
        <w:t xml:space="preserve"> по казахскому и иностранному языкам, математике, химии, ПОМ.</w:t>
      </w:r>
      <w:proofErr w:type="gramEnd"/>
      <w:r w:rsidR="00454B50">
        <w:t xml:space="preserve"> </w:t>
      </w:r>
      <w:r w:rsidRPr="00DA4760">
        <w:t xml:space="preserve">  </w:t>
      </w:r>
      <w:proofErr w:type="gramStart"/>
      <w:r w:rsidR="00454B50">
        <w:rPr>
          <w:color w:val="000000"/>
        </w:rPr>
        <w:t>В</w:t>
      </w:r>
      <w:r w:rsidR="00564492" w:rsidRPr="00564492">
        <w:rPr>
          <w:color w:val="000000"/>
        </w:rPr>
        <w:t>ключить в план ВШК на 2022-23 у/г мероприятия по контролю за преподаванием</w:t>
      </w:r>
      <w:r w:rsidR="00564492" w:rsidRPr="00564492">
        <w:t xml:space="preserve"> казахского</w:t>
      </w:r>
      <w:r w:rsidR="00454B50">
        <w:t xml:space="preserve"> языка в 9 классах</w:t>
      </w:r>
      <w:r w:rsidR="00564492" w:rsidRPr="00564492">
        <w:t xml:space="preserve">; иностранного языка в 5,8,9 классах; всемирной истории в 10 </w:t>
      </w:r>
      <w:proofErr w:type="spellStart"/>
      <w:r w:rsidR="00564492" w:rsidRPr="00564492">
        <w:t>кл</w:t>
      </w:r>
      <w:proofErr w:type="spellEnd"/>
      <w:r w:rsidR="00564492" w:rsidRPr="00564492">
        <w:t xml:space="preserve">; </w:t>
      </w:r>
      <w:r w:rsidR="00564492" w:rsidRPr="00564492">
        <w:lastRenderedPageBreak/>
        <w:t>алгебры, алгебры и начал анализа в 9, 11 классах; химии в 11 классе; русского языка в 4-б классе; математики во 3б, 4б классах;</w:t>
      </w:r>
      <w:proofErr w:type="gramEnd"/>
      <w:r w:rsidR="00564492" w:rsidRPr="00564492">
        <w:t xml:space="preserve"> ПОМ в</w:t>
      </w:r>
      <w:r w:rsidR="00454B50">
        <w:t xml:space="preserve"> 30х классах; </w:t>
      </w:r>
      <w:r w:rsidR="00564492" w:rsidRPr="00454B50">
        <w:rPr>
          <w:color w:val="000000"/>
        </w:rPr>
        <w:t>работу по восстановлению знаний и повышению качества знаний включить в план работы «Летней школы»</w:t>
      </w:r>
      <w:r w:rsidR="00454B50">
        <w:rPr>
          <w:color w:val="000000"/>
        </w:rPr>
        <w:t>. Систематически проводить работу по мониторингу качества знаний.</w:t>
      </w:r>
    </w:p>
    <w:p w:rsidR="00454B50" w:rsidRDefault="00564492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продолжи</w:t>
      </w:r>
      <w:r w:rsidRPr="0053677C">
        <w:t xml:space="preserve">ть </w:t>
      </w:r>
      <w:r>
        <w:t>реализацию Программы</w:t>
      </w:r>
      <w:r w:rsidRPr="0053677C">
        <w:t xml:space="preserve"> п</w:t>
      </w:r>
      <w:r>
        <w:t>овышения качества знаний, Проекта</w:t>
      </w:r>
      <w:r w:rsidRPr="0053677C">
        <w:t xml:space="preserve"> «Учись учиться» -</w:t>
      </w:r>
    </w:p>
    <w:p w:rsidR="00454B50" w:rsidRDefault="00454B50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Включить в план методической работы</w:t>
      </w:r>
      <w:r w:rsidR="00564492" w:rsidRPr="0053677C">
        <w:t xml:space="preserve"> семинары, мастер-классы, педаг</w:t>
      </w:r>
      <w:r>
        <w:t xml:space="preserve">огические и методические советы </w:t>
      </w:r>
      <w:proofErr w:type="spellStart"/>
      <w:r>
        <w:t>обцчающие</w:t>
      </w:r>
      <w:proofErr w:type="spellEnd"/>
      <w:r>
        <w:t xml:space="preserve"> семинары по СПТ</w:t>
      </w:r>
    </w:p>
    <w:p w:rsidR="00454B50" w:rsidRPr="00454B50" w:rsidRDefault="00454B50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Продолжить  реализацию</w:t>
      </w:r>
      <w:r w:rsidR="00564492" w:rsidRPr="0053677C">
        <w:t xml:space="preserve"> областного проекта «</w:t>
      </w:r>
      <w:proofErr w:type="spellStart"/>
      <w:r w:rsidR="00564492" w:rsidRPr="0053677C">
        <w:t>Зей</w:t>
      </w:r>
      <w:proofErr w:type="spellEnd"/>
      <w:r w:rsidR="00564492" w:rsidRPr="00454B50">
        <w:rPr>
          <w:lang w:val="kk-KZ"/>
        </w:rPr>
        <w:t>ін</w:t>
      </w:r>
      <w:r w:rsidR="00564492" w:rsidRPr="0053677C">
        <w:t>»</w:t>
      </w:r>
      <w:r w:rsidR="00564492" w:rsidRPr="00454B50">
        <w:rPr>
          <w:lang w:val="kk-KZ"/>
        </w:rPr>
        <w:t>;</w:t>
      </w:r>
      <w:r>
        <w:rPr>
          <w:lang w:val="kk-KZ"/>
        </w:rPr>
        <w:t xml:space="preserve"> </w:t>
      </w:r>
      <w:r w:rsidR="00564492" w:rsidRPr="00454B50">
        <w:rPr>
          <w:lang w:val="kk-KZ"/>
        </w:rPr>
        <w:t xml:space="preserve"> «Читающая школа»</w:t>
      </w:r>
    </w:p>
    <w:p w:rsidR="00BA18E3" w:rsidRDefault="00454B50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>
        <w:t>Систематизировать работу НОУ по подготовке</w:t>
      </w:r>
      <w:r w:rsidR="00564492" w:rsidRPr="00454B50">
        <w:rPr>
          <w:lang w:val="kk-KZ"/>
        </w:rPr>
        <w:t xml:space="preserve"> школьников</w:t>
      </w:r>
      <w:r>
        <w:rPr>
          <w:lang w:val="kk-KZ"/>
        </w:rPr>
        <w:t xml:space="preserve"> к участию </w:t>
      </w:r>
      <w:r w:rsidR="00564492" w:rsidRPr="00454B50">
        <w:rPr>
          <w:lang w:val="kk-KZ"/>
        </w:rPr>
        <w:t xml:space="preserve"> в предметных олимпиадах и конкурсах исследовательских работ различных уровней</w:t>
      </w:r>
      <w:r>
        <w:t xml:space="preserve">; </w:t>
      </w:r>
      <w:r w:rsidR="00BA18E3">
        <w:t>размещение в печатных изданиях методических материалов педагогов</w:t>
      </w:r>
      <w:r w:rsidR="00030D1B">
        <w:t>; участие педагогов школы в профессиональных конкурсах, методических мероприятиях.</w:t>
      </w:r>
    </w:p>
    <w:p w:rsidR="000D0FF7" w:rsidRPr="00BA18E3" w:rsidRDefault="000D0FF7" w:rsidP="00E17454">
      <w:pPr>
        <w:pStyle w:val="af8"/>
        <w:numPr>
          <w:ilvl w:val="2"/>
          <w:numId w:val="17"/>
        </w:numPr>
        <w:tabs>
          <w:tab w:val="clear" w:pos="2160"/>
          <w:tab w:val="left" w:pos="1418"/>
        </w:tabs>
        <w:ind w:left="1276" w:hanging="425"/>
        <w:jc w:val="both"/>
      </w:pPr>
      <w:r w:rsidRPr="00BA18E3">
        <w:rPr>
          <w:color w:val="000000"/>
        </w:rPr>
        <w:t>Психологу осуществлять психолого-педагогическое сопровождение образовательного процесса с целью решения проблем образования и школьного воспитания</w:t>
      </w:r>
      <w:r w:rsidR="00BA18E3">
        <w:rPr>
          <w:color w:val="000000"/>
        </w:rPr>
        <w:t xml:space="preserve">; </w:t>
      </w:r>
      <w:r>
        <w:t>с</w:t>
      </w:r>
      <w:r w:rsidRPr="00ED1160">
        <w:t>одействовать администрации школы, педагогическому коллективу, родителям (законным представителям) в создании социальных условий развития личностного роста ус</w:t>
      </w:r>
      <w:r w:rsidR="00BA18E3">
        <w:t xml:space="preserve">пеха в межличностных отношениях; </w:t>
      </w:r>
      <w:r w:rsidRPr="00BA18E3">
        <w:rPr>
          <w:color w:val="000000"/>
        </w:rPr>
        <w:t>осуществлять психологический и правовой всеобуч для педагогов и родителей с целью обеспечения индивидуального подхода к каждому ребёнку.</w:t>
      </w:r>
    </w:p>
    <w:p w:rsidR="009064DF" w:rsidRPr="00ED1160" w:rsidRDefault="009064DF" w:rsidP="00E17454">
      <w:pPr>
        <w:pStyle w:val="a3"/>
        <w:jc w:val="both"/>
      </w:pPr>
    </w:p>
    <w:p w:rsidR="00EF1CE0" w:rsidRPr="00ED1160" w:rsidRDefault="00EF1CE0" w:rsidP="00E17454">
      <w:pPr>
        <w:pStyle w:val="a3"/>
        <w:jc w:val="both"/>
      </w:pPr>
    </w:p>
    <w:p w:rsidR="00EF1CE0" w:rsidRPr="00ED1160" w:rsidRDefault="00EF1CE0" w:rsidP="00E17454">
      <w:pPr>
        <w:pStyle w:val="a3"/>
        <w:jc w:val="both"/>
      </w:pPr>
    </w:p>
    <w:p w:rsidR="0078060F" w:rsidRPr="00122481" w:rsidRDefault="0078060F" w:rsidP="00E17454">
      <w:pPr>
        <w:pStyle w:val="a3"/>
        <w:jc w:val="both"/>
      </w:pPr>
    </w:p>
    <w:sectPr w:rsidR="0078060F" w:rsidRPr="00122481" w:rsidSect="00454B50">
      <w:pgSz w:w="11906" w:h="16838"/>
      <w:pgMar w:top="1079" w:right="850" w:bottom="719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1D"/>
    <w:multiLevelType w:val="singleLevel"/>
    <w:tmpl w:val="0000001D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">
    <w:nsid w:val="00B84A8D"/>
    <w:multiLevelType w:val="hybridMultilevel"/>
    <w:tmpl w:val="CE423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E8EF6">
      <w:start w:val="202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78D8"/>
    <w:multiLevelType w:val="multilevel"/>
    <w:tmpl w:val="7EC4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C6101"/>
    <w:multiLevelType w:val="hybridMultilevel"/>
    <w:tmpl w:val="628890E8"/>
    <w:lvl w:ilvl="0" w:tplc="16BA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4932"/>
    <w:multiLevelType w:val="hybridMultilevel"/>
    <w:tmpl w:val="75B8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05B1F"/>
    <w:multiLevelType w:val="multilevel"/>
    <w:tmpl w:val="FCBA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B2611"/>
    <w:multiLevelType w:val="hybridMultilevel"/>
    <w:tmpl w:val="6C602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909AF"/>
    <w:multiLevelType w:val="hybridMultilevel"/>
    <w:tmpl w:val="AFB4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C4397"/>
    <w:multiLevelType w:val="multilevel"/>
    <w:tmpl w:val="5208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AC22EDB"/>
    <w:multiLevelType w:val="hybridMultilevel"/>
    <w:tmpl w:val="52DE96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C26557"/>
    <w:multiLevelType w:val="hybridMultilevel"/>
    <w:tmpl w:val="7F6EFF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9305CF"/>
    <w:multiLevelType w:val="hybridMultilevel"/>
    <w:tmpl w:val="2BCEE488"/>
    <w:lvl w:ilvl="0" w:tplc="2EC23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8500F"/>
    <w:multiLevelType w:val="hybridMultilevel"/>
    <w:tmpl w:val="AFB4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034D0"/>
    <w:multiLevelType w:val="hybridMultilevel"/>
    <w:tmpl w:val="484ABCB4"/>
    <w:lvl w:ilvl="0" w:tplc="09AC456A">
      <w:start w:val="3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3239735F"/>
    <w:multiLevelType w:val="hybridMultilevel"/>
    <w:tmpl w:val="89D0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87D2D"/>
    <w:multiLevelType w:val="hybridMultilevel"/>
    <w:tmpl w:val="E7DEC3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82577"/>
    <w:multiLevelType w:val="hybridMultilevel"/>
    <w:tmpl w:val="8DCC33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0B0BD1"/>
    <w:multiLevelType w:val="hybridMultilevel"/>
    <w:tmpl w:val="FF44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94282"/>
    <w:multiLevelType w:val="multilevel"/>
    <w:tmpl w:val="599E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C10CD"/>
    <w:multiLevelType w:val="hybridMultilevel"/>
    <w:tmpl w:val="5894B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DD5245"/>
    <w:multiLevelType w:val="hybridMultilevel"/>
    <w:tmpl w:val="F28E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17552"/>
    <w:multiLevelType w:val="hybridMultilevel"/>
    <w:tmpl w:val="3992F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71070"/>
    <w:multiLevelType w:val="hybridMultilevel"/>
    <w:tmpl w:val="AB68323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46C251C0"/>
    <w:multiLevelType w:val="hybridMultilevel"/>
    <w:tmpl w:val="76C282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C045A9"/>
    <w:multiLevelType w:val="hybridMultilevel"/>
    <w:tmpl w:val="5678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16604"/>
    <w:multiLevelType w:val="hybridMultilevel"/>
    <w:tmpl w:val="DA9C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106D6"/>
    <w:multiLevelType w:val="hybridMultilevel"/>
    <w:tmpl w:val="D05049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B9377E"/>
    <w:multiLevelType w:val="hybridMultilevel"/>
    <w:tmpl w:val="43BA95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13199B"/>
    <w:multiLevelType w:val="hybridMultilevel"/>
    <w:tmpl w:val="2D28D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F62543"/>
    <w:multiLevelType w:val="hybridMultilevel"/>
    <w:tmpl w:val="6F68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EE3EA1"/>
    <w:multiLevelType w:val="hybridMultilevel"/>
    <w:tmpl w:val="DA5A2EC4"/>
    <w:lvl w:ilvl="0" w:tplc="3CB8D4A0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4F84095"/>
    <w:multiLevelType w:val="hybridMultilevel"/>
    <w:tmpl w:val="CDA2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13B40"/>
    <w:multiLevelType w:val="hybridMultilevel"/>
    <w:tmpl w:val="35602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D6EB8"/>
    <w:multiLevelType w:val="hybridMultilevel"/>
    <w:tmpl w:val="473C38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10A5B00"/>
    <w:multiLevelType w:val="hybridMultilevel"/>
    <w:tmpl w:val="AD10E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860C4"/>
    <w:multiLevelType w:val="hybridMultilevel"/>
    <w:tmpl w:val="3A285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D5CB9"/>
    <w:multiLevelType w:val="hybridMultilevel"/>
    <w:tmpl w:val="D24A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29"/>
  </w:num>
  <w:num w:numId="8">
    <w:abstractNumId w:val="32"/>
  </w:num>
  <w:num w:numId="9">
    <w:abstractNumId w:val="28"/>
  </w:num>
  <w:num w:numId="10">
    <w:abstractNumId w:val="12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8"/>
  </w:num>
  <w:num w:numId="16">
    <w:abstractNumId w:val="34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7"/>
  </w:num>
  <w:num w:numId="20">
    <w:abstractNumId w:val="23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1"/>
  </w:num>
  <w:num w:numId="27">
    <w:abstractNumId w:val="36"/>
  </w:num>
  <w:num w:numId="28">
    <w:abstractNumId w:val="15"/>
  </w:num>
  <w:num w:numId="29">
    <w:abstractNumId w:val="5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9"/>
  </w:num>
  <w:num w:numId="35">
    <w:abstractNumId w:val="33"/>
  </w:num>
  <w:num w:numId="36">
    <w:abstractNumId w:val="14"/>
  </w:num>
  <w:num w:numId="37">
    <w:abstractNumId w:val="8"/>
  </w:num>
  <w:num w:numId="38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F167C"/>
    <w:rsid w:val="00002366"/>
    <w:rsid w:val="000037DE"/>
    <w:rsid w:val="000045A6"/>
    <w:rsid w:val="000066B8"/>
    <w:rsid w:val="000103ED"/>
    <w:rsid w:val="000107DC"/>
    <w:rsid w:val="00010CEC"/>
    <w:rsid w:val="00010F45"/>
    <w:rsid w:val="000122E6"/>
    <w:rsid w:val="000123C3"/>
    <w:rsid w:val="00012457"/>
    <w:rsid w:val="00014B8B"/>
    <w:rsid w:val="00016DB8"/>
    <w:rsid w:val="000212EB"/>
    <w:rsid w:val="000234A1"/>
    <w:rsid w:val="00023EA7"/>
    <w:rsid w:val="00024D3D"/>
    <w:rsid w:val="00025F78"/>
    <w:rsid w:val="00026CA2"/>
    <w:rsid w:val="00026FB6"/>
    <w:rsid w:val="00030D1B"/>
    <w:rsid w:val="0003332D"/>
    <w:rsid w:val="00033637"/>
    <w:rsid w:val="00034623"/>
    <w:rsid w:val="00034BDC"/>
    <w:rsid w:val="00040758"/>
    <w:rsid w:val="00040A80"/>
    <w:rsid w:val="000415C1"/>
    <w:rsid w:val="000439C2"/>
    <w:rsid w:val="0004671A"/>
    <w:rsid w:val="00047D06"/>
    <w:rsid w:val="000504EB"/>
    <w:rsid w:val="0005317F"/>
    <w:rsid w:val="00060E44"/>
    <w:rsid w:val="00061077"/>
    <w:rsid w:val="00064857"/>
    <w:rsid w:val="0006557E"/>
    <w:rsid w:val="0006793C"/>
    <w:rsid w:val="000700E9"/>
    <w:rsid w:val="000702E8"/>
    <w:rsid w:val="00071137"/>
    <w:rsid w:val="000736FB"/>
    <w:rsid w:val="00073C47"/>
    <w:rsid w:val="0007456F"/>
    <w:rsid w:val="000753F4"/>
    <w:rsid w:val="0007672D"/>
    <w:rsid w:val="00077DCF"/>
    <w:rsid w:val="0008299D"/>
    <w:rsid w:val="0008567A"/>
    <w:rsid w:val="00087C43"/>
    <w:rsid w:val="00090401"/>
    <w:rsid w:val="00090AE3"/>
    <w:rsid w:val="00090AFC"/>
    <w:rsid w:val="00093436"/>
    <w:rsid w:val="00093B8D"/>
    <w:rsid w:val="0009552D"/>
    <w:rsid w:val="00097A03"/>
    <w:rsid w:val="000A15CC"/>
    <w:rsid w:val="000A360C"/>
    <w:rsid w:val="000A38B8"/>
    <w:rsid w:val="000A4BDA"/>
    <w:rsid w:val="000A615E"/>
    <w:rsid w:val="000A667C"/>
    <w:rsid w:val="000A6801"/>
    <w:rsid w:val="000B014D"/>
    <w:rsid w:val="000B0E1A"/>
    <w:rsid w:val="000B179F"/>
    <w:rsid w:val="000B2858"/>
    <w:rsid w:val="000B32EC"/>
    <w:rsid w:val="000B365E"/>
    <w:rsid w:val="000B507C"/>
    <w:rsid w:val="000B7DA4"/>
    <w:rsid w:val="000C10C8"/>
    <w:rsid w:val="000C3E81"/>
    <w:rsid w:val="000C5751"/>
    <w:rsid w:val="000C5F57"/>
    <w:rsid w:val="000C7000"/>
    <w:rsid w:val="000D0FF7"/>
    <w:rsid w:val="000D13BC"/>
    <w:rsid w:val="000D2054"/>
    <w:rsid w:val="000D2727"/>
    <w:rsid w:val="000D31BE"/>
    <w:rsid w:val="000D44B5"/>
    <w:rsid w:val="000D54A5"/>
    <w:rsid w:val="000D71CC"/>
    <w:rsid w:val="000E1127"/>
    <w:rsid w:val="000E249F"/>
    <w:rsid w:val="000E2607"/>
    <w:rsid w:val="000E3F6B"/>
    <w:rsid w:val="000E4373"/>
    <w:rsid w:val="000E49CC"/>
    <w:rsid w:val="000E5605"/>
    <w:rsid w:val="000E5C0B"/>
    <w:rsid w:val="000E6D50"/>
    <w:rsid w:val="000E7C28"/>
    <w:rsid w:val="000F167C"/>
    <w:rsid w:val="000F333D"/>
    <w:rsid w:val="000F56DF"/>
    <w:rsid w:val="00100EFB"/>
    <w:rsid w:val="001057CC"/>
    <w:rsid w:val="001067E6"/>
    <w:rsid w:val="00113CAF"/>
    <w:rsid w:val="00121D39"/>
    <w:rsid w:val="00122481"/>
    <w:rsid w:val="001248A7"/>
    <w:rsid w:val="00124E0A"/>
    <w:rsid w:val="00125122"/>
    <w:rsid w:val="001251EE"/>
    <w:rsid w:val="00127263"/>
    <w:rsid w:val="00130F06"/>
    <w:rsid w:val="00130F85"/>
    <w:rsid w:val="00131579"/>
    <w:rsid w:val="001315FF"/>
    <w:rsid w:val="00131C4A"/>
    <w:rsid w:val="001321DB"/>
    <w:rsid w:val="0013482A"/>
    <w:rsid w:val="00134891"/>
    <w:rsid w:val="0013497D"/>
    <w:rsid w:val="00136109"/>
    <w:rsid w:val="00137877"/>
    <w:rsid w:val="00137B0E"/>
    <w:rsid w:val="00141B1E"/>
    <w:rsid w:val="00143216"/>
    <w:rsid w:val="00145DD1"/>
    <w:rsid w:val="001463C2"/>
    <w:rsid w:val="0015153E"/>
    <w:rsid w:val="00151B5A"/>
    <w:rsid w:val="00151F62"/>
    <w:rsid w:val="0015362D"/>
    <w:rsid w:val="0015407C"/>
    <w:rsid w:val="00154379"/>
    <w:rsid w:val="00154591"/>
    <w:rsid w:val="0015501F"/>
    <w:rsid w:val="001551CA"/>
    <w:rsid w:val="00161336"/>
    <w:rsid w:val="00164AD8"/>
    <w:rsid w:val="0016539C"/>
    <w:rsid w:val="0017003D"/>
    <w:rsid w:val="001704D9"/>
    <w:rsid w:val="0017288A"/>
    <w:rsid w:val="00173D25"/>
    <w:rsid w:val="00176A60"/>
    <w:rsid w:val="00180888"/>
    <w:rsid w:val="00182B13"/>
    <w:rsid w:val="00183D02"/>
    <w:rsid w:val="001848C7"/>
    <w:rsid w:val="00185F42"/>
    <w:rsid w:val="00187778"/>
    <w:rsid w:val="00191C2C"/>
    <w:rsid w:val="00191C3B"/>
    <w:rsid w:val="00191ED0"/>
    <w:rsid w:val="001934D5"/>
    <w:rsid w:val="00193A5E"/>
    <w:rsid w:val="00194831"/>
    <w:rsid w:val="001965C6"/>
    <w:rsid w:val="0019771A"/>
    <w:rsid w:val="001A0E9B"/>
    <w:rsid w:val="001A1A73"/>
    <w:rsid w:val="001A1C84"/>
    <w:rsid w:val="001A2828"/>
    <w:rsid w:val="001A2E14"/>
    <w:rsid w:val="001A766A"/>
    <w:rsid w:val="001B09D6"/>
    <w:rsid w:val="001B0C09"/>
    <w:rsid w:val="001B0F0B"/>
    <w:rsid w:val="001B1E02"/>
    <w:rsid w:val="001B2043"/>
    <w:rsid w:val="001B2E25"/>
    <w:rsid w:val="001B38C2"/>
    <w:rsid w:val="001B48CE"/>
    <w:rsid w:val="001B5495"/>
    <w:rsid w:val="001B6A21"/>
    <w:rsid w:val="001C0413"/>
    <w:rsid w:val="001C096A"/>
    <w:rsid w:val="001C241E"/>
    <w:rsid w:val="001C285A"/>
    <w:rsid w:val="001C2EBA"/>
    <w:rsid w:val="001C3417"/>
    <w:rsid w:val="001C6B56"/>
    <w:rsid w:val="001C7ECB"/>
    <w:rsid w:val="001D2F6B"/>
    <w:rsid w:val="001D35BD"/>
    <w:rsid w:val="001D43D8"/>
    <w:rsid w:val="001D49E3"/>
    <w:rsid w:val="001D49FB"/>
    <w:rsid w:val="001D78EB"/>
    <w:rsid w:val="001E4336"/>
    <w:rsid w:val="001E5D9A"/>
    <w:rsid w:val="001E7C29"/>
    <w:rsid w:val="001F03A5"/>
    <w:rsid w:val="001F043D"/>
    <w:rsid w:val="001F389A"/>
    <w:rsid w:val="001F3A9D"/>
    <w:rsid w:val="001F4F52"/>
    <w:rsid w:val="001F4FCE"/>
    <w:rsid w:val="001F533D"/>
    <w:rsid w:val="001F7354"/>
    <w:rsid w:val="001F792B"/>
    <w:rsid w:val="001F7C73"/>
    <w:rsid w:val="0020181D"/>
    <w:rsid w:val="00203B36"/>
    <w:rsid w:val="00203E10"/>
    <w:rsid w:val="002044E6"/>
    <w:rsid w:val="0020505F"/>
    <w:rsid w:val="002057A8"/>
    <w:rsid w:val="0020596F"/>
    <w:rsid w:val="0020793E"/>
    <w:rsid w:val="00210483"/>
    <w:rsid w:val="0021254C"/>
    <w:rsid w:val="00213603"/>
    <w:rsid w:val="00214312"/>
    <w:rsid w:val="00215262"/>
    <w:rsid w:val="00215CEB"/>
    <w:rsid w:val="00216D6D"/>
    <w:rsid w:val="002177E2"/>
    <w:rsid w:val="0021780F"/>
    <w:rsid w:val="00217C64"/>
    <w:rsid w:val="00221846"/>
    <w:rsid w:val="00221CEF"/>
    <w:rsid w:val="00222208"/>
    <w:rsid w:val="00222896"/>
    <w:rsid w:val="002238F9"/>
    <w:rsid w:val="00224A29"/>
    <w:rsid w:val="00225CCC"/>
    <w:rsid w:val="0022661E"/>
    <w:rsid w:val="00231D51"/>
    <w:rsid w:val="00233094"/>
    <w:rsid w:val="002339BC"/>
    <w:rsid w:val="00233A7F"/>
    <w:rsid w:val="00240E89"/>
    <w:rsid w:val="002418A4"/>
    <w:rsid w:val="00241A4C"/>
    <w:rsid w:val="00242345"/>
    <w:rsid w:val="0024311C"/>
    <w:rsid w:val="00243AD8"/>
    <w:rsid w:val="00245CDE"/>
    <w:rsid w:val="002469BD"/>
    <w:rsid w:val="00247F6F"/>
    <w:rsid w:val="00250EB8"/>
    <w:rsid w:val="00250EDB"/>
    <w:rsid w:val="002513D1"/>
    <w:rsid w:val="00251F8F"/>
    <w:rsid w:val="00256905"/>
    <w:rsid w:val="00260428"/>
    <w:rsid w:val="00260806"/>
    <w:rsid w:val="00260D6D"/>
    <w:rsid w:val="002620A2"/>
    <w:rsid w:val="002625DE"/>
    <w:rsid w:val="00266E41"/>
    <w:rsid w:val="002673A7"/>
    <w:rsid w:val="002675EB"/>
    <w:rsid w:val="00267628"/>
    <w:rsid w:val="0027770B"/>
    <w:rsid w:val="0028005F"/>
    <w:rsid w:val="00282FBF"/>
    <w:rsid w:val="002848F1"/>
    <w:rsid w:val="002869D7"/>
    <w:rsid w:val="002901EC"/>
    <w:rsid w:val="002903BC"/>
    <w:rsid w:val="00290A9F"/>
    <w:rsid w:val="002931AF"/>
    <w:rsid w:val="00294783"/>
    <w:rsid w:val="002A06E6"/>
    <w:rsid w:val="002A12F9"/>
    <w:rsid w:val="002A1569"/>
    <w:rsid w:val="002A3452"/>
    <w:rsid w:val="002A3CED"/>
    <w:rsid w:val="002A436F"/>
    <w:rsid w:val="002A4736"/>
    <w:rsid w:val="002A47D6"/>
    <w:rsid w:val="002A4BB2"/>
    <w:rsid w:val="002A4BF4"/>
    <w:rsid w:val="002A64CB"/>
    <w:rsid w:val="002B093A"/>
    <w:rsid w:val="002B3CF9"/>
    <w:rsid w:val="002B5305"/>
    <w:rsid w:val="002B7C4D"/>
    <w:rsid w:val="002C13D4"/>
    <w:rsid w:val="002C1DB8"/>
    <w:rsid w:val="002C2714"/>
    <w:rsid w:val="002C28B5"/>
    <w:rsid w:val="002C29F0"/>
    <w:rsid w:val="002C313F"/>
    <w:rsid w:val="002C3307"/>
    <w:rsid w:val="002C3637"/>
    <w:rsid w:val="002C3C06"/>
    <w:rsid w:val="002C4672"/>
    <w:rsid w:val="002C4D7C"/>
    <w:rsid w:val="002C5A9E"/>
    <w:rsid w:val="002C6EB1"/>
    <w:rsid w:val="002D3BCB"/>
    <w:rsid w:val="002D5A65"/>
    <w:rsid w:val="002D5E58"/>
    <w:rsid w:val="002D6551"/>
    <w:rsid w:val="002E2A87"/>
    <w:rsid w:val="002E61F3"/>
    <w:rsid w:val="002E7F1B"/>
    <w:rsid w:val="002F1A61"/>
    <w:rsid w:val="002F1DE0"/>
    <w:rsid w:val="002F2493"/>
    <w:rsid w:val="002F55AB"/>
    <w:rsid w:val="002F6D78"/>
    <w:rsid w:val="002F7B7C"/>
    <w:rsid w:val="003022C3"/>
    <w:rsid w:val="00304B86"/>
    <w:rsid w:val="00304BFB"/>
    <w:rsid w:val="00304C5B"/>
    <w:rsid w:val="003051B1"/>
    <w:rsid w:val="0030676A"/>
    <w:rsid w:val="003077FC"/>
    <w:rsid w:val="003119C4"/>
    <w:rsid w:val="003130E6"/>
    <w:rsid w:val="00313E96"/>
    <w:rsid w:val="00313EB9"/>
    <w:rsid w:val="0031495A"/>
    <w:rsid w:val="0031663F"/>
    <w:rsid w:val="00320FF8"/>
    <w:rsid w:val="00323250"/>
    <w:rsid w:val="00325F37"/>
    <w:rsid w:val="00326838"/>
    <w:rsid w:val="00327BE5"/>
    <w:rsid w:val="00330360"/>
    <w:rsid w:val="00330C03"/>
    <w:rsid w:val="00333058"/>
    <w:rsid w:val="00333116"/>
    <w:rsid w:val="00333474"/>
    <w:rsid w:val="003376FD"/>
    <w:rsid w:val="003402B9"/>
    <w:rsid w:val="0034063C"/>
    <w:rsid w:val="003410C5"/>
    <w:rsid w:val="0034221B"/>
    <w:rsid w:val="00342FC7"/>
    <w:rsid w:val="00343998"/>
    <w:rsid w:val="00345022"/>
    <w:rsid w:val="00346265"/>
    <w:rsid w:val="0034676F"/>
    <w:rsid w:val="00347645"/>
    <w:rsid w:val="00350D59"/>
    <w:rsid w:val="003511DF"/>
    <w:rsid w:val="00352428"/>
    <w:rsid w:val="00352EC8"/>
    <w:rsid w:val="00352F95"/>
    <w:rsid w:val="0035311C"/>
    <w:rsid w:val="003538F6"/>
    <w:rsid w:val="00353BDA"/>
    <w:rsid w:val="003603BE"/>
    <w:rsid w:val="00361CAA"/>
    <w:rsid w:val="00362170"/>
    <w:rsid w:val="003637C3"/>
    <w:rsid w:val="00364389"/>
    <w:rsid w:val="003648EB"/>
    <w:rsid w:val="00364A2D"/>
    <w:rsid w:val="003651A9"/>
    <w:rsid w:val="00365C14"/>
    <w:rsid w:val="00366886"/>
    <w:rsid w:val="003701CE"/>
    <w:rsid w:val="00371546"/>
    <w:rsid w:val="00372A9F"/>
    <w:rsid w:val="003762AA"/>
    <w:rsid w:val="00376AE8"/>
    <w:rsid w:val="003829FC"/>
    <w:rsid w:val="00382B63"/>
    <w:rsid w:val="0038453E"/>
    <w:rsid w:val="003850B0"/>
    <w:rsid w:val="0038718C"/>
    <w:rsid w:val="0038777B"/>
    <w:rsid w:val="00392010"/>
    <w:rsid w:val="00392463"/>
    <w:rsid w:val="003929D2"/>
    <w:rsid w:val="00392D5B"/>
    <w:rsid w:val="003945D8"/>
    <w:rsid w:val="0039722E"/>
    <w:rsid w:val="003A0AA5"/>
    <w:rsid w:val="003A183B"/>
    <w:rsid w:val="003A399E"/>
    <w:rsid w:val="003A4F5D"/>
    <w:rsid w:val="003A61E6"/>
    <w:rsid w:val="003A70BC"/>
    <w:rsid w:val="003B0412"/>
    <w:rsid w:val="003B0A41"/>
    <w:rsid w:val="003B0AF3"/>
    <w:rsid w:val="003B7313"/>
    <w:rsid w:val="003B7554"/>
    <w:rsid w:val="003C0D5E"/>
    <w:rsid w:val="003C17C1"/>
    <w:rsid w:val="003C283E"/>
    <w:rsid w:val="003C3300"/>
    <w:rsid w:val="003C353C"/>
    <w:rsid w:val="003D1405"/>
    <w:rsid w:val="003D289E"/>
    <w:rsid w:val="003D3050"/>
    <w:rsid w:val="003D3F97"/>
    <w:rsid w:val="003D4320"/>
    <w:rsid w:val="003E029E"/>
    <w:rsid w:val="003E167F"/>
    <w:rsid w:val="003E43D5"/>
    <w:rsid w:val="003E52FF"/>
    <w:rsid w:val="003E750E"/>
    <w:rsid w:val="003E7DDA"/>
    <w:rsid w:val="003F07D2"/>
    <w:rsid w:val="003F2136"/>
    <w:rsid w:val="003F2B5E"/>
    <w:rsid w:val="003F2EEA"/>
    <w:rsid w:val="003F3A2C"/>
    <w:rsid w:val="003F4E7C"/>
    <w:rsid w:val="003F5042"/>
    <w:rsid w:val="003F5645"/>
    <w:rsid w:val="003F630F"/>
    <w:rsid w:val="003F69C8"/>
    <w:rsid w:val="00400266"/>
    <w:rsid w:val="004011C7"/>
    <w:rsid w:val="004015B9"/>
    <w:rsid w:val="00402454"/>
    <w:rsid w:val="0040270F"/>
    <w:rsid w:val="00404E38"/>
    <w:rsid w:val="004065E6"/>
    <w:rsid w:val="004110E0"/>
    <w:rsid w:val="00411CF0"/>
    <w:rsid w:val="00411D7C"/>
    <w:rsid w:val="0041350E"/>
    <w:rsid w:val="004162AC"/>
    <w:rsid w:val="00416F65"/>
    <w:rsid w:val="004178D6"/>
    <w:rsid w:val="00420419"/>
    <w:rsid w:val="004211B1"/>
    <w:rsid w:val="00421556"/>
    <w:rsid w:val="00421B76"/>
    <w:rsid w:val="0042516F"/>
    <w:rsid w:val="00426211"/>
    <w:rsid w:val="00426497"/>
    <w:rsid w:val="004267D9"/>
    <w:rsid w:val="00427147"/>
    <w:rsid w:val="00427E8A"/>
    <w:rsid w:val="00430B1E"/>
    <w:rsid w:val="00431DF3"/>
    <w:rsid w:val="00432287"/>
    <w:rsid w:val="004361CB"/>
    <w:rsid w:val="0043641A"/>
    <w:rsid w:val="00436C48"/>
    <w:rsid w:val="0043749E"/>
    <w:rsid w:val="0044006F"/>
    <w:rsid w:val="004401B5"/>
    <w:rsid w:val="00441542"/>
    <w:rsid w:val="00441D58"/>
    <w:rsid w:val="00441E83"/>
    <w:rsid w:val="0044212F"/>
    <w:rsid w:val="00444101"/>
    <w:rsid w:val="00446C2D"/>
    <w:rsid w:val="00447830"/>
    <w:rsid w:val="00451C59"/>
    <w:rsid w:val="004535EF"/>
    <w:rsid w:val="004547B9"/>
    <w:rsid w:val="00454961"/>
    <w:rsid w:val="00454B50"/>
    <w:rsid w:val="0045533F"/>
    <w:rsid w:val="0045608B"/>
    <w:rsid w:val="00457030"/>
    <w:rsid w:val="0045749F"/>
    <w:rsid w:val="00457FF9"/>
    <w:rsid w:val="0046151E"/>
    <w:rsid w:val="00463D74"/>
    <w:rsid w:val="004658A4"/>
    <w:rsid w:val="00467A48"/>
    <w:rsid w:val="00470DAE"/>
    <w:rsid w:val="00471E6A"/>
    <w:rsid w:val="004731DA"/>
    <w:rsid w:val="00473810"/>
    <w:rsid w:val="00473A12"/>
    <w:rsid w:val="00474E3F"/>
    <w:rsid w:val="004751D1"/>
    <w:rsid w:val="00476A3E"/>
    <w:rsid w:val="00477550"/>
    <w:rsid w:val="00481464"/>
    <w:rsid w:val="00481B73"/>
    <w:rsid w:val="00482A3F"/>
    <w:rsid w:val="004832D3"/>
    <w:rsid w:val="00484DF5"/>
    <w:rsid w:val="004902ED"/>
    <w:rsid w:val="0049154D"/>
    <w:rsid w:val="00497082"/>
    <w:rsid w:val="004A1012"/>
    <w:rsid w:val="004A1961"/>
    <w:rsid w:val="004A28DB"/>
    <w:rsid w:val="004A292F"/>
    <w:rsid w:val="004A5DA0"/>
    <w:rsid w:val="004A6E9B"/>
    <w:rsid w:val="004B0B25"/>
    <w:rsid w:val="004B0E2D"/>
    <w:rsid w:val="004B1522"/>
    <w:rsid w:val="004B1EC0"/>
    <w:rsid w:val="004B217A"/>
    <w:rsid w:val="004B226A"/>
    <w:rsid w:val="004B4DC1"/>
    <w:rsid w:val="004B5910"/>
    <w:rsid w:val="004B7EFF"/>
    <w:rsid w:val="004C05E7"/>
    <w:rsid w:val="004C38D6"/>
    <w:rsid w:val="004C451B"/>
    <w:rsid w:val="004C4714"/>
    <w:rsid w:val="004C4BF1"/>
    <w:rsid w:val="004C4E4B"/>
    <w:rsid w:val="004C54A7"/>
    <w:rsid w:val="004C5F11"/>
    <w:rsid w:val="004C66B8"/>
    <w:rsid w:val="004C6A66"/>
    <w:rsid w:val="004C78E6"/>
    <w:rsid w:val="004C7A79"/>
    <w:rsid w:val="004D0FC8"/>
    <w:rsid w:val="004D151C"/>
    <w:rsid w:val="004D1FB5"/>
    <w:rsid w:val="004D22AF"/>
    <w:rsid w:val="004D266C"/>
    <w:rsid w:val="004D3AF1"/>
    <w:rsid w:val="004D4600"/>
    <w:rsid w:val="004D54D5"/>
    <w:rsid w:val="004D59BA"/>
    <w:rsid w:val="004D6C08"/>
    <w:rsid w:val="004E1038"/>
    <w:rsid w:val="004E1172"/>
    <w:rsid w:val="004E1D9A"/>
    <w:rsid w:val="004E25CC"/>
    <w:rsid w:val="004E2761"/>
    <w:rsid w:val="004E3509"/>
    <w:rsid w:val="004E3DBA"/>
    <w:rsid w:val="004E45D9"/>
    <w:rsid w:val="004E598F"/>
    <w:rsid w:val="004E72D0"/>
    <w:rsid w:val="004E7567"/>
    <w:rsid w:val="004F1368"/>
    <w:rsid w:val="004F174D"/>
    <w:rsid w:val="004F185C"/>
    <w:rsid w:val="004F1BF5"/>
    <w:rsid w:val="004F33B7"/>
    <w:rsid w:val="004F34F1"/>
    <w:rsid w:val="004F381B"/>
    <w:rsid w:val="004F3BB5"/>
    <w:rsid w:val="004F4CC8"/>
    <w:rsid w:val="004F78F0"/>
    <w:rsid w:val="004F7B6E"/>
    <w:rsid w:val="005030AF"/>
    <w:rsid w:val="00504640"/>
    <w:rsid w:val="00507BFF"/>
    <w:rsid w:val="00512D4B"/>
    <w:rsid w:val="00513C66"/>
    <w:rsid w:val="005141D1"/>
    <w:rsid w:val="00514998"/>
    <w:rsid w:val="0051617E"/>
    <w:rsid w:val="00516DE3"/>
    <w:rsid w:val="00520CCC"/>
    <w:rsid w:val="005215F7"/>
    <w:rsid w:val="00521F40"/>
    <w:rsid w:val="00523ECE"/>
    <w:rsid w:val="00525932"/>
    <w:rsid w:val="00525F33"/>
    <w:rsid w:val="0052639C"/>
    <w:rsid w:val="005267C0"/>
    <w:rsid w:val="00526EDA"/>
    <w:rsid w:val="005277C8"/>
    <w:rsid w:val="00527CE5"/>
    <w:rsid w:val="005316F5"/>
    <w:rsid w:val="00532824"/>
    <w:rsid w:val="00533239"/>
    <w:rsid w:val="00535FD3"/>
    <w:rsid w:val="005365B9"/>
    <w:rsid w:val="0053677C"/>
    <w:rsid w:val="00537973"/>
    <w:rsid w:val="00537F7B"/>
    <w:rsid w:val="005403C7"/>
    <w:rsid w:val="0054215C"/>
    <w:rsid w:val="00543275"/>
    <w:rsid w:val="005437B2"/>
    <w:rsid w:val="00545048"/>
    <w:rsid w:val="00545769"/>
    <w:rsid w:val="00546C7D"/>
    <w:rsid w:val="00546EC4"/>
    <w:rsid w:val="00547734"/>
    <w:rsid w:val="00547D9D"/>
    <w:rsid w:val="00553703"/>
    <w:rsid w:val="005553E9"/>
    <w:rsid w:val="00555A62"/>
    <w:rsid w:val="00556CAF"/>
    <w:rsid w:val="0055785C"/>
    <w:rsid w:val="005619D1"/>
    <w:rsid w:val="00561C9F"/>
    <w:rsid w:val="00562AC6"/>
    <w:rsid w:val="00563599"/>
    <w:rsid w:val="00563AA2"/>
    <w:rsid w:val="00564492"/>
    <w:rsid w:val="00566BC7"/>
    <w:rsid w:val="00570722"/>
    <w:rsid w:val="00571C17"/>
    <w:rsid w:val="005738E8"/>
    <w:rsid w:val="00574AB6"/>
    <w:rsid w:val="00576EBE"/>
    <w:rsid w:val="005771A5"/>
    <w:rsid w:val="00577EF6"/>
    <w:rsid w:val="00581B49"/>
    <w:rsid w:val="00583999"/>
    <w:rsid w:val="0058423E"/>
    <w:rsid w:val="00584A3D"/>
    <w:rsid w:val="00585B48"/>
    <w:rsid w:val="00585C0D"/>
    <w:rsid w:val="00586FEC"/>
    <w:rsid w:val="00592CD0"/>
    <w:rsid w:val="0059446C"/>
    <w:rsid w:val="005946D6"/>
    <w:rsid w:val="00594C05"/>
    <w:rsid w:val="00594ED7"/>
    <w:rsid w:val="00595EBF"/>
    <w:rsid w:val="00596EF1"/>
    <w:rsid w:val="005A1D85"/>
    <w:rsid w:val="005A20CC"/>
    <w:rsid w:val="005A4365"/>
    <w:rsid w:val="005A4AF4"/>
    <w:rsid w:val="005A4FEE"/>
    <w:rsid w:val="005A55BB"/>
    <w:rsid w:val="005B1E55"/>
    <w:rsid w:val="005B228C"/>
    <w:rsid w:val="005B3064"/>
    <w:rsid w:val="005B4EDD"/>
    <w:rsid w:val="005B51E9"/>
    <w:rsid w:val="005B5C75"/>
    <w:rsid w:val="005B7A6D"/>
    <w:rsid w:val="005C3AF4"/>
    <w:rsid w:val="005C47B7"/>
    <w:rsid w:val="005D04ED"/>
    <w:rsid w:val="005D055F"/>
    <w:rsid w:val="005D0B73"/>
    <w:rsid w:val="005D10D7"/>
    <w:rsid w:val="005D5D05"/>
    <w:rsid w:val="005D6145"/>
    <w:rsid w:val="005D6936"/>
    <w:rsid w:val="005D6B75"/>
    <w:rsid w:val="005D7156"/>
    <w:rsid w:val="005D7B31"/>
    <w:rsid w:val="005E3E24"/>
    <w:rsid w:val="005E54CC"/>
    <w:rsid w:val="005E66BE"/>
    <w:rsid w:val="005E72A3"/>
    <w:rsid w:val="005F3368"/>
    <w:rsid w:val="005F6AA4"/>
    <w:rsid w:val="005F6BAF"/>
    <w:rsid w:val="005F73DF"/>
    <w:rsid w:val="005F7478"/>
    <w:rsid w:val="005F76F7"/>
    <w:rsid w:val="00600782"/>
    <w:rsid w:val="006019F1"/>
    <w:rsid w:val="006028DC"/>
    <w:rsid w:val="00604199"/>
    <w:rsid w:val="006052F8"/>
    <w:rsid w:val="00605B0E"/>
    <w:rsid w:val="00606E8C"/>
    <w:rsid w:val="00607252"/>
    <w:rsid w:val="00607389"/>
    <w:rsid w:val="006146FB"/>
    <w:rsid w:val="00614F9E"/>
    <w:rsid w:val="00620958"/>
    <w:rsid w:val="00622390"/>
    <w:rsid w:val="00625D4C"/>
    <w:rsid w:val="0062629C"/>
    <w:rsid w:val="00630382"/>
    <w:rsid w:val="00630EBD"/>
    <w:rsid w:val="00633AAA"/>
    <w:rsid w:val="006358A1"/>
    <w:rsid w:val="00636370"/>
    <w:rsid w:val="00636F13"/>
    <w:rsid w:val="0064057B"/>
    <w:rsid w:val="00642CD9"/>
    <w:rsid w:val="00642FC5"/>
    <w:rsid w:val="00646142"/>
    <w:rsid w:val="006461A2"/>
    <w:rsid w:val="0064707E"/>
    <w:rsid w:val="00647679"/>
    <w:rsid w:val="00651A8B"/>
    <w:rsid w:val="00651B59"/>
    <w:rsid w:val="00652F2C"/>
    <w:rsid w:val="00654563"/>
    <w:rsid w:val="00654BB9"/>
    <w:rsid w:val="00654C82"/>
    <w:rsid w:val="00655D28"/>
    <w:rsid w:val="006603B1"/>
    <w:rsid w:val="0066113A"/>
    <w:rsid w:val="00664AB3"/>
    <w:rsid w:val="00666131"/>
    <w:rsid w:val="006671CD"/>
    <w:rsid w:val="00670ADB"/>
    <w:rsid w:val="006827B0"/>
    <w:rsid w:val="00684253"/>
    <w:rsid w:val="0068560D"/>
    <w:rsid w:val="00685897"/>
    <w:rsid w:val="00687B20"/>
    <w:rsid w:val="006915A8"/>
    <w:rsid w:val="00691A73"/>
    <w:rsid w:val="00691F65"/>
    <w:rsid w:val="00694C44"/>
    <w:rsid w:val="00694EF9"/>
    <w:rsid w:val="006952DF"/>
    <w:rsid w:val="006A01B7"/>
    <w:rsid w:val="006A0228"/>
    <w:rsid w:val="006A1F4B"/>
    <w:rsid w:val="006A31D9"/>
    <w:rsid w:val="006A415D"/>
    <w:rsid w:val="006A5FC5"/>
    <w:rsid w:val="006A621D"/>
    <w:rsid w:val="006A627A"/>
    <w:rsid w:val="006A6AD3"/>
    <w:rsid w:val="006A6CA2"/>
    <w:rsid w:val="006B051C"/>
    <w:rsid w:val="006B0E96"/>
    <w:rsid w:val="006B4041"/>
    <w:rsid w:val="006B4E2D"/>
    <w:rsid w:val="006B5476"/>
    <w:rsid w:val="006B79EE"/>
    <w:rsid w:val="006B7E5E"/>
    <w:rsid w:val="006C0599"/>
    <w:rsid w:val="006C0748"/>
    <w:rsid w:val="006C2762"/>
    <w:rsid w:val="006C3644"/>
    <w:rsid w:val="006C3B66"/>
    <w:rsid w:val="006C47A3"/>
    <w:rsid w:val="006C4A08"/>
    <w:rsid w:val="006C4F9D"/>
    <w:rsid w:val="006D02B4"/>
    <w:rsid w:val="006D09A6"/>
    <w:rsid w:val="006D1981"/>
    <w:rsid w:val="006D3E9D"/>
    <w:rsid w:val="006D4107"/>
    <w:rsid w:val="006D615A"/>
    <w:rsid w:val="006E0305"/>
    <w:rsid w:val="006E0E6F"/>
    <w:rsid w:val="006E1CAF"/>
    <w:rsid w:val="006E240A"/>
    <w:rsid w:val="006E2468"/>
    <w:rsid w:val="006E3198"/>
    <w:rsid w:val="006E73FB"/>
    <w:rsid w:val="006F2756"/>
    <w:rsid w:val="006F399D"/>
    <w:rsid w:val="006F3B20"/>
    <w:rsid w:val="006F41E4"/>
    <w:rsid w:val="006F68D5"/>
    <w:rsid w:val="00702410"/>
    <w:rsid w:val="00704A39"/>
    <w:rsid w:val="0070525B"/>
    <w:rsid w:val="00707F34"/>
    <w:rsid w:val="00711DF4"/>
    <w:rsid w:val="00712A0B"/>
    <w:rsid w:val="007133BA"/>
    <w:rsid w:val="00714213"/>
    <w:rsid w:val="007144E0"/>
    <w:rsid w:val="00714615"/>
    <w:rsid w:val="007147A7"/>
    <w:rsid w:val="00714DD8"/>
    <w:rsid w:val="00715BD8"/>
    <w:rsid w:val="00716921"/>
    <w:rsid w:val="00716F4E"/>
    <w:rsid w:val="0072030B"/>
    <w:rsid w:val="007204FC"/>
    <w:rsid w:val="007233BE"/>
    <w:rsid w:val="00723674"/>
    <w:rsid w:val="007236B9"/>
    <w:rsid w:val="00723AF8"/>
    <w:rsid w:val="00723FB3"/>
    <w:rsid w:val="00724192"/>
    <w:rsid w:val="00727FB1"/>
    <w:rsid w:val="007306CD"/>
    <w:rsid w:val="007307D4"/>
    <w:rsid w:val="007315EF"/>
    <w:rsid w:val="00732215"/>
    <w:rsid w:val="007329C4"/>
    <w:rsid w:val="00732B60"/>
    <w:rsid w:val="007376F5"/>
    <w:rsid w:val="00737BD8"/>
    <w:rsid w:val="00742219"/>
    <w:rsid w:val="00745FF4"/>
    <w:rsid w:val="00746422"/>
    <w:rsid w:val="007468CC"/>
    <w:rsid w:val="00750193"/>
    <w:rsid w:val="00750B03"/>
    <w:rsid w:val="0075100A"/>
    <w:rsid w:val="007511DC"/>
    <w:rsid w:val="00751D58"/>
    <w:rsid w:val="00754011"/>
    <w:rsid w:val="00754236"/>
    <w:rsid w:val="0075512B"/>
    <w:rsid w:val="0075531D"/>
    <w:rsid w:val="00757E9B"/>
    <w:rsid w:val="00760016"/>
    <w:rsid w:val="007614E4"/>
    <w:rsid w:val="007721D8"/>
    <w:rsid w:val="00772333"/>
    <w:rsid w:val="007737FC"/>
    <w:rsid w:val="00774A01"/>
    <w:rsid w:val="00776F84"/>
    <w:rsid w:val="00777BF0"/>
    <w:rsid w:val="0078004B"/>
    <w:rsid w:val="0078055F"/>
    <w:rsid w:val="0078060F"/>
    <w:rsid w:val="00781BBC"/>
    <w:rsid w:val="00782C4E"/>
    <w:rsid w:val="00783ED1"/>
    <w:rsid w:val="00784FA1"/>
    <w:rsid w:val="007862B8"/>
    <w:rsid w:val="0079117C"/>
    <w:rsid w:val="00791AC8"/>
    <w:rsid w:val="007921EB"/>
    <w:rsid w:val="00792E04"/>
    <w:rsid w:val="007934FA"/>
    <w:rsid w:val="00795B33"/>
    <w:rsid w:val="007A04B8"/>
    <w:rsid w:val="007A0555"/>
    <w:rsid w:val="007A064E"/>
    <w:rsid w:val="007A0E4E"/>
    <w:rsid w:val="007A244C"/>
    <w:rsid w:val="007A2E78"/>
    <w:rsid w:val="007A373F"/>
    <w:rsid w:val="007A3DF3"/>
    <w:rsid w:val="007A5BE9"/>
    <w:rsid w:val="007A669A"/>
    <w:rsid w:val="007B0C7B"/>
    <w:rsid w:val="007B3805"/>
    <w:rsid w:val="007B46EE"/>
    <w:rsid w:val="007B4F3A"/>
    <w:rsid w:val="007B6FF8"/>
    <w:rsid w:val="007B7408"/>
    <w:rsid w:val="007B748D"/>
    <w:rsid w:val="007C0084"/>
    <w:rsid w:val="007C0E01"/>
    <w:rsid w:val="007C243A"/>
    <w:rsid w:val="007C36F0"/>
    <w:rsid w:val="007C3F68"/>
    <w:rsid w:val="007C41AB"/>
    <w:rsid w:val="007C454D"/>
    <w:rsid w:val="007C5063"/>
    <w:rsid w:val="007C6583"/>
    <w:rsid w:val="007C7035"/>
    <w:rsid w:val="007C7E17"/>
    <w:rsid w:val="007D2F7D"/>
    <w:rsid w:val="007D313D"/>
    <w:rsid w:val="007D5AC6"/>
    <w:rsid w:val="007E0495"/>
    <w:rsid w:val="007E0BB6"/>
    <w:rsid w:val="007E2065"/>
    <w:rsid w:val="007E2840"/>
    <w:rsid w:val="007E355E"/>
    <w:rsid w:val="007E3CE2"/>
    <w:rsid w:val="007E4632"/>
    <w:rsid w:val="007E62F4"/>
    <w:rsid w:val="007E79B7"/>
    <w:rsid w:val="007E79D1"/>
    <w:rsid w:val="007F032E"/>
    <w:rsid w:val="007F0E06"/>
    <w:rsid w:val="007F1CA5"/>
    <w:rsid w:val="007F3D32"/>
    <w:rsid w:val="007F4336"/>
    <w:rsid w:val="007F501C"/>
    <w:rsid w:val="007F51B2"/>
    <w:rsid w:val="007F5206"/>
    <w:rsid w:val="008034CB"/>
    <w:rsid w:val="00803A27"/>
    <w:rsid w:val="00803FA5"/>
    <w:rsid w:val="0080449B"/>
    <w:rsid w:val="00804F03"/>
    <w:rsid w:val="00807BBA"/>
    <w:rsid w:val="008118F8"/>
    <w:rsid w:val="00811CBD"/>
    <w:rsid w:val="00811F75"/>
    <w:rsid w:val="00813406"/>
    <w:rsid w:val="008138F5"/>
    <w:rsid w:val="00815097"/>
    <w:rsid w:val="008161E3"/>
    <w:rsid w:val="00816781"/>
    <w:rsid w:val="00816D18"/>
    <w:rsid w:val="008174F9"/>
    <w:rsid w:val="00817684"/>
    <w:rsid w:val="00817825"/>
    <w:rsid w:val="00817C02"/>
    <w:rsid w:val="00817C56"/>
    <w:rsid w:val="008225A6"/>
    <w:rsid w:val="00822DCC"/>
    <w:rsid w:val="00823F66"/>
    <w:rsid w:val="008266E3"/>
    <w:rsid w:val="0083083B"/>
    <w:rsid w:val="0083253F"/>
    <w:rsid w:val="00832ED7"/>
    <w:rsid w:val="00834CE8"/>
    <w:rsid w:val="00835112"/>
    <w:rsid w:val="00835359"/>
    <w:rsid w:val="00836941"/>
    <w:rsid w:val="00836A48"/>
    <w:rsid w:val="00836CE5"/>
    <w:rsid w:val="0084141B"/>
    <w:rsid w:val="0084154B"/>
    <w:rsid w:val="00844CA0"/>
    <w:rsid w:val="0084566F"/>
    <w:rsid w:val="008512E9"/>
    <w:rsid w:val="00852FFC"/>
    <w:rsid w:val="00853646"/>
    <w:rsid w:val="00853717"/>
    <w:rsid w:val="00854E54"/>
    <w:rsid w:val="00855373"/>
    <w:rsid w:val="00856CFB"/>
    <w:rsid w:val="00857A01"/>
    <w:rsid w:val="00860FFF"/>
    <w:rsid w:val="00861BC6"/>
    <w:rsid w:val="00862F86"/>
    <w:rsid w:val="00864C11"/>
    <w:rsid w:val="00866251"/>
    <w:rsid w:val="00866D59"/>
    <w:rsid w:val="00866DC9"/>
    <w:rsid w:val="0087021D"/>
    <w:rsid w:val="00870C07"/>
    <w:rsid w:val="00871E39"/>
    <w:rsid w:val="00872E79"/>
    <w:rsid w:val="00873A5E"/>
    <w:rsid w:val="0087420F"/>
    <w:rsid w:val="008747CC"/>
    <w:rsid w:val="0087624C"/>
    <w:rsid w:val="008810B7"/>
    <w:rsid w:val="008831E5"/>
    <w:rsid w:val="00883313"/>
    <w:rsid w:val="00883B68"/>
    <w:rsid w:val="00884371"/>
    <w:rsid w:val="00884F89"/>
    <w:rsid w:val="008856EA"/>
    <w:rsid w:val="0088588D"/>
    <w:rsid w:val="00887D35"/>
    <w:rsid w:val="00891642"/>
    <w:rsid w:val="00891A5C"/>
    <w:rsid w:val="00892FC9"/>
    <w:rsid w:val="0089441B"/>
    <w:rsid w:val="0089441E"/>
    <w:rsid w:val="00895F43"/>
    <w:rsid w:val="00896416"/>
    <w:rsid w:val="008A088F"/>
    <w:rsid w:val="008A694C"/>
    <w:rsid w:val="008A7D43"/>
    <w:rsid w:val="008B0787"/>
    <w:rsid w:val="008B1724"/>
    <w:rsid w:val="008B1E22"/>
    <w:rsid w:val="008B2013"/>
    <w:rsid w:val="008B2738"/>
    <w:rsid w:val="008B2A65"/>
    <w:rsid w:val="008B6820"/>
    <w:rsid w:val="008B70D3"/>
    <w:rsid w:val="008B72B4"/>
    <w:rsid w:val="008B7459"/>
    <w:rsid w:val="008C181E"/>
    <w:rsid w:val="008C1B5C"/>
    <w:rsid w:val="008C2A6E"/>
    <w:rsid w:val="008C390A"/>
    <w:rsid w:val="008C4597"/>
    <w:rsid w:val="008C649B"/>
    <w:rsid w:val="008C66E8"/>
    <w:rsid w:val="008C7B7E"/>
    <w:rsid w:val="008D15FB"/>
    <w:rsid w:val="008D3FD0"/>
    <w:rsid w:val="008D4657"/>
    <w:rsid w:val="008D5F69"/>
    <w:rsid w:val="008D6191"/>
    <w:rsid w:val="008D7173"/>
    <w:rsid w:val="008D7A17"/>
    <w:rsid w:val="008E1E9C"/>
    <w:rsid w:val="008E212F"/>
    <w:rsid w:val="008E4A45"/>
    <w:rsid w:val="008E5DE2"/>
    <w:rsid w:val="008E65E7"/>
    <w:rsid w:val="008E669D"/>
    <w:rsid w:val="008E6A9B"/>
    <w:rsid w:val="008E7A5D"/>
    <w:rsid w:val="008F5031"/>
    <w:rsid w:val="008F6051"/>
    <w:rsid w:val="00900A95"/>
    <w:rsid w:val="00904481"/>
    <w:rsid w:val="00904DF4"/>
    <w:rsid w:val="009064DF"/>
    <w:rsid w:val="00910D70"/>
    <w:rsid w:val="009123A7"/>
    <w:rsid w:val="009149F0"/>
    <w:rsid w:val="009158B1"/>
    <w:rsid w:val="00916A3A"/>
    <w:rsid w:val="009176A3"/>
    <w:rsid w:val="0092005B"/>
    <w:rsid w:val="00920A68"/>
    <w:rsid w:val="00920D80"/>
    <w:rsid w:val="00921F69"/>
    <w:rsid w:val="009245BA"/>
    <w:rsid w:val="009257E2"/>
    <w:rsid w:val="009275DC"/>
    <w:rsid w:val="0092762D"/>
    <w:rsid w:val="00930A77"/>
    <w:rsid w:val="009327B8"/>
    <w:rsid w:val="00932D69"/>
    <w:rsid w:val="00935534"/>
    <w:rsid w:val="00937745"/>
    <w:rsid w:val="009419A2"/>
    <w:rsid w:val="00942E1D"/>
    <w:rsid w:val="00944CD8"/>
    <w:rsid w:val="00944FAD"/>
    <w:rsid w:val="009477CB"/>
    <w:rsid w:val="0095053A"/>
    <w:rsid w:val="00950AC6"/>
    <w:rsid w:val="0095337F"/>
    <w:rsid w:val="009533C0"/>
    <w:rsid w:val="00953BAF"/>
    <w:rsid w:val="009613F3"/>
    <w:rsid w:val="009620A8"/>
    <w:rsid w:val="009673E1"/>
    <w:rsid w:val="00967896"/>
    <w:rsid w:val="00970134"/>
    <w:rsid w:val="00970553"/>
    <w:rsid w:val="009714D1"/>
    <w:rsid w:val="009722E6"/>
    <w:rsid w:val="009733C1"/>
    <w:rsid w:val="00974F51"/>
    <w:rsid w:val="009753C9"/>
    <w:rsid w:val="00980B54"/>
    <w:rsid w:val="009812D3"/>
    <w:rsid w:val="00982C7D"/>
    <w:rsid w:val="009846B0"/>
    <w:rsid w:val="00984721"/>
    <w:rsid w:val="00991C6F"/>
    <w:rsid w:val="00992F5E"/>
    <w:rsid w:val="00993989"/>
    <w:rsid w:val="00994197"/>
    <w:rsid w:val="00994C2C"/>
    <w:rsid w:val="00994F73"/>
    <w:rsid w:val="00996E1F"/>
    <w:rsid w:val="009A164D"/>
    <w:rsid w:val="009A179C"/>
    <w:rsid w:val="009A480C"/>
    <w:rsid w:val="009A61B3"/>
    <w:rsid w:val="009B1C29"/>
    <w:rsid w:val="009B35B6"/>
    <w:rsid w:val="009B4C22"/>
    <w:rsid w:val="009B53D9"/>
    <w:rsid w:val="009B58F4"/>
    <w:rsid w:val="009B5D21"/>
    <w:rsid w:val="009B6541"/>
    <w:rsid w:val="009B7ABC"/>
    <w:rsid w:val="009C2455"/>
    <w:rsid w:val="009C2B30"/>
    <w:rsid w:val="009C3106"/>
    <w:rsid w:val="009C4EC5"/>
    <w:rsid w:val="009C6128"/>
    <w:rsid w:val="009C6B3E"/>
    <w:rsid w:val="009C7088"/>
    <w:rsid w:val="009C7E6E"/>
    <w:rsid w:val="009D0863"/>
    <w:rsid w:val="009D1DEF"/>
    <w:rsid w:val="009D1FD4"/>
    <w:rsid w:val="009D260A"/>
    <w:rsid w:val="009D2DB8"/>
    <w:rsid w:val="009D2FE4"/>
    <w:rsid w:val="009D31E0"/>
    <w:rsid w:val="009D3209"/>
    <w:rsid w:val="009D430E"/>
    <w:rsid w:val="009D48EB"/>
    <w:rsid w:val="009D5FAD"/>
    <w:rsid w:val="009D74C4"/>
    <w:rsid w:val="009E22F1"/>
    <w:rsid w:val="009E36DB"/>
    <w:rsid w:val="009E472B"/>
    <w:rsid w:val="009E567B"/>
    <w:rsid w:val="009F161E"/>
    <w:rsid w:val="009F2591"/>
    <w:rsid w:val="009F32F0"/>
    <w:rsid w:val="009F434E"/>
    <w:rsid w:val="009F7086"/>
    <w:rsid w:val="00A00B4F"/>
    <w:rsid w:val="00A01367"/>
    <w:rsid w:val="00A02106"/>
    <w:rsid w:val="00A03296"/>
    <w:rsid w:val="00A043B1"/>
    <w:rsid w:val="00A05416"/>
    <w:rsid w:val="00A07012"/>
    <w:rsid w:val="00A14AC6"/>
    <w:rsid w:val="00A14D12"/>
    <w:rsid w:val="00A1603F"/>
    <w:rsid w:val="00A16070"/>
    <w:rsid w:val="00A166AB"/>
    <w:rsid w:val="00A17D1B"/>
    <w:rsid w:val="00A207DC"/>
    <w:rsid w:val="00A212FB"/>
    <w:rsid w:val="00A23019"/>
    <w:rsid w:val="00A24F8A"/>
    <w:rsid w:val="00A2573F"/>
    <w:rsid w:val="00A35897"/>
    <w:rsid w:val="00A41E7D"/>
    <w:rsid w:val="00A422A3"/>
    <w:rsid w:val="00A454D6"/>
    <w:rsid w:val="00A47475"/>
    <w:rsid w:val="00A50E7C"/>
    <w:rsid w:val="00A50FA4"/>
    <w:rsid w:val="00A510A5"/>
    <w:rsid w:val="00A51140"/>
    <w:rsid w:val="00A52099"/>
    <w:rsid w:val="00A526D5"/>
    <w:rsid w:val="00A54DF1"/>
    <w:rsid w:val="00A56BC6"/>
    <w:rsid w:val="00A57463"/>
    <w:rsid w:val="00A623F5"/>
    <w:rsid w:val="00A62BAE"/>
    <w:rsid w:val="00A63712"/>
    <w:rsid w:val="00A6482F"/>
    <w:rsid w:val="00A663C7"/>
    <w:rsid w:val="00A7165B"/>
    <w:rsid w:val="00A718C2"/>
    <w:rsid w:val="00A728FD"/>
    <w:rsid w:val="00A736DC"/>
    <w:rsid w:val="00A747F8"/>
    <w:rsid w:val="00A76944"/>
    <w:rsid w:val="00A77FE3"/>
    <w:rsid w:val="00A8027D"/>
    <w:rsid w:val="00A8352F"/>
    <w:rsid w:val="00A840E5"/>
    <w:rsid w:val="00A847DB"/>
    <w:rsid w:val="00A85AF5"/>
    <w:rsid w:val="00A873B3"/>
    <w:rsid w:val="00A8747F"/>
    <w:rsid w:val="00A8772A"/>
    <w:rsid w:val="00A908A7"/>
    <w:rsid w:val="00A91B33"/>
    <w:rsid w:val="00A91F6C"/>
    <w:rsid w:val="00A920EC"/>
    <w:rsid w:val="00A95137"/>
    <w:rsid w:val="00A9589E"/>
    <w:rsid w:val="00A95C6B"/>
    <w:rsid w:val="00A95F7A"/>
    <w:rsid w:val="00A965D7"/>
    <w:rsid w:val="00A970AE"/>
    <w:rsid w:val="00A97A01"/>
    <w:rsid w:val="00AA1EC7"/>
    <w:rsid w:val="00AA2C1D"/>
    <w:rsid w:val="00AA2E2A"/>
    <w:rsid w:val="00AA3D32"/>
    <w:rsid w:val="00AA60BF"/>
    <w:rsid w:val="00AB06AE"/>
    <w:rsid w:val="00AB0E24"/>
    <w:rsid w:val="00AB1523"/>
    <w:rsid w:val="00AB243E"/>
    <w:rsid w:val="00AB2C16"/>
    <w:rsid w:val="00AB2EAA"/>
    <w:rsid w:val="00AB3EC8"/>
    <w:rsid w:val="00AB681B"/>
    <w:rsid w:val="00AB7078"/>
    <w:rsid w:val="00AC0407"/>
    <w:rsid w:val="00AC07B2"/>
    <w:rsid w:val="00AC081D"/>
    <w:rsid w:val="00AC1A93"/>
    <w:rsid w:val="00AC321E"/>
    <w:rsid w:val="00AC455E"/>
    <w:rsid w:val="00AC54AF"/>
    <w:rsid w:val="00AC5672"/>
    <w:rsid w:val="00AD325E"/>
    <w:rsid w:val="00AD3824"/>
    <w:rsid w:val="00AD55BB"/>
    <w:rsid w:val="00AD6CFE"/>
    <w:rsid w:val="00AD7105"/>
    <w:rsid w:val="00AD78ED"/>
    <w:rsid w:val="00AE0D5B"/>
    <w:rsid w:val="00AE123D"/>
    <w:rsid w:val="00AE28AD"/>
    <w:rsid w:val="00AE5D0D"/>
    <w:rsid w:val="00AE63BB"/>
    <w:rsid w:val="00AE7B18"/>
    <w:rsid w:val="00AF23D4"/>
    <w:rsid w:val="00AF24E8"/>
    <w:rsid w:val="00AF3126"/>
    <w:rsid w:val="00AF38F9"/>
    <w:rsid w:val="00AF410C"/>
    <w:rsid w:val="00AF723B"/>
    <w:rsid w:val="00B00520"/>
    <w:rsid w:val="00B049A3"/>
    <w:rsid w:val="00B05450"/>
    <w:rsid w:val="00B061CF"/>
    <w:rsid w:val="00B07A31"/>
    <w:rsid w:val="00B10331"/>
    <w:rsid w:val="00B11535"/>
    <w:rsid w:val="00B1276F"/>
    <w:rsid w:val="00B147E9"/>
    <w:rsid w:val="00B17D56"/>
    <w:rsid w:val="00B20321"/>
    <w:rsid w:val="00B21DF5"/>
    <w:rsid w:val="00B22420"/>
    <w:rsid w:val="00B244DE"/>
    <w:rsid w:val="00B27D41"/>
    <w:rsid w:val="00B3012B"/>
    <w:rsid w:val="00B30890"/>
    <w:rsid w:val="00B3303B"/>
    <w:rsid w:val="00B36F30"/>
    <w:rsid w:val="00B37701"/>
    <w:rsid w:val="00B44C38"/>
    <w:rsid w:val="00B44FB6"/>
    <w:rsid w:val="00B45225"/>
    <w:rsid w:val="00B47589"/>
    <w:rsid w:val="00B4778B"/>
    <w:rsid w:val="00B47D36"/>
    <w:rsid w:val="00B51EB1"/>
    <w:rsid w:val="00B54794"/>
    <w:rsid w:val="00B57975"/>
    <w:rsid w:val="00B642D0"/>
    <w:rsid w:val="00B64F06"/>
    <w:rsid w:val="00B66245"/>
    <w:rsid w:val="00B6626D"/>
    <w:rsid w:val="00B66385"/>
    <w:rsid w:val="00B70D5C"/>
    <w:rsid w:val="00B74206"/>
    <w:rsid w:val="00B76A7F"/>
    <w:rsid w:val="00B76FC2"/>
    <w:rsid w:val="00B77DC8"/>
    <w:rsid w:val="00B80DB0"/>
    <w:rsid w:val="00B81109"/>
    <w:rsid w:val="00B81B40"/>
    <w:rsid w:val="00B860A6"/>
    <w:rsid w:val="00B867AD"/>
    <w:rsid w:val="00B877CA"/>
    <w:rsid w:val="00B9045F"/>
    <w:rsid w:val="00B90494"/>
    <w:rsid w:val="00B93696"/>
    <w:rsid w:val="00B93D19"/>
    <w:rsid w:val="00B947E6"/>
    <w:rsid w:val="00B94E25"/>
    <w:rsid w:val="00B97642"/>
    <w:rsid w:val="00B97CD0"/>
    <w:rsid w:val="00BA15BB"/>
    <w:rsid w:val="00BA18E3"/>
    <w:rsid w:val="00BA43F7"/>
    <w:rsid w:val="00BA776F"/>
    <w:rsid w:val="00BB04DC"/>
    <w:rsid w:val="00BB10FF"/>
    <w:rsid w:val="00BB4989"/>
    <w:rsid w:val="00BC2EF4"/>
    <w:rsid w:val="00BC4304"/>
    <w:rsid w:val="00BC4DA8"/>
    <w:rsid w:val="00BC5535"/>
    <w:rsid w:val="00BC57CB"/>
    <w:rsid w:val="00BC5A3F"/>
    <w:rsid w:val="00BC5DC4"/>
    <w:rsid w:val="00BC6CA4"/>
    <w:rsid w:val="00BC6D3A"/>
    <w:rsid w:val="00BD3291"/>
    <w:rsid w:val="00BD4317"/>
    <w:rsid w:val="00BD4BB7"/>
    <w:rsid w:val="00BD5A2B"/>
    <w:rsid w:val="00BD6F6B"/>
    <w:rsid w:val="00BE0A40"/>
    <w:rsid w:val="00BE1589"/>
    <w:rsid w:val="00BE191A"/>
    <w:rsid w:val="00BE20B3"/>
    <w:rsid w:val="00BE2174"/>
    <w:rsid w:val="00BE3443"/>
    <w:rsid w:val="00BE3BF5"/>
    <w:rsid w:val="00BE52FC"/>
    <w:rsid w:val="00BF0543"/>
    <w:rsid w:val="00BF0E0B"/>
    <w:rsid w:val="00BF3A80"/>
    <w:rsid w:val="00BF5B24"/>
    <w:rsid w:val="00BF5C4B"/>
    <w:rsid w:val="00C036BB"/>
    <w:rsid w:val="00C038D7"/>
    <w:rsid w:val="00C03F51"/>
    <w:rsid w:val="00C03F9D"/>
    <w:rsid w:val="00C04D39"/>
    <w:rsid w:val="00C1024A"/>
    <w:rsid w:val="00C11562"/>
    <w:rsid w:val="00C12246"/>
    <w:rsid w:val="00C12A87"/>
    <w:rsid w:val="00C13C97"/>
    <w:rsid w:val="00C1406B"/>
    <w:rsid w:val="00C15708"/>
    <w:rsid w:val="00C157D7"/>
    <w:rsid w:val="00C15BC5"/>
    <w:rsid w:val="00C178E1"/>
    <w:rsid w:val="00C20791"/>
    <w:rsid w:val="00C268CB"/>
    <w:rsid w:val="00C26AE5"/>
    <w:rsid w:val="00C26F21"/>
    <w:rsid w:val="00C302BC"/>
    <w:rsid w:val="00C30395"/>
    <w:rsid w:val="00C31139"/>
    <w:rsid w:val="00C3167A"/>
    <w:rsid w:val="00C3254B"/>
    <w:rsid w:val="00C330FC"/>
    <w:rsid w:val="00C357E0"/>
    <w:rsid w:val="00C433E1"/>
    <w:rsid w:val="00C43CAE"/>
    <w:rsid w:val="00C45635"/>
    <w:rsid w:val="00C464D0"/>
    <w:rsid w:val="00C47155"/>
    <w:rsid w:val="00C5165E"/>
    <w:rsid w:val="00C5216B"/>
    <w:rsid w:val="00C53BC1"/>
    <w:rsid w:val="00C550D3"/>
    <w:rsid w:val="00C55FC2"/>
    <w:rsid w:val="00C60F9A"/>
    <w:rsid w:val="00C61075"/>
    <w:rsid w:val="00C61783"/>
    <w:rsid w:val="00C619B6"/>
    <w:rsid w:val="00C65311"/>
    <w:rsid w:val="00C65339"/>
    <w:rsid w:val="00C66B64"/>
    <w:rsid w:val="00C672CF"/>
    <w:rsid w:val="00C73CC5"/>
    <w:rsid w:val="00C754D9"/>
    <w:rsid w:val="00C76044"/>
    <w:rsid w:val="00C764D3"/>
    <w:rsid w:val="00C77A17"/>
    <w:rsid w:val="00C802F5"/>
    <w:rsid w:val="00C81C0B"/>
    <w:rsid w:val="00C82165"/>
    <w:rsid w:val="00C83D74"/>
    <w:rsid w:val="00C85CD2"/>
    <w:rsid w:val="00C85D28"/>
    <w:rsid w:val="00C86EE1"/>
    <w:rsid w:val="00C87A64"/>
    <w:rsid w:val="00C91518"/>
    <w:rsid w:val="00C93C90"/>
    <w:rsid w:val="00C943BC"/>
    <w:rsid w:val="00C96748"/>
    <w:rsid w:val="00CA0785"/>
    <w:rsid w:val="00CA0FDD"/>
    <w:rsid w:val="00CA23B3"/>
    <w:rsid w:val="00CA2CEE"/>
    <w:rsid w:val="00CA4DA7"/>
    <w:rsid w:val="00CA4F9D"/>
    <w:rsid w:val="00CA6982"/>
    <w:rsid w:val="00CA6F9C"/>
    <w:rsid w:val="00CB0C01"/>
    <w:rsid w:val="00CB0C08"/>
    <w:rsid w:val="00CB0D85"/>
    <w:rsid w:val="00CB138F"/>
    <w:rsid w:val="00CB21F0"/>
    <w:rsid w:val="00CB2D49"/>
    <w:rsid w:val="00CB3009"/>
    <w:rsid w:val="00CB3FFF"/>
    <w:rsid w:val="00CB7708"/>
    <w:rsid w:val="00CC0A89"/>
    <w:rsid w:val="00CC16F1"/>
    <w:rsid w:val="00CC2B02"/>
    <w:rsid w:val="00CC4122"/>
    <w:rsid w:val="00CC42D5"/>
    <w:rsid w:val="00CC5DCD"/>
    <w:rsid w:val="00CC5E9C"/>
    <w:rsid w:val="00CC77DB"/>
    <w:rsid w:val="00CD0114"/>
    <w:rsid w:val="00CD0926"/>
    <w:rsid w:val="00CD2C58"/>
    <w:rsid w:val="00CD2F57"/>
    <w:rsid w:val="00CD474C"/>
    <w:rsid w:val="00CD50A6"/>
    <w:rsid w:val="00CD5720"/>
    <w:rsid w:val="00CE11EB"/>
    <w:rsid w:val="00CE2392"/>
    <w:rsid w:val="00CE25C1"/>
    <w:rsid w:val="00CE2EEB"/>
    <w:rsid w:val="00CE4654"/>
    <w:rsid w:val="00CE51AE"/>
    <w:rsid w:val="00CE636F"/>
    <w:rsid w:val="00CF00AD"/>
    <w:rsid w:val="00CF1A75"/>
    <w:rsid w:val="00D005FD"/>
    <w:rsid w:val="00D01326"/>
    <w:rsid w:val="00D04353"/>
    <w:rsid w:val="00D0441C"/>
    <w:rsid w:val="00D04BAF"/>
    <w:rsid w:val="00D054F0"/>
    <w:rsid w:val="00D07EE9"/>
    <w:rsid w:val="00D10729"/>
    <w:rsid w:val="00D11F51"/>
    <w:rsid w:val="00D12F90"/>
    <w:rsid w:val="00D166F0"/>
    <w:rsid w:val="00D16C87"/>
    <w:rsid w:val="00D2021D"/>
    <w:rsid w:val="00D20235"/>
    <w:rsid w:val="00D20DD4"/>
    <w:rsid w:val="00D21C1C"/>
    <w:rsid w:val="00D22C66"/>
    <w:rsid w:val="00D25456"/>
    <w:rsid w:val="00D25831"/>
    <w:rsid w:val="00D26109"/>
    <w:rsid w:val="00D26D40"/>
    <w:rsid w:val="00D30D36"/>
    <w:rsid w:val="00D31731"/>
    <w:rsid w:val="00D33F07"/>
    <w:rsid w:val="00D34A2C"/>
    <w:rsid w:val="00D35175"/>
    <w:rsid w:val="00D366B4"/>
    <w:rsid w:val="00D37329"/>
    <w:rsid w:val="00D37972"/>
    <w:rsid w:val="00D415C2"/>
    <w:rsid w:val="00D416B1"/>
    <w:rsid w:val="00D41943"/>
    <w:rsid w:val="00D428C3"/>
    <w:rsid w:val="00D42E1B"/>
    <w:rsid w:val="00D44646"/>
    <w:rsid w:val="00D45561"/>
    <w:rsid w:val="00D46F03"/>
    <w:rsid w:val="00D50BF8"/>
    <w:rsid w:val="00D51622"/>
    <w:rsid w:val="00D535F7"/>
    <w:rsid w:val="00D543AE"/>
    <w:rsid w:val="00D5542D"/>
    <w:rsid w:val="00D57320"/>
    <w:rsid w:val="00D60FA0"/>
    <w:rsid w:val="00D61C14"/>
    <w:rsid w:val="00D62534"/>
    <w:rsid w:val="00D63793"/>
    <w:rsid w:val="00D64B50"/>
    <w:rsid w:val="00D70A6D"/>
    <w:rsid w:val="00D85460"/>
    <w:rsid w:val="00D930D9"/>
    <w:rsid w:val="00D9328D"/>
    <w:rsid w:val="00D9351A"/>
    <w:rsid w:val="00D93F3A"/>
    <w:rsid w:val="00D95A09"/>
    <w:rsid w:val="00D96111"/>
    <w:rsid w:val="00D9622A"/>
    <w:rsid w:val="00D96EFB"/>
    <w:rsid w:val="00D97107"/>
    <w:rsid w:val="00DA1011"/>
    <w:rsid w:val="00DA3955"/>
    <w:rsid w:val="00DA3B79"/>
    <w:rsid w:val="00DA4760"/>
    <w:rsid w:val="00DA5E05"/>
    <w:rsid w:val="00DA67E9"/>
    <w:rsid w:val="00DA7C35"/>
    <w:rsid w:val="00DB5C04"/>
    <w:rsid w:val="00DB6EC6"/>
    <w:rsid w:val="00DC0EEC"/>
    <w:rsid w:val="00DC35DA"/>
    <w:rsid w:val="00DC4188"/>
    <w:rsid w:val="00DC638E"/>
    <w:rsid w:val="00DC701D"/>
    <w:rsid w:val="00DC762B"/>
    <w:rsid w:val="00DC7B84"/>
    <w:rsid w:val="00DC7BC2"/>
    <w:rsid w:val="00DD057D"/>
    <w:rsid w:val="00DD0D7F"/>
    <w:rsid w:val="00DD0E43"/>
    <w:rsid w:val="00DD1D48"/>
    <w:rsid w:val="00DD5197"/>
    <w:rsid w:val="00DD53D2"/>
    <w:rsid w:val="00DD55D7"/>
    <w:rsid w:val="00DD60AD"/>
    <w:rsid w:val="00DD6150"/>
    <w:rsid w:val="00DD7B61"/>
    <w:rsid w:val="00DE11BC"/>
    <w:rsid w:val="00DE13ED"/>
    <w:rsid w:val="00DE1721"/>
    <w:rsid w:val="00DE269F"/>
    <w:rsid w:val="00DE26E1"/>
    <w:rsid w:val="00DE43A3"/>
    <w:rsid w:val="00DE54BE"/>
    <w:rsid w:val="00DE667B"/>
    <w:rsid w:val="00DF01A1"/>
    <w:rsid w:val="00DF09DE"/>
    <w:rsid w:val="00DF146E"/>
    <w:rsid w:val="00DF1B8B"/>
    <w:rsid w:val="00DF546F"/>
    <w:rsid w:val="00DF57A1"/>
    <w:rsid w:val="00DF5951"/>
    <w:rsid w:val="00DF68D5"/>
    <w:rsid w:val="00E00F3A"/>
    <w:rsid w:val="00E01FFC"/>
    <w:rsid w:val="00E0229F"/>
    <w:rsid w:val="00E027F4"/>
    <w:rsid w:val="00E03033"/>
    <w:rsid w:val="00E04D48"/>
    <w:rsid w:val="00E0739F"/>
    <w:rsid w:val="00E07D72"/>
    <w:rsid w:val="00E07F65"/>
    <w:rsid w:val="00E12018"/>
    <w:rsid w:val="00E17076"/>
    <w:rsid w:val="00E17454"/>
    <w:rsid w:val="00E1766D"/>
    <w:rsid w:val="00E17A6B"/>
    <w:rsid w:val="00E17A8B"/>
    <w:rsid w:val="00E2081E"/>
    <w:rsid w:val="00E20BBE"/>
    <w:rsid w:val="00E217A6"/>
    <w:rsid w:val="00E22387"/>
    <w:rsid w:val="00E22DB0"/>
    <w:rsid w:val="00E248F6"/>
    <w:rsid w:val="00E255E9"/>
    <w:rsid w:val="00E2573E"/>
    <w:rsid w:val="00E26562"/>
    <w:rsid w:val="00E26631"/>
    <w:rsid w:val="00E302FE"/>
    <w:rsid w:val="00E30497"/>
    <w:rsid w:val="00E3087D"/>
    <w:rsid w:val="00E30DEB"/>
    <w:rsid w:val="00E31FB1"/>
    <w:rsid w:val="00E32A21"/>
    <w:rsid w:val="00E33656"/>
    <w:rsid w:val="00E339F0"/>
    <w:rsid w:val="00E34A39"/>
    <w:rsid w:val="00E361F1"/>
    <w:rsid w:val="00E37543"/>
    <w:rsid w:val="00E41030"/>
    <w:rsid w:val="00E41316"/>
    <w:rsid w:val="00E41E5A"/>
    <w:rsid w:val="00E4202F"/>
    <w:rsid w:val="00E44C2D"/>
    <w:rsid w:val="00E47558"/>
    <w:rsid w:val="00E47EB1"/>
    <w:rsid w:val="00E54F2A"/>
    <w:rsid w:val="00E5764A"/>
    <w:rsid w:val="00E60CB1"/>
    <w:rsid w:val="00E619E5"/>
    <w:rsid w:val="00E63D14"/>
    <w:rsid w:val="00E644F8"/>
    <w:rsid w:val="00E67F33"/>
    <w:rsid w:val="00E74474"/>
    <w:rsid w:val="00E74E8D"/>
    <w:rsid w:val="00E85F46"/>
    <w:rsid w:val="00E86CED"/>
    <w:rsid w:val="00E9159D"/>
    <w:rsid w:val="00E934BF"/>
    <w:rsid w:val="00E9391C"/>
    <w:rsid w:val="00E946B1"/>
    <w:rsid w:val="00E948A3"/>
    <w:rsid w:val="00E95A92"/>
    <w:rsid w:val="00E96DC9"/>
    <w:rsid w:val="00EA21E0"/>
    <w:rsid w:val="00EA3E5F"/>
    <w:rsid w:val="00EA4088"/>
    <w:rsid w:val="00EA574F"/>
    <w:rsid w:val="00EA5FDC"/>
    <w:rsid w:val="00EA6AA3"/>
    <w:rsid w:val="00EA7283"/>
    <w:rsid w:val="00EA7EE7"/>
    <w:rsid w:val="00EB1A07"/>
    <w:rsid w:val="00EB324F"/>
    <w:rsid w:val="00EB3AF0"/>
    <w:rsid w:val="00EB45D3"/>
    <w:rsid w:val="00EB4CD1"/>
    <w:rsid w:val="00EB5481"/>
    <w:rsid w:val="00EB6BD9"/>
    <w:rsid w:val="00EB6D19"/>
    <w:rsid w:val="00EC0416"/>
    <w:rsid w:val="00EC0977"/>
    <w:rsid w:val="00EC13F3"/>
    <w:rsid w:val="00EC268B"/>
    <w:rsid w:val="00EC30E5"/>
    <w:rsid w:val="00EC4168"/>
    <w:rsid w:val="00EC50E1"/>
    <w:rsid w:val="00EC6A75"/>
    <w:rsid w:val="00ED0914"/>
    <w:rsid w:val="00ED1160"/>
    <w:rsid w:val="00ED2052"/>
    <w:rsid w:val="00ED30EE"/>
    <w:rsid w:val="00ED4563"/>
    <w:rsid w:val="00ED673B"/>
    <w:rsid w:val="00ED6782"/>
    <w:rsid w:val="00ED69F8"/>
    <w:rsid w:val="00ED7EBA"/>
    <w:rsid w:val="00EE0D83"/>
    <w:rsid w:val="00EE1E2C"/>
    <w:rsid w:val="00EE3989"/>
    <w:rsid w:val="00EE5431"/>
    <w:rsid w:val="00EE752E"/>
    <w:rsid w:val="00EF1CE0"/>
    <w:rsid w:val="00EF5C4C"/>
    <w:rsid w:val="00EF5D4E"/>
    <w:rsid w:val="00EF608D"/>
    <w:rsid w:val="00EF74D2"/>
    <w:rsid w:val="00EF7736"/>
    <w:rsid w:val="00EF7AD5"/>
    <w:rsid w:val="00EF7FF0"/>
    <w:rsid w:val="00F00E31"/>
    <w:rsid w:val="00F01652"/>
    <w:rsid w:val="00F022AD"/>
    <w:rsid w:val="00F0293E"/>
    <w:rsid w:val="00F04145"/>
    <w:rsid w:val="00F044B7"/>
    <w:rsid w:val="00F04ACC"/>
    <w:rsid w:val="00F05B81"/>
    <w:rsid w:val="00F061E6"/>
    <w:rsid w:val="00F06283"/>
    <w:rsid w:val="00F06B51"/>
    <w:rsid w:val="00F06F96"/>
    <w:rsid w:val="00F1051D"/>
    <w:rsid w:val="00F17700"/>
    <w:rsid w:val="00F20242"/>
    <w:rsid w:val="00F21BA5"/>
    <w:rsid w:val="00F22B7F"/>
    <w:rsid w:val="00F22E5F"/>
    <w:rsid w:val="00F24206"/>
    <w:rsid w:val="00F24BA9"/>
    <w:rsid w:val="00F25E4B"/>
    <w:rsid w:val="00F26CB2"/>
    <w:rsid w:val="00F27A19"/>
    <w:rsid w:val="00F302AD"/>
    <w:rsid w:val="00F308DA"/>
    <w:rsid w:val="00F31DFD"/>
    <w:rsid w:val="00F3356B"/>
    <w:rsid w:val="00F33588"/>
    <w:rsid w:val="00F35AB3"/>
    <w:rsid w:val="00F40E77"/>
    <w:rsid w:val="00F418E2"/>
    <w:rsid w:val="00F419A3"/>
    <w:rsid w:val="00F4490D"/>
    <w:rsid w:val="00F4492A"/>
    <w:rsid w:val="00F44C44"/>
    <w:rsid w:val="00F45C5C"/>
    <w:rsid w:val="00F45F1D"/>
    <w:rsid w:val="00F4609C"/>
    <w:rsid w:val="00F46A0E"/>
    <w:rsid w:val="00F50119"/>
    <w:rsid w:val="00F55F08"/>
    <w:rsid w:val="00F60EB0"/>
    <w:rsid w:val="00F62932"/>
    <w:rsid w:val="00F63BD5"/>
    <w:rsid w:val="00F65719"/>
    <w:rsid w:val="00F67EED"/>
    <w:rsid w:val="00F7019A"/>
    <w:rsid w:val="00F70971"/>
    <w:rsid w:val="00F70BA1"/>
    <w:rsid w:val="00F73BC6"/>
    <w:rsid w:val="00F750F2"/>
    <w:rsid w:val="00F75198"/>
    <w:rsid w:val="00F778F4"/>
    <w:rsid w:val="00F77F44"/>
    <w:rsid w:val="00F803B6"/>
    <w:rsid w:val="00F80FF4"/>
    <w:rsid w:val="00F8126E"/>
    <w:rsid w:val="00F81A43"/>
    <w:rsid w:val="00F821E7"/>
    <w:rsid w:val="00F829CB"/>
    <w:rsid w:val="00F836FC"/>
    <w:rsid w:val="00F83A74"/>
    <w:rsid w:val="00F90495"/>
    <w:rsid w:val="00F90E4A"/>
    <w:rsid w:val="00F924CE"/>
    <w:rsid w:val="00F92887"/>
    <w:rsid w:val="00F94882"/>
    <w:rsid w:val="00F94888"/>
    <w:rsid w:val="00F95E1B"/>
    <w:rsid w:val="00F95F9B"/>
    <w:rsid w:val="00F96BA0"/>
    <w:rsid w:val="00F97174"/>
    <w:rsid w:val="00F97B3F"/>
    <w:rsid w:val="00FA0712"/>
    <w:rsid w:val="00FA1828"/>
    <w:rsid w:val="00FA1F73"/>
    <w:rsid w:val="00FA2089"/>
    <w:rsid w:val="00FA375F"/>
    <w:rsid w:val="00FA50D3"/>
    <w:rsid w:val="00FA5CEC"/>
    <w:rsid w:val="00FA5DCC"/>
    <w:rsid w:val="00FA5F78"/>
    <w:rsid w:val="00FA64F3"/>
    <w:rsid w:val="00FA6635"/>
    <w:rsid w:val="00FA709C"/>
    <w:rsid w:val="00FB3AE7"/>
    <w:rsid w:val="00FB534F"/>
    <w:rsid w:val="00FB5D54"/>
    <w:rsid w:val="00FC09FB"/>
    <w:rsid w:val="00FC1217"/>
    <w:rsid w:val="00FC2EF3"/>
    <w:rsid w:val="00FC4DB2"/>
    <w:rsid w:val="00FC7132"/>
    <w:rsid w:val="00FD38C8"/>
    <w:rsid w:val="00FD5A23"/>
    <w:rsid w:val="00FD673E"/>
    <w:rsid w:val="00FE0651"/>
    <w:rsid w:val="00FE2D37"/>
    <w:rsid w:val="00FE5CBE"/>
    <w:rsid w:val="00FE666D"/>
    <w:rsid w:val="00FE6FF3"/>
    <w:rsid w:val="00FF02D4"/>
    <w:rsid w:val="00FF035B"/>
    <w:rsid w:val="00FF07AE"/>
    <w:rsid w:val="00FF0EEA"/>
    <w:rsid w:val="00FF1378"/>
    <w:rsid w:val="00FF22F0"/>
    <w:rsid w:val="00FF27DE"/>
    <w:rsid w:val="00FF33F6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9"/>
    <w:rPr>
      <w:sz w:val="24"/>
      <w:szCs w:val="24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next w:val="a"/>
    <w:link w:val="10"/>
    <w:uiPriority w:val="9"/>
    <w:qFormat/>
    <w:rsid w:val="00F6571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D69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9"/>
    <w:rsid w:val="0070525B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D6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4"/>
    <w:uiPriority w:val="99"/>
    <w:qFormat/>
    <w:rsid w:val="00F65719"/>
    <w:pPr>
      <w:spacing w:after="120"/>
    </w:pPr>
  </w:style>
  <w:style w:type="character" w:customStyle="1" w:styleId="a4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3"/>
    <w:uiPriority w:val="99"/>
    <w:rsid w:val="0070525B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5719"/>
    <w:rPr>
      <w:rFonts w:ascii="Palatino Linotype" w:hAnsi="Palatino Linotype"/>
      <w:sz w:val="28"/>
    </w:rPr>
  </w:style>
  <w:style w:type="character" w:customStyle="1" w:styleId="22">
    <w:name w:val="Основной текст 2 Знак"/>
    <w:basedOn w:val="a0"/>
    <w:link w:val="21"/>
    <w:rsid w:val="00330C03"/>
    <w:rPr>
      <w:rFonts w:ascii="Palatino Linotype" w:hAnsi="Palatino Linotype"/>
      <w:sz w:val="28"/>
      <w:szCs w:val="24"/>
    </w:rPr>
  </w:style>
  <w:style w:type="paragraph" w:styleId="a5">
    <w:name w:val="No Spacing"/>
    <w:link w:val="a6"/>
    <w:uiPriority w:val="99"/>
    <w:qFormat/>
    <w:rsid w:val="00F65719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F409D"/>
    <w:rPr>
      <w:sz w:val="22"/>
      <w:szCs w:val="22"/>
      <w:lang w:bidi="ar-SA"/>
    </w:rPr>
  </w:style>
  <w:style w:type="table" w:styleId="a7">
    <w:name w:val="Table Grid"/>
    <w:basedOn w:val="a1"/>
    <w:uiPriority w:val="39"/>
    <w:rsid w:val="00F65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585C0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210">
    <w:name w:val="Основной текст с отступом 21"/>
    <w:basedOn w:val="a"/>
    <w:rsid w:val="00585C0D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7"/>
      <w:szCs w:val="20"/>
    </w:rPr>
  </w:style>
  <w:style w:type="paragraph" w:styleId="a8">
    <w:name w:val="List Paragraph"/>
    <w:aliases w:val="без абзаца,маркированный,List Paragraph"/>
    <w:basedOn w:val="a"/>
    <w:link w:val="a9"/>
    <w:uiPriority w:val="34"/>
    <w:qFormat/>
    <w:rsid w:val="000A615E"/>
    <w:pPr>
      <w:ind w:left="708"/>
    </w:pPr>
  </w:style>
  <w:style w:type="character" w:customStyle="1" w:styleId="a9">
    <w:name w:val="Абзац списка Знак"/>
    <w:aliases w:val="без абзаца Знак,маркированный Знак,List Paragraph Знак"/>
    <w:link w:val="a8"/>
    <w:uiPriority w:val="34"/>
    <w:qFormat/>
    <w:rsid w:val="00ED69F8"/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9B7ABC"/>
    <w:rPr>
      <w:b/>
      <w:bCs/>
      <w:sz w:val="20"/>
      <w:szCs w:val="20"/>
    </w:rPr>
  </w:style>
  <w:style w:type="paragraph" w:customStyle="1" w:styleId="FR1">
    <w:name w:val="FR1"/>
    <w:rsid w:val="005E54CC"/>
    <w:pPr>
      <w:widowControl w:val="0"/>
      <w:autoSpaceDE w:val="0"/>
      <w:autoSpaceDN w:val="0"/>
      <w:adjustRightInd w:val="0"/>
      <w:ind w:left="680" w:right="400"/>
      <w:jc w:val="center"/>
    </w:pPr>
    <w:rPr>
      <w:rFonts w:eastAsia="Calibri"/>
      <w:b/>
      <w:bCs/>
      <w:sz w:val="32"/>
      <w:szCs w:val="32"/>
    </w:rPr>
  </w:style>
  <w:style w:type="paragraph" w:styleId="ab">
    <w:name w:val="Body Text Indent"/>
    <w:basedOn w:val="a"/>
    <w:link w:val="ac"/>
    <w:unhideWhenUsed/>
    <w:rsid w:val="00FD67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D673E"/>
    <w:rPr>
      <w:sz w:val="24"/>
      <w:szCs w:val="24"/>
    </w:rPr>
  </w:style>
  <w:style w:type="paragraph" w:styleId="ad">
    <w:name w:val="Title"/>
    <w:basedOn w:val="a"/>
    <w:link w:val="ae"/>
    <w:qFormat/>
    <w:rsid w:val="00333058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333058"/>
    <w:rPr>
      <w:b/>
      <w:bCs/>
      <w:sz w:val="28"/>
      <w:szCs w:val="24"/>
    </w:rPr>
  </w:style>
  <w:style w:type="paragraph" w:styleId="af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,Footer2"/>
    <w:basedOn w:val="a"/>
    <w:link w:val="23"/>
    <w:uiPriority w:val="99"/>
    <w:qFormat/>
    <w:rsid w:val="000103ED"/>
    <w:pPr>
      <w:spacing w:after="200" w:line="276" w:lineRule="auto"/>
      <w:jc w:val="both"/>
    </w:pPr>
  </w:style>
  <w:style w:type="character" w:customStyle="1" w:styleId="23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f"/>
    <w:uiPriority w:val="99"/>
    <w:rsid w:val="000103ED"/>
    <w:rPr>
      <w:sz w:val="24"/>
      <w:szCs w:val="24"/>
    </w:rPr>
  </w:style>
  <w:style w:type="character" w:styleId="af0">
    <w:name w:val="Hyperlink"/>
    <w:uiPriority w:val="99"/>
    <w:rsid w:val="000103ED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unhideWhenUsed/>
    <w:rsid w:val="006072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607252"/>
    <w:rPr>
      <w:rFonts w:ascii="Tahoma" w:eastAsia="Times New Roman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rsid w:val="00FF409D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7"/>
      <w:szCs w:val="20"/>
    </w:rPr>
  </w:style>
  <w:style w:type="paragraph" w:styleId="HTML">
    <w:name w:val="HTML Address"/>
    <w:basedOn w:val="a"/>
    <w:link w:val="HTML0"/>
    <w:semiHidden/>
    <w:unhideWhenUsed/>
    <w:rsid w:val="000702E8"/>
    <w:rPr>
      <w:rFonts w:eastAsia="SimSun"/>
      <w:i/>
      <w:iCs/>
      <w:lang w:eastAsia="zh-CN"/>
    </w:rPr>
  </w:style>
  <w:style w:type="character" w:customStyle="1" w:styleId="HTML0">
    <w:name w:val="Адрес HTML Знак"/>
    <w:basedOn w:val="a0"/>
    <w:link w:val="HTML"/>
    <w:semiHidden/>
    <w:rsid w:val="000702E8"/>
    <w:rPr>
      <w:rFonts w:eastAsia="SimSun"/>
      <w:i/>
      <w:iCs/>
      <w:sz w:val="24"/>
      <w:szCs w:val="24"/>
      <w:lang w:eastAsia="zh-CN"/>
    </w:rPr>
  </w:style>
  <w:style w:type="character" w:customStyle="1" w:styleId="24">
    <w:name w:val="Основной текст с отступом 2 Знак"/>
    <w:basedOn w:val="a0"/>
    <w:link w:val="25"/>
    <w:rsid w:val="00ED69F8"/>
    <w:rPr>
      <w:sz w:val="24"/>
      <w:szCs w:val="24"/>
    </w:rPr>
  </w:style>
  <w:style w:type="paragraph" w:styleId="25">
    <w:name w:val="Body Text Indent 2"/>
    <w:basedOn w:val="a"/>
    <w:link w:val="24"/>
    <w:unhideWhenUsed/>
    <w:rsid w:val="00ED69F8"/>
    <w:pPr>
      <w:spacing w:before="100" w:beforeAutospacing="1" w:after="100" w:afterAutospacing="1"/>
    </w:pPr>
  </w:style>
  <w:style w:type="character" w:customStyle="1" w:styleId="af3">
    <w:name w:val="Верхний колонтитул Знак"/>
    <w:aliases w:val=" Знак1 Знак"/>
    <w:basedOn w:val="a0"/>
    <w:link w:val="af4"/>
    <w:uiPriority w:val="99"/>
    <w:rsid w:val="00ED69F8"/>
    <w:rPr>
      <w:lang w:eastAsia="ar-SA"/>
    </w:rPr>
  </w:style>
  <w:style w:type="paragraph" w:styleId="af4">
    <w:name w:val="header"/>
    <w:aliases w:val=" Знак1"/>
    <w:basedOn w:val="a"/>
    <w:link w:val="af3"/>
    <w:uiPriority w:val="99"/>
    <w:rsid w:val="00ED69F8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styleId="af5">
    <w:name w:val="Strong"/>
    <w:basedOn w:val="a0"/>
    <w:uiPriority w:val="22"/>
    <w:qFormat/>
    <w:rsid w:val="00ED69F8"/>
    <w:rPr>
      <w:b/>
      <w:bCs/>
    </w:rPr>
  </w:style>
  <w:style w:type="paragraph" w:styleId="af6">
    <w:name w:val="annotation text"/>
    <w:basedOn w:val="a"/>
    <w:link w:val="af7"/>
    <w:uiPriority w:val="99"/>
    <w:unhideWhenUsed/>
    <w:rsid w:val="00ED69F8"/>
    <w:pPr>
      <w:spacing w:after="200"/>
    </w:pPr>
    <w:rPr>
      <w:rFonts w:ascii="Calibri" w:hAnsi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D69F8"/>
    <w:rPr>
      <w:rFonts w:ascii="Calibri" w:hAnsi="Calibri"/>
    </w:rPr>
  </w:style>
  <w:style w:type="paragraph" w:customStyle="1" w:styleId="af8">
    <w:name w:val="Базовый"/>
    <w:rsid w:val="00ED69F8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s1">
    <w:name w:val="s1"/>
    <w:rsid w:val="00B37701"/>
    <w:rPr>
      <w:rFonts w:ascii="Times New Roman" w:hAnsi="Times New Roman" w:cs="Times New Roman"/>
      <w:b/>
      <w:bCs/>
      <w:color w:val="000000"/>
      <w:sz w:val="36"/>
      <w:szCs w:val="36"/>
      <w:u w:val="none"/>
      <w:effect w:val="none"/>
    </w:rPr>
  </w:style>
  <w:style w:type="character" w:customStyle="1" w:styleId="s000">
    <w:name w:val="s000"/>
    <w:uiPriority w:val="99"/>
    <w:rsid w:val="00B37701"/>
    <w:rPr>
      <w:rFonts w:ascii="Times New Roman" w:hAnsi="Times New Roman" w:cs="Times New Roman"/>
      <w:color w:val="000000"/>
    </w:rPr>
  </w:style>
  <w:style w:type="character" w:customStyle="1" w:styleId="s3">
    <w:name w:val="s3"/>
    <w:rsid w:val="00B37701"/>
    <w:rPr>
      <w:rFonts w:ascii="Times New Roman" w:hAnsi="Times New Roman" w:cs="Times New Roman" w:hint="default"/>
      <w:i/>
      <w:iCs/>
      <w:color w:val="FF0000"/>
    </w:rPr>
  </w:style>
  <w:style w:type="paragraph" w:customStyle="1" w:styleId="af9">
    <w:name w:val="a"/>
    <w:basedOn w:val="a"/>
    <w:rsid w:val="008A088F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8A088F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8A088F"/>
    <w:pPr>
      <w:spacing w:before="100" w:beforeAutospacing="1" w:after="100" w:afterAutospacing="1"/>
    </w:pPr>
  </w:style>
  <w:style w:type="paragraph" w:customStyle="1" w:styleId="afa">
    <w:name w:val="Стиль"/>
    <w:rsid w:val="008A08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6">
    <w:name w:val="List Continue 2"/>
    <w:basedOn w:val="a"/>
    <w:rsid w:val="008A088F"/>
    <w:pPr>
      <w:spacing w:before="100" w:beforeAutospacing="1" w:after="100" w:afterAutospacing="1"/>
    </w:pPr>
  </w:style>
  <w:style w:type="paragraph" w:customStyle="1" w:styleId="c2c13">
    <w:name w:val="c2 c13"/>
    <w:basedOn w:val="a"/>
    <w:rsid w:val="008A088F"/>
    <w:pPr>
      <w:spacing w:before="100" w:beforeAutospacing="1" w:after="100" w:afterAutospacing="1"/>
    </w:pPr>
  </w:style>
  <w:style w:type="character" w:customStyle="1" w:styleId="c3c10">
    <w:name w:val="c3 c10"/>
    <w:basedOn w:val="a0"/>
    <w:rsid w:val="008A088F"/>
  </w:style>
  <w:style w:type="character" w:customStyle="1" w:styleId="c3">
    <w:name w:val="c3"/>
    <w:basedOn w:val="a0"/>
    <w:rsid w:val="008A088F"/>
  </w:style>
  <w:style w:type="character" w:styleId="afb">
    <w:name w:val="FollowedHyperlink"/>
    <w:basedOn w:val="a0"/>
    <w:uiPriority w:val="99"/>
    <w:semiHidden/>
    <w:unhideWhenUsed/>
    <w:rsid w:val="007C7035"/>
    <w:rPr>
      <w:color w:val="800080"/>
      <w:u w:val="single"/>
    </w:rPr>
  </w:style>
  <w:style w:type="paragraph" w:customStyle="1" w:styleId="xl58">
    <w:name w:val="xl58"/>
    <w:basedOn w:val="a"/>
    <w:rsid w:val="007C7035"/>
    <w:pPr>
      <w:spacing w:before="100" w:beforeAutospacing="1" w:after="100" w:afterAutospacing="1"/>
    </w:pPr>
    <w:rPr>
      <w:sz w:val="18"/>
      <w:szCs w:val="18"/>
    </w:rPr>
  </w:style>
  <w:style w:type="paragraph" w:customStyle="1" w:styleId="xl59">
    <w:name w:val="xl59"/>
    <w:basedOn w:val="a"/>
    <w:rsid w:val="007C7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0">
    <w:name w:val="xl60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1">
    <w:name w:val="xl61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7C70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5">
    <w:name w:val="xl65"/>
    <w:basedOn w:val="a"/>
    <w:rsid w:val="007C70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7C703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C70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7C703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7C7035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FontStyle11">
    <w:name w:val="Font Style11"/>
    <w:uiPriority w:val="99"/>
    <w:rsid w:val="001B38C2"/>
    <w:rPr>
      <w:rFonts w:ascii="Century Schoolbook" w:hAnsi="Century Schoolbook" w:cs="Century Schoolbook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1B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035B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c0">
    <w:name w:val="c0"/>
    <w:basedOn w:val="a0"/>
    <w:rsid w:val="00FF035B"/>
  </w:style>
  <w:style w:type="character" w:customStyle="1" w:styleId="FontStyle18">
    <w:name w:val="Font Style18"/>
    <w:basedOn w:val="a0"/>
    <w:uiPriority w:val="99"/>
    <w:rsid w:val="00B74206"/>
    <w:rPr>
      <w:rFonts w:ascii="Times New Roman" w:hAnsi="Times New Roman" w:cs="Times New Roman" w:hint="default"/>
      <w:sz w:val="26"/>
      <w:szCs w:val="26"/>
    </w:rPr>
  </w:style>
  <w:style w:type="paragraph" w:customStyle="1" w:styleId="msonormalbullet2gif">
    <w:name w:val="msonormalbullet2.gif"/>
    <w:basedOn w:val="a"/>
    <w:rsid w:val="00B742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4206"/>
  </w:style>
  <w:style w:type="table" w:customStyle="1" w:styleId="27">
    <w:name w:val="Сетка таблицы2"/>
    <w:basedOn w:val="a1"/>
    <w:next w:val="a7"/>
    <w:uiPriority w:val="59"/>
    <w:rsid w:val="00F419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1704D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1704D9"/>
    <w:rPr>
      <w:rFonts w:ascii="Wingdings" w:hAnsi="Wingdings" w:cs="Wingdings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E1E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8E1E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12"/>
    <w:rsid w:val="008E1E9C"/>
    <w:pPr>
      <w:suppressAutoHyphens/>
    </w:pPr>
    <w:rPr>
      <w:rFonts w:cs="Calibri"/>
      <w:sz w:val="20"/>
      <w:szCs w:val="20"/>
      <w:lang w:eastAsia="ar-SA"/>
    </w:rPr>
  </w:style>
  <w:style w:type="character" w:customStyle="1" w:styleId="12">
    <w:name w:val="Текст сноски Знак1"/>
    <w:basedOn w:val="a0"/>
    <w:link w:val="afe"/>
    <w:rsid w:val="008E1E9C"/>
    <w:rPr>
      <w:rFonts w:cs="Calibri"/>
      <w:lang w:eastAsia="ar-SA"/>
    </w:rPr>
  </w:style>
  <w:style w:type="character" w:customStyle="1" w:styleId="aff">
    <w:name w:val="Текст сноски Знак"/>
    <w:basedOn w:val="a0"/>
    <w:uiPriority w:val="99"/>
    <w:semiHidden/>
    <w:rsid w:val="008E1E9C"/>
  </w:style>
  <w:style w:type="table" w:styleId="-1">
    <w:name w:val="Light Grid Accent 1"/>
    <w:basedOn w:val="a1"/>
    <w:uiPriority w:val="62"/>
    <w:rsid w:val="008E1E9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311">
    <w:name w:val="Основной текст с отступом 311"/>
    <w:basedOn w:val="a"/>
    <w:uiPriority w:val="99"/>
    <w:rsid w:val="008E1E9C"/>
    <w:pPr>
      <w:suppressAutoHyphens/>
      <w:spacing w:line="360" w:lineRule="auto"/>
      <w:ind w:firstLine="720"/>
      <w:jc w:val="both"/>
    </w:pPr>
    <w:rPr>
      <w:color w:val="000000"/>
      <w:lang w:eastAsia="ar-SA"/>
    </w:rPr>
  </w:style>
  <w:style w:type="paragraph" w:customStyle="1" w:styleId="aff0">
    <w:name w:val="Содержимое таблицы"/>
    <w:basedOn w:val="af8"/>
    <w:semiHidden/>
    <w:rsid w:val="005F73DF"/>
    <w:pPr>
      <w:suppressLineNumbers/>
    </w:pPr>
  </w:style>
  <w:style w:type="character" w:customStyle="1" w:styleId="13">
    <w:name w:val="Текст примечания Знак1"/>
    <w:basedOn w:val="a0"/>
    <w:uiPriority w:val="99"/>
    <w:locked/>
    <w:rsid w:val="005F73DF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Emphasis"/>
    <w:basedOn w:val="a0"/>
    <w:uiPriority w:val="20"/>
    <w:qFormat/>
    <w:rsid w:val="005F73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19"/>
    <w:rPr>
      <w:sz w:val="24"/>
      <w:szCs w:val="24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next w:val="a"/>
    <w:link w:val="10"/>
    <w:uiPriority w:val="9"/>
    <w:qFormat/>
    <w:rsid w:val="00F6571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D69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9"/>
    <w:rsid w:val="0070525B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D6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4"/>
    <w:qFormat/>
    <w:rsid w:val="00F65719"/>
    <w:pPr>
      <w:spacing w:after="120"/>
    </w:pPr>
  </w:style>
  <w:style w:type="character" w:customStyle="1" w:styleId="a4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3"/>
    <w:rsid w:val="0070525B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5719"/>
    <w:rPr>
      <w:rFonts w:ascii="Palatino Linotype" w:hAnsi="Palatino Linotype"/>
      <w:sz w:val="28"/>
    </w:rPr>
  </w:style>
  <w:style w:type="character" w:customStyle="1" w:styleId="22">
    <w:name w:val="Основной текст 2 Знак"/>
    <w:basedOn w:val="a0"/>
    <w:link w:val="21"/>
    <w:rsid w:val="00330C03"/>
    <w:rPr>
      <w:rFonts w:ascii="Palatino Linotype" w:hAnsi="Palatino Linotype"/>
      <w:sz w:val="28"/>
      <w:szCs w:val="24"/>
    </w:rPr>
  </w:style>
  <w:style w:type="paragraph" w:styleId="a5">
    <w:name w:val="No Spacing"/>
    <w:link w:val="a6"/>
    <w:uiPriority w:val="1"/>
    <w:qFormat/>
    <w:rsid w:val="00F65719"/>
    <w:rPr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FF409D"/>
    <w:rPr>
      <w:sz w:val="22"/>
      <w:szCs w:val="22"/>
      <w:lang w:bidi="ar-SA"/>
    </w:rPr>
  </w:style>
  <w:style w:type="table" w:styleId="a7">
    <w:name w:val="Table Grid"/>
    <w:basedOn w:val="a1"/>
    <w:uiPriority w:val="39"/>
    <w:rsid w:val="00F65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585C0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210">
    <w:name w:val="Основной текст с отступом 21"/>
    <w:basedOn w:val="a"/>
    <w:rsid w:val="00585C0D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7"/>
      <w:szCs w:val="20"/>
    </w:rPr>
  </w:style>
  <w:style w:type="paragraph" w:styleId="a8">
    <w:name w:val="List Paragraph"/>
    <w:aliases w:val="без абзаца,маркированный,List Paragraph"/>
    <w:basedOn w:val="a"/>
    <w:link w:val="a9"/>
    <w:uiPriority w:val="34"/>
    <w:qFormat/>
    <w:rsid w:val="000A615E"/>
    <w:pPr>
      <w:ind w:left="708"/>
    </w:pPr>
  </w:style>
  <w:style w:type="character" w:customStyle="1" w:styleId="a9">
    <w:name w:val="Абзац списка Знак"/>
    <w:aliases w:val="без абзаца Знак,маркированный Знак,List Paragraph Знак"/>
    <w:link w:val="a8"/>
    <w:uiPriority w:val="34"/>
    <w:qFormat/>
    <w:rsid w:val="00ED69F8"/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9B7ABC"/>
    <w:rPr>
      <w:b/>
      <w:bCs/>
      <w:sz w:val="20"/>
      <w:szCs w:val="20"/>
    </w:rPr>
  </w:style>
  <w:style w:type="paragraph" w:customStyle="1" w:styleId="FR1">
    <w:name w:val="FR1"/>
    <w:rsid w:val="005E54CC"/>
    <w:pPr>
      <w:widowControl w:val="0"/>
      <w:autoSpaceDE w:val="0"/>
      <w:autoSpaceDN w:val="0"/>
      <w:adjustRightInd w:val="0"/>
      <w:ind w:left="680" w:right="400"/>
      <w:jc w:val="center"/>
    </w:pPr>
    <w:rPr>
      <w:rFonts w:eastAsia="Calibri"/>
      <w:b/>
      <w:bCs/>
      <w:sz w:val="32"/>
      <w:szCs w:val="32"/>
    </w:rPr>
  </w:style>
  <w:style w:type="paragraph" w:styleId="ab">
    <w:name w:val="Body Text Indent"/>
    <w:basedOn w:val="a"/>
    <w:link w:val="ac"/>
    <w:unhideWhenUsed/>
    <w:rsid w:val="00FD67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D673E"/>
    <w:rPr>
      <w:sz w:val="24"/>
      <w:szCs w:val="24"/>
    </w:rPr>
  </w:style>
  <w:style w:type="paragraph" w:styleId="ad">
    <w:name w:val="Title"/>
    <w:basedOn w:val="a"/>
    <w:link w:val="ae"/>
    <w:qFormat/>
    <w:rsid w:val="00333058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333058"/>
    <w:rPr>
      <w:b/>
      <w:bCs/>
      <w:sz w:val="28"/>
      <w:szCs w:val="24"/>
    </w:rPr>
  </w:style>
  <w:style w:type="paragraph" w:styleId="af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3"/>
    <w:uiPriority w:val="99"/>
    <w:qFormat/>
    <w:rsid w:val="000103ED"/>
    <w:pPr>
      <w:spacing w:after="200" w:line="276" w:lineRule="auto"/>
      <w:jc w:val="both"/>
    </w:pPr>
  </w:style>
  <w:style w:type="character" w:customStyle="1" w:styleId="23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f"/>
    <w:uiPriority w:val="99"/>
    <w:rsid w:val="000103ED"/>
    <w:rPr>
      <w:sz w:val="24"/>
      <w:szCs w:val="24"/>
    </w:rPr>
  </w:style>
  <w:style w:type="character" w:styleId="af0">
    <w:name w:val="Hyperlink"/>
    <w:uiPriority w:val="99"/>
    <w:rsid w:val="000103ED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unhideWhenUsed/>
    <w:rsid w:val="006072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607252"/>
    <w:rPr>
      <w:rFonts w:ascii="Tahoma" w:eastAsia="Times New Roman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rsid w:val="00FF409D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7"/>
      <w:szCs w:val="20"/>
    </w:rPr>
  </w:style>
  <w:style w:type="paragraph" w:styleId="HTML">
    <w:name w:val="HTML Address"/>
    <w:basedOn w:val="a"/>
    <w:link w:val="HTML0"/>
    <w:semiHidden/>
    <w:unhideWhenUsed/>
    <w:rsid w:val="000702E8"/>
    <w:rPr>
      <w:rFonts w:eastAsia="SimSun"/>
      <w:i/>
      <w:iCs/>
      <w:lang w:eastAsia="zh-CN"/>
    </w:rPr>
  </w:style>
  <w:style w:type="character" w:customStyle="1" w:styleId="HTML0">
    <w:name w:val="Адрес HTML Знак"/>
    <w:basedOn w:val="a0"/>
    <w:link w:val="HTML"/>
    <w:semiHidden/>
    <w:rsid w:val="000702E8"/>
    <w:rPr>
      <w:rFonts w:eastAsia="SimSun"/>
      <w:i/>
      <w:iCs/>
      <w:sz w:val="24"/>
      <w:szCs w:val="24"/>
      <w:lang w:eastAsia="zh-CN"/>
    </w:rPr>
  </w:style>
  <w:style w:type="character" w:customStyle="1" w:styleId="24">
    <w:name w:val="Основной текст с отступом 2 Знак"/>
    <w:basedOn w:val="a0"/>
    <w:link w:val="25"/>
    <w:rsid w:val="00ED69F8"/>
    <w:rPr>
      <w:sz w:val="24"/>
      <w:szCs w:val="24"/>
    </w:rPr>
  </w:style>
  <w:style w:type="paragraph" w:styleId="25">
    <w:name w:val="Body Text Indent 2"/>
    <w:basedOn w:val="a"/>
    <w:link w:val="24"/>
    <w:unhideWhenUsed/>
    <w:rsid w:val="00ED69F8"/>
    <w:pPr>
      <w:spacing w:before="100" w:beforeAutospacing="1" w:after="100" w:afterAutospacing="1"/>
    </w:pPr>
  </w:style>
  <w:style w:type="character" w:customStyle="1" w:styleId="af3">
    <w:name w:val="Верхний колонтитул Знак"/>
    <w:aliases w:val=" Знак1 Знак"/>
    <w:basedOn w:val="a0"/>
    <w:link w:val="af4"/>
    <w:uiPriority w:val="99"/>
    <w:rsid w:val="00ED69F8"/>
    <w:rPr>
      <w:lang w:eastAsia="ar-SA"/>
    </w:rPr>
  </w:style>
  <w:style w:type="paragraph" w:styleId="af4">
    <w:name w:val="header"/>
    <w:aliases w:val=" Знак1"/>
    <w:basedOn w:val="a"/>
    <w:link w:val="af3"/>
    <w:uiPriority w:val="99"/>
    <w:rsid w:val="00ED69F8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styleId="af5">
    <w:name w:val="Strong"/>
    <w:basedOn w:val="a0"/>
    <w:uiPriority w:val="22"/>
    <w:qFormat/>
    <w:rsid w:val="00ED69F8"/>
    <w:rPr>
      <w:b/>
      <w:bCs/>
    </w:rPr>
  </w:style>
  <w:style w:type="paragraph" w:styleId="af6">
    <w:name w:val="annotation text"/>
    <w:basedOn w:val="a"/>
    <w:link w:val="af7"/>
    <w:uiPriority w:val="99"/>
    <w:unhideWhenUsed/>
    <w:rsid w:val="00ED69F8"/>
    <w:pPr>
      <w:spacing w:after="200"/>
    </w:pPr>
    <w:rPr>
      <w:rFonts w:ascii="Calibri" w:hAnsi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D69F8"/>
    <w:rPr>
      <w:rFonts w:ascii="Calibri" w:hAnsi="Calibri"/>
    </w:rPr>
  </w:style>
  <w:style w:type="paragraph" w:customStyle="1" w:styleId="af8">
    <w:name w:val="Базовый"/>
    <w:rsid w:val="00ED69F8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s1">
    <w:name w:val="s1"/>
    <w:rsid w:val="00B37701"/>
    <w:rPr>
      <w:rFonts w:ascii="Times New Roman" w:hAnsi="Times New Roman" w:cs="Times New Roman"/>
      <w:b/>
      <w:bCs/>
      <w:color w:val="000000"/>
      <w:sz w:val="36"/>
      <w:szCs w:val="36"/>
      <w:u w:val="none"/>
      <w:effect w:val="none"/>
    </w:rPr>
  </w:style>
  <w:style w:type="character" w:customStyle="1" w:styleId="s000">
    <w:name w:val="s000"/>
    <w:uiPriority w:val="99"/>
    <w:rsid w:val="00B37701"/>
    <w:rPr>
      <w:rFonts w:ascii="Times New Roman" w:hAnsi="Times New Roman" w:cs="Times New Roman"/>
      <w:color w:val="000000"/>
    </w:rPr>
  </w:style>
  <w:style w:type="character" w:customStyle="1" w:styleId="s3">
    <w:name w:val="s3"/>
    <w:rsid w:val="00B37701"/>
    <w:rPr>
      <w:rFonts w:ascii="Times New Roman" w:hAnsi="Times New Roman" w:cs="Times New Roman" w:hint="default"/>
      <w:i/>
      <w:iCs/>
      <w:color w:val="FF0000"/>
    </w:rPr>
  </w:style>
  <w:style w:type="paragraph" w:customStyle="1" w:styleId="af9">
    <w:name w:val="a"/>
    <w:basedOn w:val="a"/>
    <w:rsid w:val="008A088F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8A088F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8A088F"/>
    <w:pPr>
      <w:spacing w:before="100" w:beforeAutospacing="1" w:after="100" w:afterAutospacing="1"/>
    </w:pPr>
  </w:style>
  <w:style w:type="paragraph" w:customStyle="1" w:styleId="afa">
    <w:name w:val="Стиль"/>
    <w:rsid w:val="008A08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6">
    <w:name w:val="List Continue 2"/>
    <w:basedOn w:val="a"/>
    <w:rsid w:val="008A088F"/>
    <w:pPr>
      <w:spacing w:before="100" w:beforeAutospacing="1" w:after="100" w:afterAutospacing="1"/>
    </w:pPr>
  </w:style>
  <w:style w:type="paragraph" w:customStyle="1" w:styleId="c2c13">
    <w:name w:val="c2 c13"/>
    <w:basedOn w:val="a"/>
    <w:rsid w:val="008A088F"/>
    <w:pPr>
      <w:spacing w:before="100" w:beforeAutospacing="1" w:after="100" w:afterAutospacing="1"/>
    </w:pPr>
  </w:style>
  <w:style w:type="character" w:customStyle="1" w:styleId="c3c10">
    <w:name w:val="c3 c10"/>
    <w:basedOn w:val="a0"/>
    <w:rsid w:val="008A088F"/>
  </w:style>
  <w:style w:type="character" w:customStyle="1" w:styleId="c3">
    <w:name w:val="c3"/>
    <w:basedOn w:val="a0"/>
    <w:rsid w:val="008A088F"/>
  </w:style>
  <w:style w:type="character" w:styleId="afb">
    <w:name w:val="FollowedHyperlink"/>
    <w:basedOn w:val="a0"/>
    <w:uiPriority w:val="99"/>
    <w:semiHidden/>
    <w:unhideWhenUsed/>
    <w:rsid w:val="007C7035"/>
    <w:rPr>
      <w:color w:val="800080"/>
      <w:u w:val="single"/>
    </w:rPr>
  </w:style>
  <w:style w:type="paragraph" w:customStyle="1" w:styleId="xl58">
    <w:name w:val="xl58"/>
    <w:basedOn w:val="a"/>
    <w:rsid w:val="007C7035"/>
    <w:pPr>
      <w:spacing w:before="100" w:beforeAutospacing="1" w:after="100" w:afterAutospacing="1"/>
    </w:pPr>
    <w:rPr>
      <w:sz w:val="18"/>
      <w:szCs w:val="18"/>
    </w:rPr>
  </w:style>
  <w:style w:type="paragraph" w:customStyle="1" w:styleId="xl59">
    <w:name w:val="xl59"/>
    <w:basedOn w:val="a"/>
    <w:rsid w:val="007C70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0">
    <w:name w:val="xl60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1">
    <w:name w:val="xl61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7C70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7C703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5">
    <w:name w:val="xl65"/>
    <w:basedOn w:val="a"/>
    <w:rsid w:val="007C70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7C703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C70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7C703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7C7035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FontStyle11">
    <w:name w:val="Font Style11"/>
    <w:uiPriority w:val="99"/>
    <w:rsid w:val="001B38C2"/>
    <w:rPr>
      <w:rFonts w:ascii="Century Schoolbook" w:hAnsi="Century Schoolbook" w:cs="Century Schoolbook"/>
      <w:sz w:val="20"/>
      <w:szCs w:val="20"/>
    </w:rPr>
  </w:style>
  <w:style w:type="table" w:customStyle="1" w:styleId="11">
    <w:name w:val="Сетка таблицы1"/>
    <w:basedOn w:val="a1"/>
    <w:next w:val="a7"/>
    <w:uiPriority w:val="59"/>
    <w:rsid w:val="001B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035B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c0">
    <w:name w:val="c0"/>
    <w:basedOn w:val="a0"/>
    <w:rsid w:val="00FF035B"/>
  </w:style>
  <w:style w:type="character" w:customStyle="1" w:styleId="FontStyle18">
    <w:name w:val="Font Style18"/>
    <w:basedOn w:val="a0"/>
    <w:uiPriority w:val="99"/>
    <w:rsid w:val="00B74206"/>
    <w:rPr>
      <w:rFonts w:ascii="Times New Roman" w:hAnsi="Times New Roman" w:cs="Times New Roman" w:hint="default"/>
      <w:sz w:val="26"/>
      <w:szCs w:val="26"/>
    </w:rPr>
  </w:style>
  <w:style w:type="paragraph" w:customStyle="1" w:styleId="msonormalbullet2gif">
    <w:name w:val="msonormalbullet2.gif"/>
    <w:basedOn w:val="a"/>
    <w:rsid w:val="00B742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4206"/>
  </w:style>
  <w:style w:type="table" w:customStyle="1" w:styleId="27">
    <w:name w:val="Сетка таблицы2"/>
    <w:basedOn w:val="a1"/>
    <w:next w:val="a7"/>
    <w:uiPriority w:val="59"/>
    <w:rsid w:val="00F419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1704D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1704D9"/>
    <w:rPr>
      <w:rFonts w:ascii="Wingdings" w:hAnsi="Wingdings" w:cs="Wingdings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E1E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8E1E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12"/>
    <w:rsid w:val="008E1E9C"/>
    <w:pPr>
      <w:suppressAutoHyphens/>
    </w:pPr>
    <w:rPr>
      <w:rFonts w:cs="Calibri"/>
      <w:sz w:val="20"/>
      <w:szCs w:val="20"/>
      <w:lang w:eastAsia="ar-SA"/>
    </w:rPr>
  </w:style>
  <w:style w:type="character" w:customStyle="1" w:styleId="12">
    <w:name w:val="Текст сноски Знак1"/>
    <w:basedOn w:val="a0"/>
    <w:link w:val="afe"/>
    <w:rsid w:val="008E1E9C"/>
    <w:rPr>
      <w:rFonts w:cs="Calibri"/>
      <w:lang w:eastAsia="ar-SA"/>
    </w:rPr>
  </w:style>
  <w:style w:type="character" w:customStyle="1" w:styleId="aff">
    <w:name w:val="Текст сноски Знак"/>
    <w:basedOn w:val="a0"/>
    <w:uiPriority w:val="99"/>
    <w:semiHidden/>
    <w:rsid w:val="008E1E9C"/>
  </w:style>
  <w:style w:type="table" w:styleId="-1">
    <w:name w:val="Light Grid Accent 1"/>
    <w:basedOn w:val="a1"/>
    <w:uiPriority w:val="62"/>
    <w:rsid w:val="008E1E9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311">
    <w:name w:val="Основной текст с отступом 311"/>
    <w:basedOn w:val="a"/>
    <w:uiPriority w:val="99"/>
    <w:rsid w:val="008E1E9C"/>
    <w:pPr>
      <w:suppressAutoHyphens/>
      <w:spacing w:line="360" w:lineRule="auto"/>
      <w:ind w:firstLine="720"/>
      <w:jc w:val="both"/>
    </w:pPr>
    <w:rPr>
      <w:color w:val="000000"/>
      <w:lang w:eastAsia="ar-SA"/>
    </w:rPr>
  </w:style>
  <w:style w:type="paragraph" w:customStyle="1" w:styleId="aff0">
    <w:name w:val="Содержимое таблицы"/>
    <w:basedOn w:val="af8"/>
    <w:semiHidden/>
    <w:rsid w:val="005F73DF"/>
    <w:pPr>
      <w:suppressLineNumbers/>
    </w:pPr>
  </w:style>
  <w:style w:type="character" w:customStyle="1" w:styleId="13">
    <w:name w:val="Текст примечания Знак1"/>
    <w:basedOn w:val="a0"/>
    <w:uiPriority w:val="99"/>
    <w:locked/>
    <w:rsid w:val="005F73DF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Emphasis"/>
    <w:basedOn w:val="a0"/>
    <w:uiPriority w:val="20"/>
    <w:qFormat/>
    <w:rsid w:val="005F7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7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4.xml"/><Relationship Id="rId19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57;&#1058;&#1040;&#1056;&#1067;&#1045;\&#1071;\&#1091;&#1095;&#1077;&#1073;&#1085;&#1099;&#1081;%20&#1087;&#1083;&#1072;&#1085;\&#1059;&#1042;&#1055;\&#1059;&#1042;&#1055;%202021-22\&#1051;&#1080;&#1089;&#1090;%20Microsoft%20Excel%20(&#1040;&#1074;&#1090;&#1086;&#1089;&#1086;&#1093;&#1088;&#1072;&#1085;&#1077;&#1085;&#1085;&#1099;&#1081;)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57;&#1058;&#1040;&#1056;&#1067;&#1045;\&#1071;\&#1091;&#1095;&#1077;&#1073;&#1085;&#1099;&#1081;%20&#1087;&#1083;&#1072;&#1085;\&#1059;&#1042;&#1055;\&#1059;&#1042;&#1055;%202022-23\&#1051;&#1080;&#1089;&#1090;%20Microsoft%20Excel%20(&#1040;&#1074;&#1090;&#1086;&#1089;&#1086;&#1093;&#1088;&#1072;&#1085;&#1077;&#1085;&#1085;&#1099;&#1081;)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2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3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4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5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6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7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8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9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57;&#1058;&#1040;&#1056;&#1067;&#1045;\&#1071;\&#1091;&#1095;&#1077;&#1073;&#1085;&#1099;&#1081;%20&#1087;&#1083;&#1072;&#1085;\&#1059;&#1042;&#1055;\&#1059;&#1042;&#1055;%202021-22\&#1051;&#1080;&#1089;&#1090;%20Microsoft%20Excel%20(&#1040;&#1074;&#1090;&#1086;&#1089;&#1086;&#1093;&#1088;&#1072;&#1085;&#1077;&#1085;&#1085;&#1099;&#1081;)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76;&#1086;&#1087;%20&#1084;-&#1083;&#1099;%20&#1087;&#1086;%20&#1055;&#1056;&#1064;\&#1075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76;&#1086;&#1087;%20&#1084;-&#1083;&#1099;%20&#1087;&#1086;%20&#1055;&#1056;&#1064;\&#1075;&#1088;&#1072;&#1092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76;&#1086;&#1087;%20&#1084;-&#1083;&#1099;%20&#1087;&#1086;%20&#1055;&#1056;&#1064;\&#1075;&#1088;&#1072;&#1092;&#1080;&#1082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76;&#1086;&#1087;%20&#1084;-&#1083;&#1099;%20&#1087;&#1086;%20&#1055;&#1056;&#1064;\&#1075;&#1088;&#1072;&#1092;&#1080;&#1082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76;&#1086;&#1087;%20&#1084;-&#1083;&#1099;%20&#1087;&#1086;%20&#1055;&#1056;&#1064;\&#1075;&#1088;&#1072;&#1092;&#1080;&#1082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&#1056;&#1072;&#1073;&#1086;&#1095;&#1080;&#1081;%20&#1089;&#1090;&#1086;&#1083;\&#1057;&#1058;&#1040;&#1056;&#1067;&#1045;\&#1071;\&#1055;&#1056;&#1064;,%20&#1087;&#1088;&#1086;&#1075;&#1088;%20&#1087;&#1086;%20&#1082;-&#1074;&#1091;%20&#1079;&#1085;,&#1089;&#1090;&#1088;&#1072;&#1090;&#1077;&#1075;&#1080;&#1080;,%20&#1084;&#1080;&#1089;&#1089;&#1080;&#1103;\&#1055;&#1056;&#1064;%202020-25\&#1076;&#1086;&#1087;%20&#1084;-&#1083;&#1099;%20&#1087;&#1086;%20&#1055;&#1056;&#1064;\&#1075;&#1088;&#1072;&#1092;&#1080;&#1082;&#1080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\&#1056;&#1072;&#1073;&#1086;&#1095;&#1080;&#1081;%20&#1089;&#1090;&#1086;&#1083;\&#1057;&#1058;&#1040;&#1056;&#1067;&#1045;\&#1071;\&#1089;&#1087;&#1088;&#1072;&#1074;&#1082;&#1080;%20%20+%20&#1076;&#1086;&#1087;&#1086;&#1083;&#1085;&#1077;&#1085;&#1080;&#1077;%20&#1082;%20&#1080;&#1085;&#1089;&#1090;&#1088;&#1091;&#1082;&#1094;&#1080;&#1080;\&#1087;&#1088;&#1072;&#1082;&#1090;.%20&#1095;&#1072;&#1089;&#1090;&#1100;,%20&#1074;&#1099;&#1087;&#1086;&#1083;&#1085;&#1077;&#1085;&#1080;&#1077;%20&#1087;&#1083;&#1072;&#1085;&#1072;%20&#1087;&#1086;%20&#1045;&#1053;&#1058;,%20&#1042;&#1054;&#1059;&#1044;%20,%20&#1082;&#1072;&#1095;-&#1074;&#1086;%20&#1079;&#1085;&#1072;&#1085;&#1080;&#1081;\&#1089;&#1087;&#1088;&#1072;&#1074;&#1082;&#1072;%20&#1087;&#1086;%20&#1082;-&#1074;&#1091;\&#1051;&#1080;&#1089;&#1090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Соотношение</a:t>
            </a:r>
            <a:r>
              <a:rPr lang="ru-RU" sz="1000" baseline="0"/>
              <a:t> количества уч-ся </a:t>
            </a:r>
          </a:p>
          <a:p>
            <a:pPr>
              <a:defRPr/>
            </a:pPr>
            <a:r>
              <a:rPr lang="ru-RU" sz="1000" baseline="0"/>
              <a:t>к сменности занятий</a:t>
            </a:r>
            <a:endParaRPr lang="ru-RU" sz="1000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1 смена
</a:t>
                    </a:r>
                    <a:r>
                      <a:rPr lang="en-US" sz="800"/>
                      <a:t>275</a:t>
                    </a:r>
                    <a:r>
                      <a:rPr lang="ru-RU" sz="800"/>
                      <a:t>-</a:t>
                    </a:r>
                    <a:r>
                      <a:rPr lang="en-US" sz="800"/>
                      <a:t>57</a:t>
                    </a:r>
                    <a:r>
                      <a:rPr lang="ru-RU" sz="800"/>
                      <a:t>%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800"/>
                      <a:t>2 смена
</a:t>
                    </a:r>
                    <a:r>
                      <a:rPr lang="en-US" sz="800"/>
                      <a:t>208-43</a:t>
                    </a:r>
                    <a:r>
                      <a:rPr lang="ru-RU" sz="800"/>
                      <a:t>%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Лист1!$B$213:$C$213</c:f>
              <c:strCache>
                <c:ptCount val="2"/>
                <c:pt idx="0">
                  <c:v>1 смена</c:v>
                </c:pt>
                <c:pt idx="1">
                  <c:v>2 смена</c:v>
                </c:pt>
              </c:strCache>
            </c:strRef>
          </c:cat>
          <c:val>
            <c:numRef>
              <c:f>Лист1!$B$214:$C$214</c:f>
              <c:numCache>
                <c:formatCode>General</c:formatCode>
                <c:ptCount val="2"/>
                <c:pt idx="0">
                  <c:v>275</c:v>
                </c:pt>
                <c:pt idx="1">
                  <c:v>208</c:v>
                </c:pt>
              </c:numCache>
            </c:numRef>
          </c:val>
        </c:ser>
        <c:ser>
          <c:idx val="1"/>
          <c:order val="1"/>
          <c:dLbls>
            <c:spPr>
              <a:noFill/>
              <a:ln w="25400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Лист1!$B$213:$C$213</c:f>
              <c:strCache>
                <c:ptCount val="2"/>
                <c:pt idx="0">
                  <c:v>1 смена</c:v>
                </c:pt>
                <c:pt idx="1">
                  <c:v>2 смена</c:v>
                </c:pt>
              </c:strCache>
            </c:strRef>
          </c:cat>
          <c:val>
            <c:numRef>
              <c:f>Лист1!$B$215:$C$215</c:f>
              <c:numCache>
                <c:formatCode>0%</c:formatCode>
                <c:ptCount val="2"/>
                <c:pt idx="0">
                  <c:v>0.56999999999999995</c:v>
                </c:pt>
                <c:pt idx="1">
                  <c:v>0.4300000000000001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Лист1!$A$288</c:f>
              <c:strCache>
                <c:ptCount val="1"/>
                <c:pt idx="0">
                  <c:v>2019-20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Лист1!$B$287:$E$287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Лист1!$B$288:$E$288</c:f>
              <c:numCache>
                <c:formatCode>0%</c:formatCode>
                <c:ptCount val="4"/>
                <c:pt idx="0">
                  <c:v>0.61</c:v>
                </c:pt>
                <c:pt idx="1">
                  <c:v>0.45</c:v>
                </c:pt>
                <c:pt idx="2" formatCode="0.00%">
                  <c:v>0.36699999999999999</c:v>
                </c:pt>
                <c:pt idx="3">
                  <c:v>0.49</c:v>
                </c:pt>
              </c:numCache>
            </c:numRef>
          </c:val>
        </c:ser>
        <c:ser>
          <c:idx val="1"/>
          <c:order val="1"/>
          <c:tx>
            <c:strRef>
              <c:f>Лист1!$A$289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Лист1!$B$287:$E$287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Лист1!$B$289:$E$289</c:f>
              <c:numCache>
                <c:formatCode>0%</c:formatCode>
                <c:ptCount val="4"/>
                <c:pt idx="0">
                  <c:v>0.6</c:v>
                </c:pt>
                <c:pt idx="1">
                  <c:v>0.47</c:v>
                </c:pt>
                <c:pt idx="2">
                  <c:v>0.43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Лист1!$A$290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Лист1!$B$287:$E$287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Лист1!$B$290:$E$290</c:f>
              <c:numCache>
                <c:formatCode>0.0%</c:formatCode>
                <c:ptCount val="4"/>
                <c:pt idx="0" formatCode="0%">
                  <c:v>0.59</c:v>
                </c:pt>
                <c:pt idx="1">
                  <c:v>0.47599999999999998</c:v>
                </c:pt>
                <c:pt idx="2">
                  <c:v>0.45900000000000002</c:v>
                </c:pt>
                <c:pt idx="3" formatCode="0.00%">
                  <c:v>0.51400000000000001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503552"/>
        <c:axId val="160042944"/>
      </c:barChart>
      <c:catAx>
        <c:axId val="84503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60042944"/>
        <c:crosses val="autoZero"/>
        <c:auto val="1"/>
        <c:lblAlgn val="ctr"/>
        <c:lblOffset val="100"/>
        <c:noMultiLvlLbl val="0"/>
      </c:catAx>
      <c:valAx>
        <c:axId val="160042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450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 качества знаний по параллелям </a:t>
            </a:r>
          </a:p>
          <a:p>
            <a:pPr>
              <a:defRPr/>
            </a:pPr>
            <a:r>
              <a:rPr lang="ru-RU" sz="1000"/>
              <a:t>(годовые</a:t>
            </a:r>
            <a:r>
              <a:rPr lang="ru-RU" sz="1000" baseline="0"/>
              <a:t> 2020-21/2021-22 у/гг)</a:t>
            </a:r>
            <a:endParaRPr lang="ru-RU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Лист1!$B$210</c:f>
              <c:strCache>
                <c:ptCount val="1"/>
                <c:pt idx="0">
                  <c:v>годовые 2020-21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Лист1!$A$211:$A$220</c:f>
              <c:strCache>
                <c:ptCount val="10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</c:strCache>
            </c:strRef>
          </c:cat>
          <c:val>
            <c:numRef>
              <c:f>Лист1!$B$211:$B$220</c:f>
              <c:numCache>
                <c:formatCode>General</c:formatCode>
                <c:ptCount val="10"/>
                <c:pt idx="0">
                  <c:v>56</c:v>
                </c:pt>
                <c:pt idx="1">
                  <c:v>62</c:v>
                </c:pt>
                <c:pt idx="2">
                  <c:v>42</c:v>
                </c:pt>
                <c:pt idx="3">
                  <c:v>52</c:v>
                </c:pt>
                <c:pt idx="4">
                  <c:v>42</c:v>
                </c:pt>
                <c:pt idx="5">
                  <c:v>48</c:v>
                </c:pt>
                <c:pt idx="6">
                  <c:v>38</c:v>
                </c:pt>
                <c:pt idx="7">
                  <c:v>50</c:v>
                </c:pt>
                <c:pt idx="8">
                  <c:v>42</c:v>
                </c:pt>
                <c:pt idx="9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Лист1!$C$210</c:f>
              <c:strCache>
                <c:ptCount val="1"/>
                <c:pt idx="0">
                  <c:v>годовые 2021-22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Лист1!$A$211:$A$220</c:f>
              <c:strCache>
                <c:ptCount val="10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</c:strCache>
            </c:strRef>
          </c:cat>
          <c:val>
            <c:numRef>
              <c:f>Лист1!$C$211:$C$220</c:f>
              <c:numCache>
                <c:formatCode>General</c:formatCode>
                <c:ptCount val="10"/>
                <c:pt idx="0">
                  <c:v>64.709999999999994</c:v>
                </c:pt>
                <c:pt idx="1">
                  <c:v>57.89</c:v>
                </c:pt>
                <c:pt idx="2">
                  <c:v>54</c:v>
                </c:pt>
                <c:pt idx="3">
                  <c:v>55</c:v>
                </c:pt>
                <c:pt idx="4">
                  <c:v>46.8</c:v>
                </c:pt>
                <c:pt idx="5">
                  <c:v>48</c:v>
                </c:pt>
                <c:pt idx="6">
                  <c:v>44.9</c:v>
                </c:pt>
                <c:pt idx="7">
                  <c:v>43.4</c:v>
                </c:pt>
                <c:pt idx="8">
                  <c:v>42.1</c:v>
                </c:pt>
                <c:pt idx="9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41824"/>
        <c:axId val="112721920"/>
      </c:barChart>
      <c:catAx>
        <c:axId val="1601418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2721920"/>
        <c:crosses val="autoZero"/>
        <c:auto val="1"/>
        <c:lblAlgn val="ctr"/>
        <c:lblOffset val="100"/>
        <c:noMultiLvlLbl val="0"/>
      </c:catAx>
      <c:valAx>
        <c:axId val="112721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01418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Динамика качества знаний</a:t>
            </a:r>
            <a:r>
              <a:rPr lang="ru-RU" sz="1000" baseline="0"/>
              <a:t> </a:t>
            </a:r>
            <a:r>
              <a:rPr lang="ru-RU" sz="1000"/>
              <a:t>по параллелям </a:t>
            </a:r>
          </a:p>
          <a:p>
            <a:pPr>
              <a:defRPr sz="1000"/>
            </a:pPr>
            <a:r>
              <a:rPr lang="ru-RU" sz="1000"/>
              <a:t>(1 полугодия 2021-22 у/г)</a:t>
            </a:r>
          </a:p>
        </c:rich>
      </c:tx>
      <c:layout>
        <c:manualLayout>
          <c:xMode val="edge"/>
          <c:yMode val="edge"/>
          <c:x val="0.23156955380577429"/>
          <c:y val="5.092592592592592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62</c:v>
                </c:pt>
                <c:pt idx="1">
                  <c:v>58</c:v>
                </c:pt>
                <c:pt idx="2">
                  <c:v>55</c:v>
                </c:pt>
                <c:pt idx="3">
                  <c:v>53</c:v>
                </c:pt>
                <c:pt idx="4">
                  <c:v>43</c:v>
                </c:pt>
                <c:pt idx="5">
                  <c:v>44</c:v>
                </c:pt>
                <c:pt idx="6">
                  <c:v>43</c:v>
                </c:pt>
                <c:pt idx="7">
                  <c:v>39</c:v>
                </c:pt>
                <c:pt idx="8">
                  <c:v>42</c:v>
                </c:pt>
                <c:pt idx="9">
                  <c:v>47</c:v>
                </c:pt>
                <c:pt idx="10">
                  <c:v>49.29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63</c:v>
                </c:pt>
                <c:pt idx="1">
                  <c:v>59</c:v>
                </c:pt>
                <c:pt idx="2">
                  <c:v>55</c:v>
                </c:pt>
                <c:pt idx="3">
                  <c:v>54</c:v>
                </c:pt>
                <c:pt idx="4">
                  <c:v>45</c:v>
                </c:pt>
                <c:pt idx="5">
                  <c:v>45</c:v>
                </c:pt>
                <c:pt idx="6">
                  <c:v>41</c:v>
                </c:pt>
                <c:pt idx="7">
                  <c:v>40</c:v>
                </c:pt>
                <c:pt idx="8">
                  <c:v>42</c:v>
                </c:pt>
                <c:pt idx="9">
                  <c:v>52</c:v>
                </c:pt>
                <c:pt idx="10">
                  <c:v>49.77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821888"/>
        <c:axId val="112723648"/>
      </c:barChart>
      <c:catAx>
        <c:axId val="1588218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2723648"/>
        <c:crosses val="autoZero"/>
        <c:auto val="1"/>
        <c:lblAlgn val="ctr"/>
        <c:lblOffset val="100"/>
        <c:noMultiLvlLbl val="0"/>
      </c:catAx>
      <c:valAx>
        <c:axId val="1127236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88218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 качства знаний по классам (1 полугодие 2021-22 у/г)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Лист1!$P$1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Лист1!$O$2:$O$19</c:f>
              <c:strCache>
                <c:ptCount val="18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6а</c:v>
                </c:pt>
                <c:pt idx="9">
                  <c:v>6б</c:v>
                </c:pt>
                <c:pt idx="10">
                  <c:v>7а</c:v>
                </c:pt>
                <c:pt idx="11">
                  <c:v>7б</c:v>
                </c:pt>
                <c:pt idx="12">
                  <c:v>8а</c:v>
                </c:pt>
                <c:pt idx="13">
                  <c:v>8б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11а</c:v>
                </c:pt>
              </c:strCache>
            </c:strRef>
          </c:cat>
          <c:val>
            <c:numRef>
              <c:f>Лист1!$P$2:$P$19</c:f>
              <c:numCache>
                <c:formatCode>General</c:formatCode>
                <c:ptCount val="18"/>
                <c:pt idx="0">
                  <c:v>70</c:v>
                </c:pt>
                <c:pt idx="1">
                  <c:v>55</c:v>
                </c:pt>
                <c:pt idx="2">
                  <c:v>66</c:v>
                </c:pt>
                <c:pt idx="3">
                  <c:v>51</c:v>
                </c:pt>
                <c:pt idx="4">
                  <c:v>54</c:v>
                </c:pt>
                <c:pt idx="5">
                  <c:v>56</c:v>
                </c:pt>
                <c:pt idx="6">
                  <c:v>52</c:v>
                </c:pt>
                <c:pt idx="7">
                  <c:v>53</c:v>
                </c:pt>
                <c:pt idx="8">
                  <c:v>41</c:v>
                </c:pt>
                <c:pt idx="9">
                  <c:v>45</c:v>
                </c:pt>
                <c:pt idx="10">
                  <c:v>44</c:v>
                </c:pt>
                <c:pt idx="11">
                  <c:v>44</c:v>
                </c:pt>
                <c:pt idx="12">
                  <c:v>43</c:v>
                </c:pt>
                <c:pt idx="13">
                  <c:v>43</c:v>
                </c:pt>
                <c:pt idx="14">
                  <c:v>50</c:v>
                </c:pt>
                <c:pt idx="15">
                  <c:v>28</c:v>
                </c:pt>
                <c:pt idx="16">
                  <c:v>42</c:v>
                </c:pt>
                <c:pt idx="17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Лист1!$Q$1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Лист1!$O$2:$O$19</c:f>
              <c:strCache>
                <c:ptCount val="18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6а</c:v>
                </c:pt>
                <c:pt idx="9">
                  <c:v>6б</c:v>
                </c:pt>
                <c:pt idx="10">
                  <c:v>7а</c:v>
                </c:pt>
                <c:pt idx="11">
                  <c:v>7б</c:v>
                </c:pt>
                <c:pt idx="12">
                  <c:v>8а</c:v>
                </c:pt>
                <c:pt idx="13">
                  <c:v>8б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11а</c:v>
                </c:pt>
              </c:strCache>
            </c:strRef>
          </c:cat>
          <c:val>
            <c:numRef>
              <c:f>Лист1!$Q$2:$Q$19</c:f>
              <c:numCache>
                <c:formatCode>General</c:formatCode>
                <c:ptCount val="18"/>
                <c:pt idx="0">
                  <c:v>70</c:v>
                </c:pt>
                <c:pt idx="1">
                  <c:v>55</c:v>
                </c:pt>
                <c:pt idx="2">
                  <c:v>66</c:v>
                </c:pt>
                <c:pt idx="3">
                  <c:v>51</c:v>
                </c:pt>
                <c:pt idx="4">
                  <c:v>54</c:v>
                </c:pt>
                <c:pt idx="5">
                  <c:v>56</c:v>
                </c:pt>
                <c:pt idx="6">
                  <c:v>52</c:v>
                </c:pt>
                <c:pt idx="7">
                  <c:v>56</c:v>
                </c:pt>
                <c:pt idx="8">
                  <c:v>41</c:v>
                </c:pt>
                <c:pt idx="9">
                  <c:v>47</c:v>
                </c:pt>
                <c:pt idx="10">
                  <c:v>44</c:v>
                </c:pt>
                <c:pt idx="11">
                  <c:v>46</c:v>
                </c:pt>
                <c:pt idx="12">
                  <c:v>41</c:v>
                </c:pt>
                <c:pt idx="13">
                  <c:v>41</c:v>
                </c:pt>
                <c:pt idx="14">
                  <c:v>51</c:v>
                </c:pt>
                <c:pt idx="15">
                  <c:v>28</c:v>
                </c:pt>
                <c:pt idx="16">
                  <c:v>42</c:v>
                </c:pt>
                <c:pt idx="17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44896"/>
        <c:axId val="112724800"/>
      </c:barChart>
      <c:catAx>
        <c:axId val="1601448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2724800"/>
        <c:crosses val="autoZero"/>
        <c:auto val="1"/>
        <c:lblAlgn val="ctr"/>
        <c:lblOffset val="100"/>
        <c:noMultiLvlLbl val="0"/>
      </c:catAx>
      <c:valAx>
        <c:axId val="1127248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0144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 качества знаний по итогам </a:t>
            </a:r>
          </a:p>
          <a:p>
            <a:pPr>
              <a:defRPr/>
            </a:pPr>
            <a:r>
              <a:rPr lang="ru-RU" sz="1000"/>
              <a:t>1 полугодия 2020-21 и 2021-22 у/гг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Лист1!$B$29</c:f>
              <c:strCache>
                <c:ptCount val="1"/>
                <c:pt idx="0">
                  <c:v>2 четв 2020-21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Лист1!$A$30:$A$39</c:f>
              <c:strCache>
                <c:ptCount val="10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</c:strCache>
            </c:strRef>
          </c:cat>
          <c:val>
            <c:numRef>
              <c:f>Лист1!$B$30:$B$39</c:f>
              <c:numCache>
                <c:formatCode>General</c:formatCode>
                <c:ptCount val="10"/>
                <c:pt idx="0">
                  <c:v>55</c:v>
                </c:pt>
                <c:pt idx="1">
                  <c:v>62</c:v>
                </c:pt>
                <c:pt idx="2">
                  <c:v>54</c:v>
                </c:pt>
                <c:pt idx="3">
                  <c:v>50</c:v>
                </c:pt>
                <c:pt idx="4">
                  <c:v>42</c:v>
                </c:pt>
                <c:pt idx="5">
                  <c:v>46</c:v>
                </c:pt>
                <c:pt idx="6">
                  <c:v>38</c:v>
                </c:pt>
                <c:pt idx="7">
                  <c:v>46</c:v>
                </c:pt>
                <c:pt idx="8">
                  <c:v>45</c:v>
                </c:pt>
                <c:pt idx="9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Лист1!$C$29</c:f>
              <c:strCache>
                <c:ptCount val="1"/>
                <c:pt idx="0">
                  <c:v>2 четв 2021-22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Лист1!$A$30:$A$39</c:f>
              <c:strCache>
                <c:ptCount val="10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</c:strCache>
            </c:strRef>
          </c:cat>
          <c:val>
            <c:numRef>
              <c:f>Лист1!$C$30:$C$39</c:f>
              <c:numCache>
                <c:formatCode>General</c:formatCode>
                <c:ptCount val="10"/>
                <c:pt idx="0">
                  <c:v>63</c:v>
                </c:pt>
                <c:pt idx="1">
                  <c:v>59</c:v>
                </c:pt>
                <c:pt idx="2">
                  <c:v>55</c:v>
                </c:pt>
                <c:pt idx="3">
                  <c:v>54</c:v>
                </c:pt>
                <c:pt idx="4">
                  <c:v>45</c:v>
                </c:pt>
                <c:pt idx="5">
                  <c:v>45</c:v>
                </c:pt>
                <c:pt idx="6">
                  <c:v>41</c:v>
                </c:pt>
                <c:pt idx="7">
                  <c:v>40</c:v>
                </c:pt>
                <c:pt idx="8">
                  <c:v>42</c:v>
                </c:pt>
                <c:pt idx="9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73664"/>
        <c:axId val="112727104"/>
      </c:barChart>
      <c:catAx>
        <c:axId val="16267366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2727104"/>
        <c:crosses val="autoZero"/>
        <c:auto val="1"/>
        <c:lblAlgn val="ctr"/>
        <c:lblOffset val="100"/>
        <c:noMultiLvlLbl val="0"/>
      </c:catAx>
      <c:valAx>
        <c:axId val="112727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26736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6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динамика качества знаний по параллелям</a:t>
            </a:r>
          </a:p>
        </c:rich>
      </c:tx>
      <c:layout>
        <c:manualLayout>
          <c:xMode val="edge"/>
          <c:yMode val="edge"/>
          <c:x val="0.15681255468066491"/>
          <c:y val="3.703703703703703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Лист1!$B$174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cat>
            <c:strRef>
              <c:f>Лист1!$A$175:$A$185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Лист1!$B$175:$B$185</c:f>
              <c:numCache>
                <c:formatCode>General</c:formatCode>
                <c:ptCount val="11"/>
                <c:pt idx="0">
                  <c:v>62</c:v>
                </c:pt>
                <c:pt idx="1">
                  <c:v>58</c:v>
                </c:pt>
                <c:pt idx="2">
                  <c:v>55</c:v>
                </c:pt>
                <c:pt idx="3">
                  <c:v>53</c:v>
                </c:pt>
                <c:pt idx="4">
                  <c:v>43</c:v>
                </c:pt>
                <c:pt idx="5">
                  <c:v>44</c:v>
                </c:pt>
                <c:pt idx="6">
                  <c:v>43</c:v>
                </c:pt>
                <c:pt idx="7">
                  <c:v>39</c:v>
                </c:pt>
                <c:pt idx="8">
                  <c:v>42</c:v>
                </c:pt>
                <c:pt idx="9">
                  <c:v>47</c:v>
                </c:pt>
                <c:pt idx="10">
                  <c:v>49.29</c:v>
                </c:pt>
              </c:numCache>
            </c:numRef>
          </c:val>
        </c:ser>
        <c:ser>
          <c:idx val="1"/>
          <c:order val="1"/>
          <c:tx>
            <c:strRef>
              <c:f>Лист1!$C$174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cat>
            <c:strRef>
              <c:f>Лист1!$A$175:$A$185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Лист1!$C$175:$C$185</c:f>
              <c:numCache>
                <c:formatCode>General</c:formatCode>
                <c:ptCount val="11"/>
                <c:pt idx="0">
                  <c:v>63</c:v>
                </c:pt>
                <c:pt idx="1">
                  <c:v>59</c:v>
                </c:pt>
                <c:pt idx="2">
                  <c:v>55</c:v>
                </c:pt>
                <c:pt idx="3">
                  <c:v>54</c:v>
                </c:pt>
                <c:pt idx="4">
                  <c:v>45</c:v>
                </c:pt>
                <c:pt idx="5">
                  <c:v>45</c:v>
                </c:pt>
                <c:pt idx="6">
                  <c:v>41</c:v>
                </c:pt>
                <c:pt idx="7">
                  <c:v>40</c:v>
                </c:pt>
                <c:pt idx="8">
                  <c:v>42</c:v>
                </c:pt>
                <c:pt idx="9">
                  <c:v>52</c:v>
                </c:pt>
                <c:pt idx="10">
                  <c:v>49.77</c:v>
                </c:pt>
              </c:numCache>
            </c:numRef>
          </c:val>
        </c:ser>
        <c:ser>
          <c:idx val="2"/>
          <c:order val="2"/>
          <c:tx>
            <c:strRef>
              <c:f>Лист1!$D$174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cat>
            <c:strRef>
              <c:f>Лист1!$A$175:$A$185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Лист1!$D$175:$D$185</c:f>
              <c:numCache>
                <c:formatCode>General</c:formatCode>
                <c:ptCount val="11"/>
                <c:pt idx="0">
                  <c:v>63.6</c:v>
                </c:pt>
                <c:pt idx="1">
                  <c:v>58</c:v>
                </c:pt>
                <c:pt idx="2">
                  <c:v>55</c:v>
                </c:pt>
                <c:pt idx="3">
                  <c:v>53</c:v>
                </c:pt>
                <c:pt idx="4">
                  <c:v>46</c:v>
                </c:pt>
                <c:pt idx="5">
                  <c:v>46</c:v>
                </c:pt>
                <c:pt idx="6">
                  <c:v>42</c:v>
                </c:pt>
                <c:pt idx="7">
                  <c:v>41</c:v>
                </c:pt>
                <c:pt idx="8">
                  <c:v>42</c:v>
                </c:pt>
                <c:pt idx="9">
                  <c:v>48</c:v>
                </c:pt>
                <c:pt idx="10">
                  <c:v>49.88</c:v>
                </c:pt>
              </c:numCache>
            </c:numRef>
          </c:val>
        </c:ser>
        <c:ser>
          <c:idx val="3"/>
          <c:order val="3"/>
          <c:tx>
            <c:strRef>
              <c:f>Лист1!$E$174</c:f>
              <c:strCache>
                <c:ptCount val="1"/>
                <c:pt idx="0">
                  <c:v>4 четв</c:v>
                </c:pt>
              </c:strCache>
            </c:strRef>
          </c:tx>
          <c:invertIfNegative val="0"/>
          <c:cat>
            <c:strRef>
              <c:f>Лист1!$A$175:$A$185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Лист1!$E$175:$E$185</c:f>
              <c:numCache>
                <c:formatCode>General</c:formatCode>
                <c:ptCount val="11"/>
                <c:pt idx="0">
                  <c:v>64.709999999999994</c:v>
                </c:pt>
                <c:pt idx="1">
                  <c:v>57.89</c:v>
                </c:pt>
                <c:pt idx="2">
                  <c:v>54</c:v>
                </c:pt>
                <c:pt idx="3">
                  <c:v>55</c:v>
                </c:pt>
                <c:pt idx="4">
                  <c:v>46.8</c:v>
                </c:pt>
                <c:pt idx="5">
                  <c:v>48</c:v>
                </c:pt>
                <c:pt idx="6">
                  <c:v>44.9</c:v>
                </c:pt>
                <c:pt idx="7">
                  <c:v>43.4</c:v>
                </c:pt>
                <c:pt idx="8">
                  <c:v>42.1</c:v>
                </c:pt>
                <c:pt idx="9">
                  <c:v>50</c:v>
                </c:pt>
                <c:pt idx="10">
                  <c:v>50.93</c:v>
                </c:pt>
              </c:numCache>
            </c:numRef>
          </c:val>
        </c:ser>
        <c:ser>
          <c:idx val="4"/>
          <c:order val="4"/>
          <c:tx>
            <c:strRef>
              <c:f>Лист1!$F$174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cat>
            <c:strRef>
              <c:f>Лист1!$A$175:$A$185</c:f>
              <c:strCache>
                <c:ptCount val="11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  <c:pt idx="3">
                  <c:v>5 кл</c:v>
                </c:pt>
                <c:pt idx="4">
                  <c:v>6 кл</c:v>
                </c:pt>
                <c:pt idx="5">
                  <c:v>7 кл</c:v>
                </c:pt>
                <c:pt idx="6">
                  <c:v>8 кл</c:v>
                </c:pt>
                <c:pt idx="7">
                  <c:v>9 кл</c:v>
                </c:pt>
                <c:pt idx="8">
                  <c:v>10 кл </c:v>
                </c:pt>
                <c:pt idx="9">
                  <c:v>11 кл</c:v>
                </c:pt>
                <c:pt idx="10">
                  <c:v>по школе</c:v>
                </c:pt>
              </c:strCache>
            </c:strRef>
          </c:cat>
          <c:val>
            <c:numRef>
              <c:f>Лист1!$F$175:$F$185</c:f>
              <c:numCache>
                <c:formatCode>General</c:formatCode>
                <c:ptCount val="11"/>
                <c:pt idx="0">
                  <c:v>67.75</c:v>
                </c:pt>
                <c:pt idx="1">
                  <c:v>56.14</c:v>
                </c:pt>
                <c:pt idx="2">
                  <c:v>54</c:v>
                </c:pt>
                <c:pt idx="3">
                  <c:v>55.1</c:v>
                </c:pt>
                <c:pt idx="4">
                  <c:v>48.9</c:v>
                </c:pt>
                <c:pt idx="5">
                  <c:v>48.8</c:v>
                </c:pt>
                <c:pt idx="6">
                  <c:v>42.86</c:v>
                </c:pt>
                <c:pt idx="7">
                  <c:v>43.4</c:v>
                </c:pt>
                <c:pt idx="8">
                  <c:v>42.1</c:v>
                </c:pt>
                <c:pt idx="9">
                  <c:v>50</c:v>
                </c:pt>
                <c:pt idx="10">
                  <c:v>50.93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75712"/>
        <c:axId val="112726528"/>
      </c:barChart>
      <c:catAx>
        <c:axId val="1626757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2726528"/>
        <c:crosses val="autoZero"/>
        <c:auto val="1"/>
        <c:lblAlgn val="ctr"/>
        <c:lblOffset val="100"/>
        <c:noMultiLvlLbl val="0"/>
      </c:catAx>
      <c:valAx>
        <c:axId val="112726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26757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Динамика</a:t>
            </a:r>
            <a:r>
              <a:rPr lang="ru-RU" sz="1100" baseline="0"/>
              <a:t> качества знаний по классам</a:t>
            </a:r>
            <a:endParaRPr lang="ru-RU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Лист1!$B$189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Лист1!$A$190:$A$207</c:f>
              <c:strCache>
                <c:ptCount val="18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6а</c:v>
                </c:pt>
                <c:pt idx="9">
                  <c:v>6б</c:v>
                </c:pt>
                <c:pt idx="10">
                  <c:v>7а</c:v>
                </c:pt>
                <c:pt idx="11">
                  <c:v>7б</c:v>
                </c:pt>
                <c:pt idx="12">
                  <c:v>8а</c:v>
                </c:pt>
                <c:pt idx="13">
                  <c:v>8б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11а</c:v>
                </c:pt>
              </c:strCache>
            </c:strRef>
          </c:cat>
          <c:val>
            <c:numRef>
              <c:f>Лист1!$B$190:$B$207</c:f>
              <c:numCache>
                <c:formatCode>General</c:formatCode>
                <c:ptCount val="18"/>
                <c:pt idx="0">
                  <c:v>73</c:v>
                </c:pt>
                <c:pt idx="1">
                  <c:v>55</c:v>
                </c:pt>
                <c:pt idx="2">
                  <c:v>64</c:v>
                </c:pt>
                <c:pt idx="3">
                  <c:v>51</c:v>
                </c:pt>
                <c:pt idx="4">
                  <c:v>54</c:v>
                </c:pt>
                <c:pt idx="5">
                  <c:v>56</c:v>
                </c:pt>
                <c:pt idx="6">
                  <c:v>50</c:v>
                </c:pt>
                <c:pt idx="7">
                  <c:v>56</c:v>
                </c:pt>
                <c:pt idx="8">
                  <c:v>43</c:v>
                </c:pt>
                <c:pt idx="9">
                  <c:v>50</c:v>
                </c:pt>
                <c:pt idx="10">
                  <c:v>44</c:v>
                </c:pt>
                <c:pt idx="11">
                  <c:v>48</c:v>
                </c:pt>
                <c:pt idx="12">
                  <c:v>44</c:v>
                </c:pt>
                <c:pt idx="13">
                  <c:v>41</c:v>
                </c:pt>
                <c:pt idx="14">
                  <c:v>51</c:v>
                </c:pt>
                <c:pt idx="15">
                  <c:v>30</c:v>
                </c:pt>
                <c:pt idx="16">
                  <c:v>42</c:v>
                </c:pt>
                <c:pt idx="17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Лист1!$C$189</c:f>
              <c:strCache>
                <c:ptCount val="1"/>
                <c:pt idx="0">
                  <c:v>4 четв (год)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Лист1!$A$190:$A$207</c:f>
              <c:strCache>
                <c:ptCount val="18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  <c:pt idx="6">
                  <c:v>5а</c:v>
                </c:pt>
                <c:pt idx="7">
                  <c:v>5б</c:v>
                </c:pt>
                <c:pt idx="8">
                  <c:v>6а</c:v>
                </c:pt>
                <c:pt idx="9">
                  <c:v>6б</c:v>
                </c:pt>
                <c:pt idx="10">
                  <c:v>7а</c:v>
                </c:pt>
                <c:pt idx="11">
                  <c:v>7б</c:v>
                </c:pt>
                <c:pt idx="12">
                  <c:v>8а</c:v>
                </c:pt>
                <c:pt idx="13">
                  <c:v>8б</c:v>
                </c:pt>
                <c:pt idx="14">
                  <c:v>9а</c:v>
                </c:pt>
                <c:pt idx="15">
                  <c:v>9б</c:v>
                </c:pt>
                <c:pt idx="16">
                  <c:v>10а</c:v>
                </c:pt>
                <c:pt idx="17">
                  <c:v>11а</c:v>
                </c:pt>
              </c:strCache>
            </c:strRef>
          </c:cat>
          <c:val>
            <c:numRef>
              <c:f>Лист1!$C$190:$C$207</c:f>
              <c:numCache>
                <c:formatCode>General</c:formatCode>
                <c:ptCount val="18"/>
                <c:pt idx="0">
                  <c:v>75</c:v>
                </c:pt>
                <c:pt idx="1">
                  <c:v>55</c:v>
                </c:pt>
                <c:pt idx="2">
                  <c:v>62</c:v>
                </c:pt>
                <c:pt idx="3">
                  <c:v>50</c:v>
                </c:pt>
                <c:pt idx="4">
                  <c:v>52</c:v>
                </c:pt>
                <c:pt idx="5">
                  <c:v>56</c:v>
                </c:pt>
                <c:pt idx="6">
                  <c:v>54</c:v>
                </c:pt>
                <c:pt idx="7">
                  <c:v>56</c:v>
                </c:pt>
                <c:pt idx="8">
                  <c:v>48</c:v>
                </c:pt>
                <c:pt idx="9">
                  <c:v>50</c:v>
                </c:pt>
                <c:pt idx="10">
                  <c:v>48</c:v>
                </c:pt>
                <c:pt idx="11">
                  <c:v>48</c:v>
                </c:pt>
                <c:pt idx="12">
                  <c:v>44</c:v>
                </c:pt>
                <c:pt idx="13">
                  <c:v>42</c:v>
                </c:pt>
                <c:pt idx="14">
                  <c:v>52</c:v>
                </c:pt>
                <c:pt idx="15">
                  <c:v>35</c:v>
                </c:pt>
                <c:pt idx="16">
                  <c:v>42</c:v>
                </c:pt>
                <c:pt idx="17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157632"/>
        <c:axId val="160202752"/>
      </c:barChart>
      <c:catAx>
        <c:axId val="169157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ru-RU"/>
          </a:p>
        </c:txPr>
        <c:crossAx val="160202752"/>
        <c:crosses val="autoZero"/>
        <c:auto val="1"/>
        <c:lblAlgn val="ctr"/>
        <c:lblOffset val="100"/>
        <c:noMultiLvlLbl val="0"/>
      </c:catAx>
      <c:valAx>
        <c:axId val="160202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500"/>
            </a:pPr>
            <a:endParaRPr lang="ru-RU"/>
          </a:p>
        </c:txPr>
        <c:crossAx val="1691576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6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</a:t>
            </a:r>
            <a:r>
              <a:rPr lang="ru-RU" sz="1000" baseline="0"/>
              <a:t> качества знаний по предметам в основной и старшей школе</a:t>
            </a:r>
            <a:endParaRPr lang="ru-RU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Лист1!$B$244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Лист1!$A$245:$A$257</c:f>
              <c:strCache>
                <c:ptCount val="13"/>
                <c:pt idx="0">
                  <c:v>каз яз, лит</c:v>
                </c:pt>
                <c:pt idx="1">
                  <c:v>рус яз, лит</c:v>
                </c:pt>
                <c:pt idx="2">
                  <c:v>ин яз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геометр</c:v>
                </c:pt>
                <c:pt idx="6">
                  <c:v>физика</c:v>
                </c:pt>
                <c:pt idx="7">
                  <c:v>естеств</c:v>
                </c:pt>
                <c:pt idx="8">
                  <c:v>биология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ВИ</c:v>
                </c:pt>
                <c:pt idx="12">
                  <c:v>ИК</c:v>
                </c:pt>
              </c:strCache>
            </c:strRef>
          </c:cat>
          <c:val>
            <c:numRef>
              <c:f>Лист1!$B$245:$B$257</c:f>
              <c:numCache>
                <c:formatCode>General</c:formatCode>
                <c:ptCount val="13"/>
                <c:pt idx="0">
                  <c:v>53</c:v>
                </c:pt>
                <c:pt idx="1">
                  <c:v>60</c:v>
                </c:pt>
                <c:pt idx="2">
                  <c:v>53</c:v>
                </c:pt>
                <c:pt idx="3">
                  <c:v>56</c:v>
                </c:pt>
                <c:pt idx="4">
                  <c:v>48</c:v>
                </c:pt>
                <c:pt idx="5">
                  <c:v>49</c:v>
                </c:pt>
                <c:pt idx="6">
                  <c:v>53</c:v>
                </c:pt>
                <c:pt idx="7">
                  <c:v>58</c:v>
                </c:pt>
                <c:pt idx="8">
                  <c:v>56</c:v>
                </c:pt>
                <c:pt idx="9">
                  <c:v>47</c:v>
                </c:pt>
                <c:pt idx="10">
                  <c:v>50</c:v>
                </c:pt>
                <c:pt idx="11">
                  <c:v>56</c:v>
                </c:pt>
                <c:pt idx="1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Лист1!$C$244</c:f>
              <c:strCache>
                <c:ptCount val="1"/>
                <c:pt idx="0">
                  <c:v>4 четв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Лист1!$A$245:$A$257</c:f>
              <c:strCache>
                <c:ptCount val="13"/>
                <c:pt idx="0">
                  <c:v>каз яз, лит</c:v>
                </c:pt>
                <c:pt idx="1">
                  <c:v>рус яз, лит</c:v>
                </c:pt>
                <c:pt idx="2">
                  <c:v>ин яз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геометр</c:v>
                </c:pt>
                <c:pt idx="6">
                  <c:v>физика</c:v>
                </c:pt>
                <c:pt idx="7">
                  <c:v>естеств</c:v>
                </c:pt>
                <c:pt idx="8">
                  <c:v>биология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ВИ</c:v>
                </c:pt>
                <c:pt idx="12">
                  <c:v>ИК</c:v>
                </c:pt>
              </c:strCache>
            </c:strRef>
          </c:cat>
          <c:val>
            <c:numRef>
              <c:f>Лист1!$C$245:$C$257</c:f>
              <c:numCache>
                <c:formatCode>General</c:formatCode>
                <c:ptCount val="13"/>
                <c:pt idx="0">
                  <c:v>55</c:v>
                </c:pt>
                <c:pt idx="1">
                  <c:v>60</c:v>
                </c:pt>
                <c:pt idx="2">
                  <c:v>54</c:v>
                </c:pt>
                <c:pt idx="3">
                  <c:v>59</c:v>
                </c:pt>
                <c:pt idx="4">
                  <c:v>49</c:v>
                </c:pt>
                <c:pt idx="5">
                  <c:v>51</c:v>
                </c:pt>
                <c:pt idx="6">
                  <c:v>55</c:v>
                </c:pt>
                <c:pt idx="7">
                  <c:v>67</c:v>
                </c:pt>
                <c:pt idx="8">
                  <c:v>58</c:v>
                </c:pt>
                <c:pt idx="9">
                  <c:v>54</c:v>
                </c:pt>
                <c:pt idx="10">
                  <c:v>52</c:v>
                </c:pt>
                <c:pt idx="11">
                  <c:v>60</c:v>
                </c:pt>
                <c:pt idx="1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9158656"/>
        <c:axId val="160204480"/>
      </c:barChart>
      <c:catAx>
        <c:axId val="169158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60204480"/>
        <c:crosses val="autoZero"/>
        <c:auto val="1"/>
        <c:lblAlgn val="ctr"/>
        <c:lblOffset val="100"/>
        <c:noMultiLvlLbl val="0"/>
      </c:catAx>
      <c:valAx>
        <c:axId val="1602044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700"/>
            </a:pPr>
            <a:endParaRPr lang="ru-RU"/>
          </a:p>
        </c:txPr>
        <c:crossAx val="1691586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</a:t>
            </a:r>
            <a:r>
              <a:rPr lang="ru-RU" sz="1000" baseline="0"/>
              <a:t> качества знаний по предметам в начальной школе</a:t>
            </a:r>
            <a:endParaRPr lang="ru-RU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Лист1!$B$260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Лист1!$A$261:$A$267</c:f>
              <c:strCache>
                <c:ptCount val="7"/>
                <c:pt idx="0">
                  <c:v>каз яз, лит</c:v>
                </c:pt>
                <c:pt idx="1">
                  <c:v>рус яз</c:v>
                </c:pt>
                <c:pt idx="2">
                  <c:v>ин яз</c:v>
                </c:pt>
                <c:pt idx="3">
                  <c:v>матем</c:v>
                </c:pt>
                <c:pt idx="4">
                  <c:v>лит чтен</c:v>
                </c:pt>
                <c:pt idx="5">
                  <c:v>естеств</c:v>
                </c:pt>
                <c:pt idx="6">
                  <c:v>ПОМ</c:v>
                </c:pt>
              </c:strCache>
            </c:strRef>
          </c:cat>
          <c:val>
            <c:numRef>
              <c:f>Лист1!$B$261:$B$267</c:f>
              <c:numCache>
                <c:formatCode>General</c:formatCode>
                <c:ptCount val="7"/>
                <c:pt idx="0">
                  <c:v>63</c:v>
                </c:pt>
                <c:pt idx="1">
                  <c:v>66</c:v>
                </c:pt>
                <c:pt idx="2">
                  <c:v>60</c:v>
                </c:pt>
                <c:pt idx="3">
                  <c:v>69</c:v>
                </c:pt>
                <c:pt idx="4">
                  <c:v>66</c:v>
                </c:pt>
                <c:pt idx="5">
                  <c:v>66</c:v>
                </c:pt>
                <c:pt idx="6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Лист1!$C$260</c:f>
              <c:strCache>
                <c:ptCount val="1"/>
                <c:pt idx="0">
                  <c:v>4 четв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Лист1!$A$261:$A$267</c:f>
              <c:strCache>
                <c:ptCount val="7"/>
                <c:pt idx="0">
                  <c:v>каз яз, лит</c:v>
                </c:pt>
                <c:pt idx="1">
                  <c:v>рус яз</c:v>
                </c:pt>
                <c:pt idx="2">
                  <c:v>ин яз</c:v>
                </c:pt>
                <c:pt idx="3">
                  <c:v>матем</c:v>
                </c:pt>
                <c:pt idx="4">
                  <c:v>лит чтен</c:v>
                </c:pt>
                <c:pt idx="5">
                  <c:v>естеств</c:v>
                </c:pt>
                <c:pt idx="6">
                  <c:v>ПОМ</c:v>
                </c:pt>
              </c:strCache>
            </c:strRef>
          </c:cat>
          <c:val>
            <c:numRef>
              <c:f>Лист1!$C$261:$C$267</c:f>
              <c:numCache>
                <c:formatCode>General</c:formatCode>
                <c:ptCount val="7"/>
                <c:pt idx="0">
                  <c:v>64</c:v>
                </c:pt>
                <c:pt idx="1">
                  <c:v>64</c:v>
                </c:pt>
                <c:pt idx="2">
                  <c:v>59</c:v>
                </c:pt>
                <c:pt idx="3">
                  <c:v>66</c:v>
                </c:pt>
                <c:pt idx="4">
                  <c:v>68</c:v>
                </c:pt>
                <c:pt idx="5">
                  <c:v>68</c:v>
                </c:pt>
                <c:pt idx="6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9160192"/>
        <c:axId val="160203328"/>
      </c:barChart>
      <c:catAx>
        <c:axId val="1691601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0203328"/>
        <c:crosses val="autoZero"/>
        <c:auto val="1"/>
        <c:lblAlgn val="ctr"/>
        <c:lblOffset val="100"/>
        <c:noMultiLvlLbl val="0"/>
      </c:catAx>
      <c:valAx>
        <c:axId val="160203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/>
            </a:pPr>
            <a:endParaRPr lang="ru-RU"/>
          </a:p>
        </c:txPr>
        <c:crossAx val="1691601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2 классы </c:v>
                </c:pt>
                <c:pt idx="1">
                  <c:v>3 классы </c:v>
                </c:pt>
                <c:pt idx="2">
                  <c:v>4 классы</c:v>
                </c:pt>
                <c:pt idx="3">
                  <c:v>5 классы</c:v>
                </c:pt>
                <c:pt idx="4">
                  <c:v>6 классы</c:v>
                </c:pt>
                <c:pt idx="5">
                  <c:v>7 классы</c:v>
                </c:pt>
                <c:pt idx="6">
                  <c:v>8 классы</c:v>
                </c:pt>
                <c:pt idx="7">
                  <c:v>9 класс</c:v>
                </c:pt>
                <c:pt idx="8">
                  <c:v>10 класс </c:v>
                </c:pt>
                <c:pt idx="9">
                  <c:v>11 класс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95</c:v>
                </c:pt>
                <c:pt idx="1">
                  <c:v>90</c:v>
                </c:pt>
                <c:pt idx="2">
                  <c:v>92</c:v>
                </c:pt>
                <c:pt idx="3">
                  <c:v>94</c:v>
                </c:pt>
                <c:pt idx="4">
                  <c:v>94</c:v>
                </c:pt>
                <c:pt idx="5">
                  <c:v>90</c:v>
                </c:pt>
                <c:pt idx="6">
                  <c:v>92</c:v>
                </c:pt>
                <c:pt idx="7">
                  <c:v>81</c:v>
                </c:pt>
                <c:pt idx="8">
                  <c:v>89</c:v>
                </c:pt>
                <c:pt idx="9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348160"/>
        <c:axId val="160206784"/>
      </c:barChart>
      <c:catAx>
        <c:axId val="12834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60206784"/>
        <c:crosses val="autoZero"/>
        <c:auto val="1"/>
        <c:lblAlgn val="ctr"/>
        <c:lblOffset val="100"/>
        <c:noMultiLvlLbl val="0"/>
      </c:catAx>
      <c:valAx>
        <c:axId val="16020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3481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соотношение</a:t>
            </a:r>
            <a:r>
              <a:rPr lang="ru-RU" sz="1000" baseline="0"/>
              <a:t> количества уч-ся по ступеням школьного образования</a:t>
            </a:r>
            <a:endParaRPr lang="ru-RU" sz="1000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191</a:t>
                    </a:r>
                    <a:r>
                      <a:rPr lang="ru-RU" sz="800"/>
                      <a:t>/ </a:t>
                    </a:r>
                    <a:r>
                      <a:rPr lang="en-US" sz="800"/>
                      <a:t>39%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245</a:t>
                    </a:r>
                    <a:r>
                      <a:rPr lang="ru-RU" sz="800"/>
                      <a:t>/ </a:t>
                    </a:r>
                    <a:r>
                      <a:rPr lang="en-US" sz="800"/>
                      <a:t>52%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47</a:t>
                    </a:r>
                    <a:r>
                      <a:rPr lang="ru-RU" sz="800"/>
                      <a:t>/ </a:t>
                    </a:r>
                    <a:r>
                      <a:rPr lang="en-US" sz="800"/>
                      <a:t>9%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Лист1!$A$231:$A$233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</c:strCache>
            </c:strRef>
          </c:cat>
          <c:val>
            <c:numRef>
              <c:f>Лист1!$B$231:$B$233</c:f>
              <c:numCache>
                <c:formatCode>General</c:formatCode>
                <c:ptCount val="3"/>
                <c:pt idx="0">
                  <c:v>128</c:v>
                </c:pt>
                <c:pt idx="1">
                  <c:v>183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97</c:v>
                </c:pt>
                <c:pt idx="1">
                  <c:v>88</c:v>
                </c:pt>
                <c:pt idx="2">
                  <c:v>85</c:v>
                </c:pt>
                <c:pt idx="3">
                  <c:v>92</c:v>
                </c:pt>
                <c:pt idx="4">
                  <c:v>83</c:v>
                </c:pt>
                <c:pt idx="5">
                  <c:v>94</c:v>
                </c:pt>
                <c:pt idx="6">
                  <c:v>92</c:v>
                </c:pt>
                <c:pt idx="7">
                  <c:v>98</c:v>
                </c:pt>
                <c:pt idx="8">
                  <c:v>97</c:v>
                </c:pt>
                <c:pt idx="9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350720"/>
        <c:axId val="160208512"/>
      </c:barChart>
      <c:catAx>
        <c:axId val="12835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0208512"/>
        <c:crosses val="autoZero"/>
        <c:auto val="1"/>
        <c:lblAlgn val="ctr"/>
        <c:lblOffset val="100"/>
        <c:noMultiLvlLbl val="0"/>
      </c:catAx>
      <c:valAx>
        <c:axId val="16020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350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94</c:v>
                </c:pt>
                <c:pt idx="1">
                  <c:v>85</c:v>
                </c:pt>
                <c:pt idx="2">
                  <c:v>93</c:v>
                </c:pt>
                <c:pt idx="3">
                  <c:v>88</c:v>
                </c:pt>
                <c:pt idx="4">
                  <c:v>91</c:v>
                </c:pt>
                <c:pt idx="5">
                  <c:v>89</c:v>
                </c:pt>
                <c:pt idx="6">
                  <c:v>91</c:v>
                </c:pt>
                <c:pt idx="7">
                  <c:v>100</c:v>
                </c:pt>
                <c:pt idx="8">
                  <c:v>98</c:v>
                </c:pt>
                <c:pt idx="9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351232"/>
        <c:axId val="160210240"/>
      </c:barChart>
      <c:catAx>
        <c:axId val="12835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0210240"/>
        <c:crosses val="autoZero"/>
        <c:auto val="1"/>
        <c:lblAlgn val="ctr"/>
        <c:lblOffset val="100"/>
        <c:noMultiLvlLbl val="0"/>
      </c:catAx>
      <c:valAx>
        <c:axId val="16021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3512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Лист1!$A$3:$A$6</c:f>
              <c:strCache>
                <c:ptCount val="4"/>
                <c:pt idx="0">
                  <c:v>До 30 лет</c:v>
                </c:pt>
                <c:pt idx="1">
                  <c:v>31 - 45 лет</c:v>
                </c:pt>
                <c:pt idx="2">
                  <c:v>46 – 60 лет</c:v>
                </c:pt>
                <c:pt idx="3">
                  <c:v>Свыше 60 лет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17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072896"/>
        <c:axId val="127770624"/>
      </c:barChart>
      <c:catAx>
        <c:axId val="125072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770624"/>
        <c:crosses val="autoZero"/>
        <c:auto val="1"/>
        <c:lblAlgn val="ctr"/>
        <c:lblOffset val="100"/>
        <c:noMultiLvlLbl val="0"/>
      </c:catAx>
      <c:valAx>
        <c:axId val="12777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072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Лист1!$B$8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Лист1!$A$9:$A$17</c:f>
              <c:strCache>
                <c:ptCount val="9"/>
                <c:pt idx="0">
                  <c:v>До 3 лет</c:v>
                </c:pt>
                <c:pt idx="1">
                  <c:v>4-8 лет</c:v>
                </c:pt>
                <c:pt idx="2">
                  <c:v>9 – 15</c:v>
                </c:pt>
                <c:pt idx="3">
                  <c:v>16 – 20 </c:v>
                </c:pt>
                <c:pt idx="4">
                  <c:v>21 – 25</c:v>
                </c:pt>
                <c:pt idx="5">
                  <c:v>26 - 30</c:v>
                </c:pt>
                <c:pt idx="6">
                  <c:v>31 – 35</c:v>
                </c:pt>
                <c:pt idx="7">
                  <c:v>36 - 40</c:v>
                </c:pt>
                <c:pt idx="8">
                  <c:v>Свыше 40</c:v>
                </c:pt>
              </c:strCache>
            </c:strRef>
          </c:cat>
          <c:val>
            <c:numRef>
              <c:f>Лист1!$B$9:$B$17</c:f>
              <c:numCache>
                <c:formatCode>General</c:formatCode>
                <c:ptCount val="9"/>
                <c:pt idx="0">
                  <c:v>3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8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393472"/>
        <c:axId val="127772352"/>
      </c:barChart>
      <c:catAx>
        <c:axId val="10839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27772352"/>
        <c:crosses val="autoZero"/>
        <c:auto val="1"/>
        <c:lblAlgn val="ctr"/>
        <c:lblOffset val="100"/>
        <c:noMultiLvlLbl val="0"/>
      </c:catAx>
      <c:valAx>
        <c:axId val="12777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393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Качественный состав педагогов в %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Лист1!$A$23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  <c:pt idx="4">
                  <c:v>педагог-модератор </c:v>
                </c:pt>
                <c:pt idx="5">
                  <c:v>педагог-эксперт</c:v>
                </c:pt>
                <c:pt idx="6">
                  <c:v>педагог-исследователь</c:v>
                </c:pt>
                <c:pt idx="7">
                  <c:v>педагог-мастер</c:v>
                </c:pt>
              </c:strCache>
            </c:strRef>
          </c:cat>
          <c:val>
            <c:numRef>
              <c:f>Лист1!$B$23:$I$23</c:f>
              <c:numCache>
                <c:formatCode>General</c:formatCode>
                <c:ptCount val="8"/>
                <c:pt idx="0">
                  <c:v>13</c:v>
                </c:pt>
                <c:pt idx="1">
                  <c:v>17</c:v>
                </c:pt>
                <c:pt idx="2">
                  <c:v>10</c:v>
                </c:pt>
                <c:pt idx="3">
                  <c:v>16</c:v>
                </c:pt>
                <c:pt idx="4">
                  <c:v>22</c:v>
                </c:pt>
                <c:pt idx="5">
                  <c:v>22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503040"/>
        <c:axId val="127774080"/>
      </c:barChart>
      <c:catAx>
        <c:axId val="8450304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7774080"/>
        <c:crosses val="autoZero"/>
        <c:auto val="1"/>
        <c:lblAlgn val="ctr"/>
        <c:lblOffset val="100"/>
        <c:noMultiLvlLbl val="0"/>
      </c:catAx>
      <c:valAx>
        <c:axId val="127774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4503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Лист1!$B$25:$F$25</c:f>
              <c:strCache>
                <c:ptCount val="5"/>
                <c:pt idx="0">
                  <c:v>средне-специальное/ техническое и профессиональное</c:v>
                </c:pt>
                <c:pt idx="1">
                  <c:v>послесреднее образование</c:v>
                </c:pt>
                <c:pt idx="2">
                  <c:v>высшее </c:v>
                </c:pt>
                <c:pt idx="3">
                  <c:v>послевузовское (магистратура)</c:v>
                </c:pt>
                <c:pt idx="4">
                  <c:v>послевузовское (докторантура PhD)</c:v>
                </c:pt>
              </c:strCache>
            </c:strRef>
          </c:cat>
          <c:val>
            <c:numRef>
              <c:f>Лист1!$B$26:$F$26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22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73408"/>
        <c:axId val="127775808"/>
      </c:barChart>
      <c:catAx>
        <c:axId val="1250734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7775808"/>
        <c:crosses val="autoZero"/>
        <c:auto val="1"/>
        <c:lblAlgn val="ctr"/>
        <c:lblOffset val="100"/>
        <c:noMultiLvlLbl val="0"/>
      </c:catAx>
      <c:valAx>
        <c:axId val="1277758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073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Лист1!$A$36:$D$36</c:f>
              <c:strCache>
                <c:ptCount val="4"/>
                <c:pt idx="0">
                  <c:v>размещено методических материалов на интернет-ресурсах</c:v>
                </c:pt>
                <c:pt idx="1">
                  <c:v>размещено методических материалов в печатных изданиях</c:v>
                </c:pt>
                <c:pt idx="2">
                  <c:v>осуществляют исследовательскую деятельность</c:v>
                </c:pt>
                <c:pt idx="3">
                  <c:v>участвовали в разработке учебников, учебно-методических пособий, программ, методических рекомендаций и др.</c:v>
                </c:pt>
              </c:strCache>
            </c:strRef>
          </c:cat>
          <c:val>
            <c:numRef>
              <c:f>Лист1!$A$37:$D$37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74944"/>
        <c:axId val="127777536"/>
      </c:barChart>
      <c:catAx>
        <c:axId val="125074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7777536"/>
        <c:crosses val="autoZero"/>
        <c:auto val="1"/>
        <c:lblAlgn val="ctr"/>
        <c:lblOffset val="100"/>
        <c:noMultiLvlLbl val="0"/>
      </c:catAx>
      <c:valAx>
        <c:axId val="127777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5074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призовых мест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Лист1!$A$48:$D$48</c:f>
              <c:strCache>
                <c:ptCount val="4"/>
                <c:pt idx="0">
                  <c:v>городской уровень</c:v>
                </c:pt>
                <c:pt idx="1">
                  <c:v>областной уровень</c:v>
                </c:pt>
                <c:pt idx="2">
                  <c:v>республиканский уровень</c:v>
                </c:pt>
                <c:pt idx="3">
                  <c:v>международный уровень</c:v>
                </c:pt>
              </c:strCache>
            </c:strRef>
          </c:cat>
          <c:val>
            <c:numRef>
              <c:f>Лист1!$A$49:$D$49</c:f>
              <c:numCache>
                <c:formatCode>General</c:formatCode>
                <c:ptCount val="4"/>
                <c:pt idx="0">
                  <c:v>41</c:v>
                </c:pt>
                <c:pt idx="1">
                  <c:v>6</c:v>
                </c:pt>
                <c:pt idx="2">
                  <c:v>14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315968"/>
        <c:axId val="160039488"/>
      </c:barChart>
      <c:catAx>
        <c:axId val="47315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039488"/>
        <c:crosses val="autoZero"/>
        <c:auto val="1"/>
        <c:lblAlgn val="ctr"/>
        <c:lblOffset val="100"/>
        <c:noMultiLvlLbl val="0"/>
      </c:catAx>
      <c:valAx>
        <c:axId val="160039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7315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/>
              <a:t>динамика</a:t>
            </a:r>
            <a:r>
              <a:rPr lang="ru-RU" sz="1000" baseline="0"/>
              <a:t> качества знаний по ШМО</a:t>
            </a:r>
            <a:endParaRPr lang="ru-RU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Лист1!$A$230</c:f>
              <c:strCache>
                <c:ptCount val="1"/>
                <c:pt idx="0">
                  <c:v>ШМО ЕПЦ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Лист1!$B$229:$E$229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Лист1!$B$230:$E$230</c:f>
              <c:numCache>
                <c:formatCode>General</c:formatCode>
                <c:ptCount val="4"/>
                <c:pt idx="0">
                  <c:v>51</c:v>
                </c:pt>
                <c:pt idx="1">
                  <c:v>52</c:v>
                </c:pt>
                <c:pt idx="2">
                  <c:v>46</c:v>
                </c:pt>
                <c:pt idx="3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Лист1!$A$231</c:f>
              <c:strCache>
                <c:ptCount val="1"/>
                <c:pt idx="0">
                  <c:v>ШМО ГЦ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Лист1!$B$229:$E$229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Лист1!$B$231:$E$231</c:f>
              <c:numCache>
                <c:formatCode>General</c:formatCode>
                <c:ptCount val="4"/>
                <c:pt idx="0">
                  <c:v>54</c:v>
                </c:pt>
                <c:pt idx="1">
                  <c:v>56</c:v>
                </c:pt>
                <c:pt idx="2">
                  <c:v>58</c:v>
                </c:pt>
                <c:pt idx="3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Лист1!$A$232</c:f>
              <c:strCache>
                <c:ptCount val="1"/>
                <c:pt idx="0">
                  <c:v>ШМО каз, ин яз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Лист1!$B$229:$E$229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Лист1!$B$232:$E$232</c:f>
              <c:numCache>
                <c:formatCode>General</c:formatCode>
                <c:ptCount val="4"/>
                <c:pt idx="0">
                  <c:v>50</c:v>
                </c:pt>
                <c:pt idx="1">
                  <c:v>53</c:v>
                </c:pt>
                <c:pt idx="2">
                  <c:v>53</c:v>
                </c:pt>
                <c:pt idx="3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Лист1!$A$233</c:f>
              <c:strCache>
                <c:ptCount val="1"/>
                <c:pt idx="0">
                  <c:v>ШМО УНК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Лист1!$B$229:$E$229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Лист1!$B$233:$E$233</c:f>
              <c:numCache>
                <c:formatCode>General</c:formatCode>
                <c:ptCount val="4"/>
                <c:pt idx="0">
                  <c:v>58</c:v>
                </c:pt>
                <c:pt idx="1">
                  <c:v>58</c:v>
                </c:pt>
                <c:pt idx="2">
                  <c:v>58</c:v>
                </c:pt>
                <c:pt idx="3">
                  <c:v>58.16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0142848"/>
        <c:axId val="160042368"/>
      </c:barChart>
      <c:catAx>
        <c:axId val="160142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042368"/>
        <c:crosses val="autoZero"/>
        <c:auto val="1"/>
        <c:lblAlgn val="ctr"/>
        <c:lblOffset val="100"/>
        <c:noMultiLvlLbl val="0"/>
      </c:catAx>
      <c:valAx>
        <c:axId val="160042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900"/>
            </a:pPr>
            <a:endParaRPr lang="ru-RU"/>
          </a:p>
        </c:txPr>
        <c:crossAx val="160142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E378-A063-415F-AFE0-47CB2B40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59</Pages>
  <Words>22495</Words>
  <Characters>128222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112</cp:revision>
  <cp:lastPrinted>2023-02-07T05:51:00Z</cp:lastPrinted>
  <dcterms:created xsi:type="dcterms:W3CDTF">2016-06-14T05:01:00Z</dcterms:created>
  <dcterms:modified xsi:type="dcterms:W3CDTF">2023-05-23T01:44:00Z</dcterms:modified>
</cp:coreProperties>
</file>