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150C3D45" w14:textId="0E134673" w:rsidR="0064402B" w:rsidRPr="009263F6" w:rsidRDefault="00237180"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Музыка жетекшісі</w:t>
      </w:r>
      <w:r w:rsidR="009263F6" w:rsidRPr="009263F6">
        <w:rPr>
          <w:rFonts w:ascii="Times New Roman" w:eastAsia="Times New Roman" w:hAnsi="Times New Roman"/>
          <w:color w:val="000000" w:themeColor="text1"/>
          <w:sz w:val="24"/>
          <w:szCs w:val="24"/>
          <w:lang w:val="kk-KZ"/>
        </w:rPr>
        <w:t>– 1 педагог</w:t>
      </w:r>
    </w:p>
    <w:p w14:paraId="119730D9" w14:textId="50BA000F" w:rsidR="0064402B" w:rsidRPr="00776AC7"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bookmarkStart w:id="0" w:name="_GoBack"/>
      <w:bookmarkEnd w:id="0"/>
    </w:p>
    <w:p w14:paraId="0AA126A1" w14:textId="0C62EEAD" w:rsidR="00776AC7" w:rsidRPr="00350A97" w:rsidRDefault="00C91937"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776AC7">
        <w:rPr>
          <w:rFonts w:ascii="Times New Roman" w:eastAsia="Times New Roman" w:hAnsi="Times New Roman"/>
          <w:color w:val="000000" w:themeColor="text1"/>
          <w:sz w:val="24"/>
          <w:szCs w:val="24"/>
          <w:lang w:val="kk-KZ"/>
        </w:rPr>
        <w:t>– 1 педагог</w:t>
      </w:r>
    </w:p>
    <w:p w14:paraId="4A6B2708" w14:textId="5E860D65" w:rsidR="00350A97" w:rsidRPr="00776AC7" w:rsidRDefault="00350A97"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Қазақ тілі мұғалімі –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lastRenderedPageBreak/>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70D1F1B" w14:textId="77777777" w:rsidTr="009263F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1D93269" w14:textId="56077574" w:rsidR="00776AC7" w:rsidRDefault="00C91937"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w:t>
            </w:r>
            <w:r w:rsidR="00776AC7">
              <w:rPr>
                <w:rFonts w:ascii="Times New Roman" w:hAnsi="Times New Roman"/>
                <w:b/>
                <w:sz w:val="24"/>
                <w:szCs w:val="24"/>
                <w:lang w:val="kk-KZ"/>
              </w:rPr>
              <w:t>-4</w:t>
            </w:r>
          </w:p>
          <w:p w14:paraId="3E6F6526" w14:textId="3031E936" w:rsidR="009263F6" w:rsidRPr="009263F6" w:rsidRDefault="00C91937"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2884718" w14:textId="62C01BA1"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11C559C" w14:textId="19E847E4"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6E113E03"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Музыка жетекшісі</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224B5CA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69516F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49132178"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1F5C6BF2"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483C86" w:rsidRPr="009263F6" w14:paraId="551E0ED4"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0936C10" w14:textId="3E0AE984" w:rsidR="00483C86" w:rsidRPr="009263F6" w:rsidRDefault="00483C86"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4</w:t>
            </w:r>
            <w:r w:rsidRPr="009263F6">
              <w:rPr>
                <w:rFonts w:ascii="Times New Roman" w:hAnsi="Times New Roman"/>
                <w:b/>
                <w:sz w:val="24"/>
                <w:szCs w:val="24"/>
                <w:lang w:val="kk-KZ"/>
              </w:rPr>
              <w:t>-4</w:t>
            </w:r>
          </w:p>
          <w:p w14:paraId="7B73BDCA" w14:textId="72384493" w:rsidR="00483C86" w:rsidRPr="009263F6" w:rsidRDefault="00483C8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Қазақ тілі мұғалімі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2244E8E5" w14:textId="37ABDF53"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152760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48A74C11" w14:textId="6872C7B9"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171626</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lastRenderedPageBreak/>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677085E4"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350A97">
        <w:rPr>
          <w:rFonts w:ascii="Times New Roman" w:hAnsi="Times New Roman"/>
          <w:b/>
          <w:sz w:val="24"/>
          <w:szCs w:val="24"/>
          <w:lang w:val="kk-KZ"/>
        </w:rPr>
        <w:t>абылдау басталған күн, уақыты 12</w:t>
      </w:r>
      <w:r w:rsidR="00CD2F1B">
        <w:rPr>
          <w:rFonts w:ascii="Times New Roman" w:hAnsi="Times New Roman"/>
          <w:b/>
          <w:sz w:val="24"/>
          <w:szCs w:val="24"/>
          <w:lang w:val="kk-KZ"/>
        </w:rPr>
        <w:t>.</w:t>
      </w:r>
      <w:r w:rsidR="00350A97">
        <w:rPr>
          <w:rFonts w:ascii="Times New Roman" w:hAnsi="Times New Roman"/>
          <w:b/>
          <w:sz w:val="24"/>
          <w:szCs w:val="24"/>
          <w:lang w:val="kk-KZ"/>
        </w:rPr>
        <w:t>03</w:t>
      </w:r>
      <w:r w:rsidR="005A5532">
        <w:rPr>
          <w:rFonts w:ascii="Times New Roman" w:hAnsi="Times New Roman"/>
          <w:b/>
          <w:sz w:val="24"/>
          <w:szCs w:val="24"/>
          <w:lang w:val="kk-KZ"/>
        </w:rPr>
        <w:t>.2024</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2DC17344"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350A97">
        <w:rPr>
          <w:rFonts w:ascii="Times New Roman" w:hAnsi="Times New Roman"/>
          <w:b/>
          <w:sz w:val="24"/>
          <w:szCs w:val="24"/>
          <w:lang w:val="kk-KZ"/>
        </w:rPr>
        <w:t>20.03</w:t>
      </w:r>
      <w:r w:rsidR="005A5532">
        <w:rPr>
          <w:rFonts w:ascii="Times New Roman" w:hAnsi="Times New Roman"/>
          <w:b/>
          <w:sz w:val="24"/>
          <w:szCs w:val="24"/>
          <w:lang w:val="kk-KZ"/>
        </w:rPr>
        <w:t>.2024</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367A-BCA2-457C-B797-FF4787D2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50</cp:revision>
  <cp:lastPrinted>2023-09-28T06:28:00Z</cp:lastPrinted>
  <dcterms:created xsi:type="dcterms:W3CDTF">2021-08-09T05:39:00Z</dcterms:created>
  <dcterms:modified xsi:type="dcterms:W3CDTF">2024-03-12T04:43:00Z</dcterms:modified>
</cp:coreProperties>
</file>