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45D" w:rsidRDefault="00C9645D" w:rsidP="00C9645D">
      <w:pPr>
        <w:jc w:val="center"/>
        <w:rPr>
          <w:rFonts w:ascii="Times New Roman" w:hAnsi="Times New Roman" w:cs="Times New Roman"/>
          <w:b/>
          <w:sz w:val="24"/>
          <w:szCs w:val="24"/>
          <w:lang w:val="kk-KZ"/>
        </w:rPr>
      </w:pPr>
    </w:p>
    <w:p w:rsidR="00C9645D" w:rsidRPr="007E78D3" w:rsidRDefault="00C9645D" w:rsidP="00C9645D">
      <w:pPr>
        <w:pStyle w:val="a3"/>
        <w:jc w:val="center"/>
        <w:rPr>
          <w:rFonts w:ascii="Times New Roman" w:hAnsi="Times New Roman"/>
          <w:b/>
          <w:bCs/>
          <w:sz w:val="28"/>
          <w:szCs w:val="28"/>
          <w:lang w:val="kk-KZ"/>
        </w:rPr>
      </w:pPr>
      <w:bookmarkStart w:id="0" w:name="_Hlk158213412"/>
      <w:bookmarkEnd w:id="0"/>
      <w:r w:rsidRPr="007E78D3">
        <w:rPr>
          <w:rFonts w:ascii="Times New Roman" w:hAnsi="Times New Roman"/>
          <w:b/>
          <w:bCs/>
          <w:sz w:val="28"/>
          <w:szCs w:val="28"/>
          <w:lang w:val="kk-KZ"/>
        </w:rPr>
        <w:t>Теміртау қаласы білім бөлімінің</w:t>
      </w:r>
    </w:p>
    <w:p w:rsidR="00C9645D" w:rsidRPr="007E78D3" w:rsidRDefault="00C9645D" w:rsidP="00C9645D">
      <w:pPr>
        <w:spacing w:after="0" w:line="240" w:lineRule="auto"/>
        <w:jc w:val="center"/>
        <w:rPr>
          <w:rFonts w:ascii="Times New Roman" w:eastAsia="Times New Roman" w:hAnsi="Times New Roman" w:cs="Times New Roman"/>
          <w:b/>
          <w:sz w:val="28"/>
          <w:szCs w:val="28"/>
          <w:lang w:val="kk-KZ"/>
        </w:rPr>
      </w:pPr>
      <w:r w:rsidRPr="007E78D3">
        <w:rPr>
          <w:rFonts w:ascii="Times New Roman" w:eastAsia="Times New Roman" w:hAnsi="Times New Roman" w:cs="Times New Roman"/>
          <w:b/>
          <w:sz w:val="28"/>
          <w:szCs w:val="28"/>
          <w:lang w:val="kk-KZ"/>
        </w:rPr>
        <w:t>«Әлихан Бөкейхан атындағы гимназиясы»</w:t>
      </w:r>
    </w:p>
    <w:p w:rsidR="00C9645D" w:rsidRPr="007E78D3" w:rsidRDefault="00C9645D" w:rsidP="00C9645D">
      <w:pPr>
        <w:spacing w:after="0" w:line="240" w:lineRule="auto"/>
        <w:jc w:val="center"/>
        <w:rPr>
          <w:rFonts w:ascii="Times New Roman" w:eastAsia="Times New Roman" w:hAnsi="Times New Roman" w:cs="Times New Roman"/>
          <w:b/>
          <w:sz w:val="28"/>
          <w:szCs w:val="28"/>
          <w:lang w:val="kk-KZ"/>
        </w:rPr>
      </w:pPr>
      <w:r w:rsidRPr="007E78D3">
        <w:rPr>
          <w:rFonts w:ascii="Times New Roman" w:eastAsia="Times New Roman" w:hAnsi="Times New Roman" w:cs="Times New Roman"/>
          <w:b/>
          <w:sz w:val="28"/>
          <w:szCs w:val="28"/>
          <w:lang w:val="kk-KZ"/>
        </w:rPr>
        <w:t>коммуналдық мемлекеттік мекемесі</w:t>
      </w:r>
    </w:p>
    <w:p w:rsidR="00C9645D" w:rsidRPr="007E78D3" w:rsidRDefault="00C9645D" w:rsidP="00C9645D">
      <w:pPr>
        <w:spacing w:after="0" w:line="240" w:lineRule="auto"/>
        <w:jc w:val="center"/>
        <w:rPr>
          <w:rFonts w:ascii="Times New Roman" w:eastAsia="Times New Roman" w:hAnsi="Times New Roman" w:cs="Times New Roman"/>
          <w:b/>
          <w:sz w:val="28"/>
          <w:szCs w:val="28"/>
          <w:lang w:val="kk-KZ"/>
        </w:rPr>
      </w:pPr>
      <w:r w:rsidRPr="007E78D3">
        <w:rPr>
          <w:rFonts w:ascii="Times New Roman" w:eastAsia="Times New Roman" w:hAnsi="Times New Roman" w:cs="Times New Roman"/>
          <w:b/>
          <w:sz w:val="28"/>
          <w:szCs w:val="28"/>
          <w:lang w:val="kk-KZ"/>
        </w:rPr>
        <w:t>директор жанындағы кеңестің отырысы</w:t>
      </w:r>
    </w:p>
    <w:p w:rsidR="00C9645D" w:rsidRPr="007E78D3" w:rsidRDefault="00C9645D" w:rsidP="00C9645D">
      <w:pPr>
        <w:spacing w:after="0" w:line="240" w:lineRule="auto"/>
        <w:jc w:val="center"/>
        <w:rPr>
          <w:rFonts w:ascii="Times New Roman" w:eastAsia="Times New Roman" w:hAnsi="Times New Roman" w:cs="Times New Roman"/>
          <w:b/>
          <w:sz w:val="28"/>
          <w:szCs w:val="28"/>
          <w:lang w:val="kk-KZ"/>
        </w:rPr>
      </w:pPr>
      <w:r w:rsidRPr="007E78D3">
        <w:rPr>
          <w:rFonts w:ascii="Times New Roman" w:eastAsia="Times New Roman" w:hAnsi="Times New Roman" w:cs="Times New Roman"/>
          <w:b/>
          <w:sz w:val="28"/>
          <w:szCs w:val="28"/>
          <w:lang w:val="kk-KZ"/>
        </w:rPr>
        <w:t>ХАТТАМА</w:t>
      </w:r>
    </w:p>
    <w:p w:rsidR="00C9645D" w:rsidRPr="007E78D3" w:rsidRDefault="00C9645D" w:rsidP="00C9645D">
      <w:pPr>
        <w:spacing w:line="240" w:lineRule="auto"/>
        <w:jc w:val="center"/>
        <w:rPr>
          <w:rFonts w:ascii="Calibri" w:eastAsia="Calibri" w:hAnsi="Calibri" w:cs="Calibri"/>
          <w:b/>
          <w:sz w:val="28"/>
          <w:szCs w:val="28"/>
          <w:lang w:val="kk-KZ"/>
        </w:rPr>
      </w:pPr>
    </w:p>
    <w:p w:rsidR="00C9645D" w:rsidRPr="007E78D3" w:rsidRDefault="00C9645D" w:rsidP="00C9645D">
      <w:pPr>
        <w:spacing w:after="0" w:line="240" w:lineRule="auto"/>
        <w:rPr>
          <w:rFonts w:ascii="Times New Roman" w:eastAsia="Times New Roman" w:hAnsi="Times New Roman" w:cs="Times New Roman"/>
          <w:b/>
          <w:sz w:val="28"/>
          <w:szCs w:val="28"/>
          <w:lang w:val="kk-KZ"/>
        </w:rPr>
      </w:pPr>
      <w:r w:rsidRPr="007E78D3">
        <w:rPr>
          <w:rFonts w:ascii="Times New Roman" w:eastAsia="Times New Roman" w:hAnsi="Times New Roman" w:cs="Times New Roman"/>
          <w:b/>
          <w:sz w:val="28"/>
          <w:szCs w:val="28"/>
          <w:lang w:val="kk-KZ"/>
        </w:rPr>
        <w:t xml:space="preserve">Хаттаманың тіркеу нөмірі: </w:t>
      </w:r>
      <w:r w:rsidRPr="007E78D3">
        <w:rPr>
          <w:rFonts w:ascii="Times New Roman" w:eastAsia="Segoe UI Symbol" w:hAnsi="Times New Roman" w:cs="Times New Roman"/>
          <w:b/>
          <w:sz w:val="28"/>
          <w:szCs w:val="28"/>
          <w:lang w:val="kk-KZ"/>
        </w:rPr>
        <w:t>№</w:t>
      </w:r>
      <w:r w:rsidRPr="007E78D3">
        <w:rPr>
          <w:rFonts w:ascii="Times New Roman" w:eastAsia="Times New Roman" w:hAnsi="Times New Roman" w:cs="Times New Roman"/>
          <w:b/>
          <w:sz w:val="28"/>
          <w:szCs w:val="28"/>
          <w:lang w:val="kk-KZ"/>
        </w:rPr>
        <w:t>9</w:t>
      </w:r>
    </w:p>
    <w:p w:rsidR="00C9645D" w:rsidRPr="007E78D3" w:rsidRDefault="00C9645D" w:rsidP="00C9645D">
      <w:pPr>
        <w:spacing w:after="0" w:line="240" w:lineRule="auto"/>
        <w:rPr>
          <w:rFonts w:ascii="Times New Roman" w:eastAsia="Times New Roman" w:hAnsi="Times New Roman" w:cs="Times New Roman"/>
          <w:b/>
          <w:sz w:val="28"/>
          <w:szCs w:val="28"/>
          <w:lang w:val="kk-KZ"/>
        </w:rPr>
      </w:pPr>
      <w:r w:rsidRPr="007E78D3">
        <w:rPr>
          <w:rFonts w:ascii="Times New Roman" w:eastAsia="Times New Roman" w:hAnsi="Times New Roman" w:cs="Times New Roman"/>
          <w:b/>
          <w:sz w:val="28"/>
          <w:szCs w:val="28"/>
          <w:lang w:val="kk-KZ"/>
        </w:rPr>
        <w:t>Күні: 05.04.2024ж.</w:t>
      </w:r>
    </w:p>
    <w:p w:rsidR="00C9645D" w:rsidRPr="007E78D3" w:rsidRDefault="00C9645D" w:rsidP="00C9645D">
      <w:pPr>
        <w:spacing w:after="0" w:line="240" w:lineRule="auto"/>
        <w:rPr>
          <w:rFonts w:ascii="Times New Roman" w:eastAsia="Times New Roman" w:hAnsi="Times New Roman" w:cs="Times New Roman"/>
          <w:sz w:val="28"/>
          <w:szCs w:val="28"/>
          <w:lang w:val="kk-KZ"/>
        </w:rPr>
      </w:pPr>
      <w:r w:rsidRPr="007E78D3">
        <w:rPr>
          <w:rFonts w:ascii="Times New Roman" w:eastAsia="Times New Roman" w:hAnsi="Times New Roman" w:cs="Times New Roman"/>
          <w:b/>
          <w:sz w:val="28"/>
          <w:szCs w:val="28"/>
          <w:lang w:val="kk-KZ"/>
        </w:rPr>
        <w:t xml:space="preserve">Төрайым – </w:t>
      </w:r>
      <w:r w:rsidRPr="007E78D3">
        <w:rPr>
          <w:rFonts w:ascii="Times New Roman" w:eastAsia="Times New Roman" w:hAnsi="Times New Roman" w:cs="Times New Roman"/>
          <w:sz w:val="28"/>
          <w:szCs w:val="28"/>
          <w:lang w:val="kk-KZ"/>
        </w:rPr>
        <w:t>Нургалиева Куралай Акназаровна</w:t>
      </w:r>
    </w:p>
    <w:p w:rsidR="00C9645D" w:rsidRPr="007E78D3" w:rsidRDefault="00C9645D" w:rsidP="00C9645D">
      <w:pPr>
        <w:spacing w:after="0" w:line="240" w:lineRule="auto"/>
        <w:rPr>
          <w:rFonts w:ascii="Times New Roman" w:eastAsia="Times New Roman" w:hAnsi="Times New Roman" w:cs="Times New Roman"/>
          <w:b/>
          <w:sz w:val="28"/>
          <w:szCs w:val="28"/>
          <w:lang w:val="kk-KZ"/>
        </w:rPr>
      </w:pPr>
      <w:r w:rsidRPr="007E78D3">
        <w:rPr>
          <w:rFonts w:ascii="Times New Roman" w:eastAsia="Times New Roman" w:hAnsi="Times New Roman" w:cs="Times New Roman"/>
          <w:b/>
          <w:sz w:val="28"/>
          <w:szCs w:val="28"/>
          <w:lang w:val="kk-KZ"/>
        </w:rPr>
        <w:t xml:space="preserve">Хатшы–М.Сархад </w:t>
      </w:r>
    </w:p>
    <w:p w:rsidR="00C9645D" w:rsidRPr="007E78D3" w:rsidRDefault="00C9645D" w:rsidP="00C9645D">
      <w:pPr>
        <w:spacing w:after="0"/>
        <w:ind w:firstLine="708"/>
        <w:rPr>
          <w:rFonts w:ascii="Times New Roman" w:eastAsia="Times New Roman" w:hAnsi="Times New Roman" w:cs="Times New Roman"/>
          <w:b/>
          <w:sz w:val="28"/>
          <w:szCs w:val="28"/>
          <w:lang w:val="kk-KZ"/>
        </w:rPr>
      </w:pPr>
    </w:p>
    <w:p w:rsidR="00C9645D" w:rsidRPr="007E78D3" w:rsidRDefault="00C9645D" w:rsidP="00C9645D">
      <w:pPr>
        <w:rPr>
          <w:rFonts w:ascii="Times New Roman" w:eastAsia="Times New Roman" w:hAnsi="Times New Roman" w:cs="Times New Roman"/>
          <w:b/>
          <w:sz w:val="28"/>
          <w:szCs w:val="28"/>
          <w:lang w:val="kk-KZ"/>
        </w:rPr>
      </w:pPr>
    </w:p>
    <w:p w:rsidR="00C9645D" w:rsidRPr="007E78D3" w:rsidRDefault="00C9645D" w:rsidP="00C9645D">
      <w:pPr>
        <w:ind w:firstLine="708"/>
        <w:jc w:val="center"/>
        <w:rPr>
          <w:rFonts w:ascii="Times New Roman" w:eastAsia="Times New Roman" w:hAnsi="Times New Roman" w:cs="Times New Roman"/>
          <w:b/>
          <w:sz w:val="28"/>
          <w:szCs w:val="28"/>
          <w:lang w:val="kk-KZ"/>
        </w:rPr>
      </w:pPr>
      <w:r w:rsidRPr="007E78D3">
        <w:rPr>
          <w:rFonts w:ascii="Times New Roman" w:eastAsia="Times New Roman" w:hAnsi="Times New Roman" w:cs="Times New Roman"/>
          <w:b/>
          <w:sz w:val="28"/>
          <w:szCs w:val="28"/>
          <w:lang w:val="kk-KZ"/>
        </w:rPr>
        <w:t>Күн тәртібінде</w:t>
      </w:r>
    </w:p>
    <w:p w:rsidR="00C9645D" w:rsidRPr="007E78D3" w:rsidRDefault="00C9645D" w:rsidP="00C9645D">
      <w:pPr>
        <w:rPr>
          <w:rFonts w:ascii="Times New Roman" w:hAnsi="Times New Roman" w:cs="Times New Roman"/>
          <w:b/>
          <w:sz w:val="28"/>
          <w:szCs w:val="28"/>
          <w:lang w:val="kk-KZ"/>
        </w:rPr>
      </w:pPr>
    </w:p>
    <w:p w:rsidR="00C9645D" w:rsidRPr="007E78D3" w:rsidRDefault="00C9645D" w:rsidP="00C9645D">
      <w:pPr>
        <w:pStyle w:val="a4"/>
        <w:numPr>
          <w:ilvl w:val="0"/>
          <w:numId w:val="1"/>
        </w:numPr>
        <w:rPr>
          <w:sz w:val="28"/>
          <w:szCs w:val="28"/>
          <w:lang w:val="kk-KZ" w:eastAsia="en-US"/>
        </w:rPr>
      </w:pPr>
      <w:r w:rsidRPr="007E78D3">
        <w:rPr>
          <w:sz w:val="28"/>
          <w:szCs w:val="28"/>
          <w:lang w:val="kk-KZ" w:eastAsia="en-US"/>
        </w:rPr>
        <w:t>5-8,10 сыныптарда қорытынды аттестация өткізу. Емтиханға  әртүрлі себептермен қатыса алмайтын оқушыларды анықтау (9 сынып).Ахметова Ж.</w:t>
      </w:r>
    </w:p>
    <w:p w:rsidR="00C9645D" w:rsidRPr="007E78D3" w:rsidRDefault="00C9645D" w:rsidP="00C9645D">
      <w:pPr>
        <w:pStyle w:val="a4"/>
        <w:numPr>
          <w:ilvl w:val="0"/>
          <w:numId w:val="1"/>
        </w:numPr>
        <w:rPr>
          <w:b/>
          <w:sz w:val="28"/>
          <w:szCs w:val="28"/>
          <w:lang w:val="kk-KZ"/>
        </w:rPr>
      </w:pPr>
      <w:r w:rsidRPr="007E78D3">
        <w:rPr>
          <w:sz w:val="28"/>
          <w:szCs w:val="28"/>
          <w:lang w:val="kk-KZ" w:eastAsia="en-US"/>
        </w:rPr>
        <w:t>Емтихан жұмыстарының құжаттарын дайындау, талқылау, бекіту.Ахметова Ж.</w:t>
      </w:r>
    </w:p>
    <w:p w:rsidR="00C9645D" w:rsidRPr="007E78D3" w:rsidRDefault="00C9645D" w:rsidP="00C9645D">
      <w:pPr>
        <w:pStyle w:val="a4"/>
        <w:numPr>
          <w:ilvl w:val="0"/>
          <w:numId w:val="1"/>
        </w:numPr>
        <w:rPr>
          <w:b/>
          <w:sz w:val="28"/>
          <w:szCs w:val="28"/>
          <w:lang w:val="kk-KZ"/>
        </w:rPr>
      </w:pPr>
      <w:r w:rsidRPr="007E78D3">
        <w:rPr>
          <w:sz w:val="28"/>
          <w:szCs w:val="28"/>
          <w:lang w:val="kk-KZ" w:eastAsia="en-US"/>
        </w:rPr>
        <w:t>Мектепті ағымды жөндеу жұмыстарына дайындық. Молдашбекова О.Ж.</w:t>
      </w:r>
    </w:p>
    <w:p w:rsidR="00C9645D" w:rsidRPr="007E78D3" w:rsidRDefault="00C9645D" w:rsidP="00C9645D">
      <w:pPr>
        <w:pStyle w:val="a4"/>
        <w:numPr>
          <w:ilvl w:val="0"/>
          <w:numId w:val="1"/>
        </w:numPr>
        <w:rPr>
          <w:b/>
          <w:sz w:val="28"/>
          <w:szCs w:val="28"/>
          <w:lang w:val="kk-KZ"/>
        </w:rPr>
      </w:pPr>
      <w:r w:rsidRPr="007E78D3">
        <w:rPr>
          <w:sz w:val="28"/>
          <w:szCs w:val="28"/>
          <w:lang w:val="kk-KZ" w:eastAsia="en-US"/>
        </w:rPr>
        <w:t xml:space="preserve">Мектеп тәлімгерінің </w:t>
      </w:r>
      <w:r w:rsidRPr="007E78D3">
        <w:rPr>
          <w:color w:val="000000"/>
          <w:sz w:val="28"/>
          <w:szCs w:val="28"/>
          <w:lang w:val="kk-KZ" w:eastAsia="en-US"/>
        </w:rPr>
        <w:t>жүргізген жұмыстарының жайы. К.Бопан</w:t>
      </w:r>
    </w:p>
    <w:p w:rsidR="00C9645D" w:rsidRPr="007E78D3" w:rsidRDefault="00C9645D" w:rsidP="00C9645D">
      <w:pPr>
        <w:pStyle w:val="a4"/>
        <w:numPr>
          <w:ilvl w:val="0"/>
          <w:numId w:val="1"/>
        </w:numPr>
        <w:rPr>
          <w:b/>
          <w:sz w:val="28"/>
          <w:szCs w:val="28"/>
          <w:lang w:val="kk-KZ"/>
        </w:rPr>
      </w:pPr>
      <w:r w:rsidRPr="007E78D3">
        <w:rPr>
          <w:color w:val="000000"/>
          <w:sz w:val="28"/>
          <w:szCs w:val="28"/>
          <w:lang w:val="kk-KZ" w:eastAsia="en-US"/>
        </w:rPr>
        <w:t>Дарынды оқушылармен жұмыстарының жайы. А.Айтбаева</w:t>
      </w:r>
    </w:p>
    <w:p w:rsidR="00C9645D" w:rsidRPr="007E78D3" w:rsidRDefault="00C9645D" w:rsidP="00C9645D">
      <w:pPr>
        <w:pStyle w:val="a4"/>
        <w:numPr>
          <w:ilvl w:val="0"/>
          <w:numId w:val="1"/>
        </w:numPr>
        <w:rPr>
          <w:b/>
          <w:sz w:val="28"/>
          <w:szCs w:val="28"/>
          <w:lang w:val="kk-KZ"/>
        </w:rPr>
      </w:pPr>
      <w:r w:rsidRPr="007E78D3">
        <w:rPr>
          <w:color w:val="000000"/>
          <w:sz w:val="28"/>
          <w:szCs w:val="28"/>
          <w:lang w:val="kk-KZ" w:eastAsia="en-US"/>
        </w:rPr>
        <w:t>Курстардың  қорытынды сараптамасы.К.Бопан</w:t>
      </w:r>
    </w:p>
    <w:p w:rsidR="00C9645D" w:rsidRPr="007E78D3" w:rsidRDefault="00C9645D" w:rsidP="00C9645D">
      <w:pPr>
        <w:pStyle w:val="a4"/>
        <w:numPr>
          <w:ilvl w:val="0"/>
          <w:numId w:val="1"/>
        </w:numPr>
        <w:rPr>
          <w:b/>
          <w:sz w:val="28"/>
          <w:szCs w:val="28"/>
          <w:lang w:val="kk-KZ"/>
        </w:rPr>
      </w:pPr>
      <w:r w:rsidRPr="007E78D3">
        <w:rPr>
          <w:rFonts w:eastAsia="Batang"/>
          <w:sz w:val="28"/>
          <w:szCs w:val="28"/>
          <w:lang w:val="kk-KZ" w:eastAsia="en-US"/>
        </w:rPr>
        <w:t>Жылдық «Электронды журнал»  жұмысының  есебі.Р.Мамай, Ж.Ахметова</w:t>
      </w:r>
    </w:p>
    <w:p w:rsidR="00C9645D" w:rsidRPr="007E78D3" w:rsidRDefault="00C9645D" w:rsidP="00C9645D">
      <w:pPr>
        <w:pStyle w:val="a4"/>
        <w:numPr>
          <w:ilvl w:val="0"/>
          <w:numId w:val="1"/>
        </w:numPr>
        <w:rPr>
          <w:b/>
          <w:sz w:val="28"/>
          <w:szCs w:val="28"/>
          <w:lang w:val="kk-KZ"/>
        </w:rPr>
      </w:pPr>
      <w:r w:rsidRPr="007E78D3">
        <w:rPr>
          <w:rFonts w:eastAsia="Batang"/>
          <w:sz w:val="28"/>
          <w:szCs w:val="28"/>
          <w:lang w:val="kk-KZ" w:eastAsia="en-US"/>
        </w:rPr>
        <w:t>Оқу жылы аяғы есебі, МДБ мақсат, міндеттерін анықтау келер оқу жылы жоспарын дайындау.К.Бопан</w:t>
      </w:r>
    </w:p>
    <w:p w:rsidR="00C9645D" w:rsidRPr="007E78D3" w:rsidRDefault="00C9645D" w:rsidP="00C9645D">
      <w:pPr>
        <w:pStyle w:val="a4"/>
        <w:numPr>
          <w:ilvl w:val="0"/>
          <w:numId w:val="1"/>
        </w:numPr>
        <w:rPr>
          <w:b/>
          <w:sz w:val="28"/>
          <w:szCs w:val="28"/>
          <w:lang w:val="kk-KZ"/>
        </w:rPr>
      </w:pPr>
      <w:r w:rsidRPr="007E78D3">
        <w:rPr>
          <w:sz w:val="28"/>
          <w:szCs w:val="28"/>
          <w:lang w:val="kk-KZ"/>
        </w:rPr>
        <w:t>Оқушылардың сабаққа қатысуын қадағалау нәтижесі.М.Асадова</w:t>
      </w:r>
    </w:p>
    <w:p w:rsidR="00C9645D" w:rsidRPr="007E78D3" w:rsidRDefault="00C9645D" w:rsidP="00C9645D">
      <w:pPr>
        <w:pStyle w:val="a4"/>
        <w:numPr>
          <w:ilvl w:val="0"/>
          <w:numId w:val="1"/>
        </w:numPr>
        <w:rPr>
          <w:b/>
          <w:sz w:val="28"/>
          <w:szCs w:val="28"/>
          <w:lang w:val="kk-KZ"/>
        </w:rPr>
      </w:pPr>
      <w:r w:rsidRPr="007E78D3">
        <w:rPr>
          <w:rFonts w:eastAsia="Batang"/>
          <w:sz w:val="28"/>
          <w:szCs w:val="28"/>
          <w:lang w:val="kk-KZ" w:eastAsia="en-US"/>
        </w:rPr>
        <w:t>Әлеуметтік осал топтағы оқушылардың әлеуметтік көмектері бойынша тізімдеме жасалуы.</w:t>
      </w:r>
    </w:p>
    <w:p w:rsidR="00C9645D" w:rsidRPr="007E78D3" w:rsidRDefault="00C9645D" w:rsidP="00C9645D">
      <w:pPr>
        <w:pStyle w:val="a4"/>
        <w:numPr>
          <w:ilvl w:val="0"/>
          <w:numId w:val="1"/>
        </w:numPr>
        <w:rPr>
          <w:sz w:val="28"/>
          <w:szCs w:val="28"/>
          <w:lang w:val="kk-KZ"/>
        </w:rPr>
      </w:pPr>
      <w:r w:rsidRPr="007E78D3">
        <w:rPr>
          <w:sz w:val="28"/>
          <w:szCs w:val="28"/>
          <w:lang w:val="kk-KZ"/>
        </w:rPr>
        <w:t>Ағымдағы сұрақтар:</w:t>
      </w:r>
      <w:r>
        <w:rPr>
          <w:sz w:val="28"/>
          <w:szCs w:val="28"/>
          <w:lang w:val="kk-KZ"/>
        </w:rPr>
        <w:t xml:space="preserve"> </w:t>
      </w:r>
      <w:r w:rsidRPr="007E78D3">
        <w:rPr>
          <w:sz w:val="28"/>
          <w:szCs w:val="28"/>
          <w:lang w:val="kk-KZ"/>
        </w:rPr>
        <w:t>2024-2025 оқу жылында бір реттік көмектің ұйымдастырылуы</w:t>
      </w:r>
    </w:p>
    <w:p w:rsidR="00C9645D" w:rsidRPr="007E78D3" w:rsidRDefault="00C9645D" w:rsidP="00C9645D">
      <w:pPr>
        <w:jc w:val="center"/>
        <w:rPr>
          <w:rFonts w:ascii="Times New Roman" w:hAnsi="Times New Roman" w:cs="Times New Roman"/>
          <w:b/>
          <w:sz w:val="28"/>
          <w:szCs w:val="28"/>
          <w:lang w:val="kk-KZ"/>
        </w:rPr>
      </w:pPr>
    </w:p>
    <w:p w:rsidR="00C9645D" w:rsidRPr="007E78D3" w:rsidRDefault="00C9645D" w:rsidP="00C9645D">
      <w:pPr>
        <w:spacing w:after="0" w:line="240" w:lineRule="auto"/>
        <w:rPr>
          <w:rFonts w:ascii="Times New Roman" w:hAnsi="Times New Roman" w:cs="Times New Roman"/>
          <w:b/>
          <w:sz w:val="28"/>
          <w:szCs w:val="28"/>
          <w:lang w:val="kk-KZ"/>
        </w:rPr>
      </w:pPr>
      <w:r w:rsidRPr="007E78D3">
        <w:rPr>
          <w:rFonts w:ascii="Times New Roman" w:eastAsia="Times New Roman" w:hAnsi="Times New Roman" w:cs="Times New Roman"/>
          <w:b/>
          <w:sz w:val="28"/>
          <w:szCs w:val="28"/>
          <w:lang w:val="kk-KZ"/>
        </w:rPr>
        <w:t>11.ТЫҢДАЛДЫ</w:t>
      </w:r>
      <w:r w:rsidRPr="007E78D3">
        <w:rPr>
          <w:rFonts w:ascii="Times New Roman" w:hAnsi="Times New Roman" w:cs="Times New Roman"/>
          <w:b/>
          <w:sz w:val="28"/>
          <w:szCs w:val="28"/>
          <w:lang w:val="kk-KZ"/>
        </w:rPr>
        <w:t>: Теміртау қаласы ББ «Әлихан Бөкейхан атындағы гимназиясы» КММ</w:t>
      </w:r>
    </w:p>
    <w:p w:rsidR="00C9645D" w:rsidRPr="007E78D3" w:rsidRDefault="00C9645D" w:rsidP="00C9645D">
      <w:pPr>
        <w:spacing w:after="0" w:line="240" w:lineRule="auto"/>
        <w:rPr>
          <w:rFonts w:ascii="Times New Roman" w:hAnsi="Times New Roman" w:cs="Times New Roman"/>
          <w:b/>
          <w:sz w:val="28"/>
          <w:szCs w:val="28"/>
          <w:lang w:val="kk-KZ"/>
        </w:rPr>
      </w:pPr>
      <w:r w:rsidRPr="007E78D3">
        <w:rPr>
          <w:rFonts w:ascii="Times New Roman" w:hAnsi="Times New Roman" w:cs="Times New Roman"/>
          <w:b/>
          <w:sz w:val="28"/>
          <w:szCs w:val="28"/>
          <w:lang w:val="kk-KZ"/>
        </w:rPr>
        <w:t xml:space="preserve">                                   2024-2025 оқу жылында бір реттік көмектің ұйымдастырылуы.</w:t>
      </w:r>
    </w:p>
    <w:p w:rsidR="00C9645D" w:rsidRPr="007E78D3" w:rsidRDefault="00C9645D" w:rsidP="00C9645D">
      <w:pPr>
        <w:spacing w:after="0"/>
        <w:jc w:val="both"/>
        <w:rPr>
          <w:rFonts w:ascii="Times New Roman" w:eastAsia="Times New Roman" w:hAnsi="Times New Roman" w:cs="Times New Roman"/>
          <w:b/>
          <w:sz w:val="28"/>
          <w:szCs w:val="28"/>
          <w:lang w:val="kk-KZ"/>
        </w:rPr>
      </w:pPr>
      <w:r w:rsidRPr="007E78D3">
        <w:rPr>
          <w:rFonts w:ascii="Times New Roman" w:eastAsia="Times New Roman" w:hAnsi="Times New Roman" w:cs="Times New Roman"/>
          <w:sz w:val="28"/>
          <w:szCs w:val="28"/>
          <w:lang w:val="kk-KZ"/>
        </w:rPr>
        <w:lastRenderedPageBreak/>
        <w:t xml:space="preserve">      2024-2025 оқу жылына </w:t>
      </w:r>
      <w:r w:rsidRPr="007E78D3">
        <w:rPr>
          <w:rFonts w:ascii="Times New Roman" w:hAnsi="Times New Roman" w:cs="Times New Roman"/>
          <w:bCs/>
          <w:color w:val="000000"/>
          <w:sz w:val="28"/>
          <w:szCs w:val="28"/>
          <w:lang w:val="kk-KZ"/>
        </w:rPr>
        <w:t xml:space="preserve">Қазақстан Республикасы Үкіметінің 2008 жылғы 25 қаңтардағы № 64 Қаулысына өзгеріс енгізу туралы </w:t>
      </w:r>
    </w:p>
    <w:tbl>
      <w:tblPr>
        <w:tblW w:w="9856" w:type="dxa"/>
        <w:tblCellMar>
          <w:left w:w="0" w:type="dxa"/>
          <w:right w:w="0" w:type="dxa"/>
        </w:tblCellMar>
        <w:tblLook w:val="0000"/>
      </w:tblPr>
      <w:tblGrid>
        <w:gridCol w:w="9856"/>
      </w:tblGrid>
      <w:tr w:rsidR="00C9645D" w:rsidRPr="007E78D3" w:rsidTr="008E690C">
        <w:tc>
          <w:tcPr>
            <w:tcW w:w="9856" w:type="dxa"/>
            <w:tcBorders>
              <w:top w:val="nil"/>
              <w:left w:val="nil"/>
              <w:bottom w:val="nil"/>
              <w:right w:val="nil"/>
            </w:tcBorders>
            <w:tcMar>
              <w:top w:w="45" w:type="dxa"/>
              <w:left w:w="75" w:type="dxa"/>
              <w:bottom w:w="45" w:type="dxa"/>
              <w:right w:w="75" w:type="dxa"/>
            </w:tcMar>
          </w:tcPr>
          <w:p w:rsidR="00C9645D" w:rsidRPr="007E78D3" w:rsidRDefault="00C9645D" w:rsidP="008E690C">
            <w:pPr>
              <w:spacing w:after="0" w:line="240" w:lineRule="atLeast"/>
              <w:ind w:right="351"/>
              <w:jc w:val="both"/>
              <w:rPr>
                <w:rFonts w:ascii="Times New Roman" w:hAnsi="Times New Roman" w:cs="Times New Roman"/>
                <w:color w:val="000000"/>
                <w:sz w:val="28"/>
                <w:szCs w:val="28"/>
                <w:lang w:val="kk-KZ"/>
              </w:rPr>
            </w:pPr>
            <w:r w:rsidRPr="007E78D3">
              <w:rPr>
                <w:rFonts w:ascii="Times New Roman" w:hAnsi="Times New Roman" w:cs="Times New Roman"/>
                <w:color w:val="000000"/>
                <w:sz w:val="28"/>
                <w:szCs w:val="28"/>
                <w:lang w:val="kk-KZ"/>
              </w:rPr>
              <w:t xml:space="preserve">Қазақстан Республикасы Білім және ғылым министрінің 2020 жылғы 24 сәуірдегі № 158 бұйрығына 13-қосымшасына сәйкес </w:t>
            </w:r>
          </w:p>
        </w:tc>
      </w:tr>
    </w:tbl>
    <w:p w:rsidR="00C9645D" w:rsidRPr="007E78D3" w:rsidRDefault="00C9645D" w:rsidP="00C9645D">
      <w:pPr>
        <w:pStyle w:val="3"/>
        <w:shd w:val="clear" w:color="auto" w:fill="FFFFFF"/>
        <w:spacing w:before="0" w:after="0" w:line="240" w:lineRule="atLeast"/>
        <w:jc w:val="both"/>
        <w:textAlignment w:val="baseline"/>
        <w:rPr>
          <w:color w:val="1E1E1E"/>
          <w:sz w:val="28"/>
          <w:szCs w:val="28"/>
          <w:lang w:val="kk-KZ"/>
        </w:rPr>
      </w:pPr>
      <w:r w:rsidRPr="007E78D3">
        <w:rPr>
          <w:b/>
          <w:bCs/>
          <w:color w:val="1E1E1E"/>
          <w:sz w:val="28"/>
          <w:szCs w:val="28"/>
          <w:lang w:val="kk-KZ"/>
        </w:rPr>
        <w:t xml:space="preserve">"Мемлекеттік білім беру ұйымдарының білім алушылары мен тәрбиеленушілеріне қаржылық және материалдық көмек көрсету" мемлекеттік қызметін көрсету қағидалары қарастырылды. </w:t>
      </w:r>
    </w:p>
    <w:p w:rsidR="00C9645D" w:rsidRPr="007E78D3" w:rsidRDefault="00C9645D" w:rsidP="00C9645D">
      <w:pPr>
        <w:pStyle w:val="3"/>
        <w:shd w:val="clear" w:color="auto" w:fill="FFFFFF"/>
        <w:spacing w:before="0" w:after="0" w:line="240" w:lineRule="atLeast"/>
        <w:textAlignment w:val="baseline"/>
        <w:rPr>
          <w:color w:val="1E1E1E"/>
          <w:sz w:val="28"/>
          <w:szCs w:val="28"/>
          <w:lang w:val="kk-KZ"/>
        </w:rPr>
      </w:pPr>
      <w:r w:rsidRPr="007E78D3">
        <w:rPr>
          <w:b/>
          <w:bCs/>
          <w:color w:val="1E1E1E"/>
          <w:sz w:val="28"/>
          <w:szCs w:val="28"/>
          <w:lang w:val="kk-KZ"/>
        </w:rPr>
        <w:t>1-тарау. Жалпы ережелер</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1. Осы "Мемлекеттік білім беру ұйымдарының білім алушылары мен тәрбиеленушілеріне қаржылық және материалдық көмек көрсету" мемлекеттік қызметін көрсету </w:t>
      </w:r>
      <w:hyperlink r:id="rId5" w:anchor="z506" w:history="1">
        <w:r w:rsidRPr="007E78D3">
          <w:rPr>
            <w:rStyle w:val="a5"/>
            <w:rFonts w:ascii="Times New Roman" w:hAnsi="Times New Roman"/>
            <w:color w:val="073A5E"/>
            <w:spacing w:val="2"/>
            <w:sz w:val="28"/>
            <w:szCs w:val="28"/>
            <w:lang w:val="kk-KZ"/>
          </w:rPr>
          <w:t>қағидалары</w:t>
        </w:r>
      </w:hyperlink>
      <w:r w:rsidRPr="007E78D3">
        <w:rPr>
          <w:rFonts w:ascii="Times New Roman" w:hAnsi="Times New Roman"/>
          <w:color w:val="000000"/>
          <w:spacing w:val="2"/>
          <w:sz w:val="28"/>
          <w:szCs w:val="28"/>
          <w:lang w:val="kk-KZ"/>
        </w:rPr>
        <w:t> (бұдан әрі – Қағидалар) "Мемлекеттік көрсетілетін қызметтер туралы" Қазақстан Республикасы Заңының (бұдан әрі – Заң) </w:t>
      </w:r>
      <w:hyperlink r:id="rId6" w:anchor="z12" w:history="1">
        <w:r w:rsidRPr="007E78D3">
          <w:rPr>
            <w:rStyle w:val="a5"/>
            <w:rFonts w:ascii="Times New Roman" w:hAnsi="Times New Roman"/>
            <w:color w:val="073A5E"/>
            <w:spacing w:val="2"/>
            <w:sz w:val="28"/>
            <w:szCs w:val="28"/>
            <w:lang w:val="kk-KZ"/>
          </w:rPr>
          <w:t>10-бабының</w:t>
        </w:r>
      </w:hyperlink>
      <w:r w:rsidRPr="007E78D3">
        <w:rPr>
          <w:rFonts w:ascii="Times New Roman" w:hAnsi="Times New Roman"/>
          <w:color w:val="000000"/>
          <w:spacing w:val="2"/>
          <w:sz w:val="28"/>
          <w:szCs w:val="28"/>
          <w:lang w:val="kk-KZ"/>
        </w:rPr>
        <w:t> 1) тармақшасына сәйкес әзірленді және мемлекеттік білім беру ұйымдарының білім алушылары мен тәрбиеленушілерінің мынадай санаттарына:</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1) мемлекеттік атаулы әлеуметтік көмек алуға құқығы бар отбасылардан шыққан балаларға;</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2)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балаларға;</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3) жетім балаларға, ата-анасының қамқорлығынсыз қалып, отбасыларда тұратын балаларға;</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4) төтенше жағдайлардың салдарынан шұғыл жәрдемді талап ететін отбасылардан шыққан балаларға;</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5) білім беру ұйымының алқалы басқару органы айқындайтын білім алушылар мен тәрбиеленушілердің өзге де санаттарына қаржылық және материалдық көмек көрсету тәртібін айқындайды.</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Қамқоршылық кеңес білім беру ұйымының алқалы басқару органы болып табылады.</w:t>
      </w:r>
    </w:p>
    <w:p w:rsidR="00C9645D" w:rsidRPr="007E78D3" w:rsidRDefault="00C9645D" w:rsidP="00C9645D">
      <w:pPr>
        <w:pStyle w:val="3"/>
        <w:shd w:val="clear" w:color="auto" w:fill="FFFFFF"/>
        <w:spacing w:before="0" w:after="0" w:line="240" w:lineRule="atLeast"/>
        <w:textAlignment w:val="baseline"/>
        <w:rPr>
          <w:color w:val="1E1E1E"/>
          <w:sz w:val="28"/>
          <w:szCs w:val="28"/>
          <w:lang w:val="kk-KZ"/>
        </w:rPr>
      </w:pPr>
      <w:r w:rsidRPr="007E78D3">
        <w:rPr>
          <w:b/>
          <w:bCs/>
          <w:color w:val="1E1E1E"/>
          <w:sz w:val="28"/>
          <w:szCs w:val="28"/>
          <w:lang w:val="kk-KZ"/>
        </w:rPr>
        <w:t>2-тарау. Мемлекеттік қызмет көрсету тәртібі</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2. "Мемлекеттік білім беру ұйымдарының білім алушылары мен тәрбиеленушілеріне қаржылық және материалдық көмек көрсету" мемлекеттік көрсетілетін қызметін (бұдан әрі – мемлекеттік көрсетілетін қызмет) алу үшін көрсетілетін қызметті алушы білім беру ұйымдарына (бұдан әрі – көрсетілетін қызметті беруші) осы Қағидалардың </w:t>
      </w:r>
      <w:hyperlink r:id="rId7" w:anchor="z527" w:history="1">
        <w:r w:rsidRPr="007E78D3">
          <w:rPr>
            <w:rStyle w:val="a5"/>
            <w:rFonts w:ascii="Times New Roman" w:hAnsi="Times New Roman"/>
            <w:color w:val="073A5E"/>
            <w:spacing w:val="2"/>
            <w:sz w:val="28"/>
            <w:szCs w:val="28"/>
            <w:lang w:val="kk-KZ"/>
          </w:rPr>
          <w:t>2-қосымшасына</w:t>
        </w:r>
      </w:hyperlink>
      <w:r w:rsidRPr="007E78D3">
        <w:rPr>
          <w:rFonts w:ascii="Times New Roman" w:hAnsi="Times New Roman"/>
          <w:color w:val="000000"/>
          <w:spacing w:val="2"/>
          <w:sz w:val="28"/>
          <w:szCs w:val="28"/>
          <w:lang w:val="kk-KZ"/>
        </w:rPr>
        <w:t> сәйкес "Мемлекеттік білім беру ұйымдарының білім алушылары мен тәрбиеленушілеріне қаржылық және материалдық көмек көрсету" мемлекеттік қызметін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Қағидалардың </w:t>
      </w:r>
      <w:hyperlink r:id="rId8" w:anchor="z526" w:history="1">
        <w:r w:rsidRPr="007E78D3">
          <w:rPr>
            <w:rStyle w:val="a5"/>
            <w:rFonts w:ascii="Times New Roman" w:hAnsi="Times New Roman"/>
            <w:color w:val="073A5E"/>
            <w:spacing w:val="2"/>
            <w:sz w:val="28"/>
            <w:szCs w:val="28"/>
            <w:lang w:val="kk-KZ"/>
          </w:rPr>
          <w:t>1-қосымшасына</w:t>
        </w:r>
      </w:hyperlink>
      <w:r w:rsidRPr="007E78D3">
        <w:rPr>
          <w:rFonts w:ascii="Times New Roman" w:hAnsi="Times New Roman"/>
          <w:color w:val="000000"/>
          <w:spacing w:val="2"/>
          <w:sz w:val="28"/>
          <w:szCs w:val="28"/>
          <w:lang w:val="kk-KZ"/>
        </w:rPr>
        <w:t> сәйкес нысан бойынша өтініш береді.</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Білім беру ұйымында өтініштерді қарау үшін бірінші басшының шешімімен жауапты тұлға бекітіледі.</w:t>
      </w:r>
    </w:p>
    <w:p w:rsidR="00C9645D" w:rsidRPr="007E78D3" w:rsidRDefault="00C9645D" w:rsidP="00C9645D">
      <w:pPr>
        <w:pStyle w:val="a3"/>
        <w:shd w:val="clear" w:color="auto" w:fill="FFFFFF"/>
        <w:spacing w:line="240" w:lineRule="atLeast"/>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3. Көрсетілетін қызметті беруші құжаттарды алған сәттен бастап 1 (бір) жұмыс күні ішінде ұсынылған құжаттардың толықтығын тексереді.</w:t>
      </w:r>
    </w:p>
    <w:p w:rsidR="00C9645D" w:rsidRPr="007E78D3" w:rsidRDefault="00C9645D" w:rsidP="00C9645D">
      <w:pPr>
        <w:pStyle w:val="a3"/>
        <w:shd w:val="clear" w:color="auto" w:fill="FFFFFF"/>
        <w:spacing w:line="240" w:lineRule="atLeast"/>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Көрсетілетін қызметті алушы құжаттардың толық емес топтамасын және (немесе) қолданылу мерзімі өткен құжаттарды ұсынған жағдайда көрсетілетін қызметті беруші құжаттарды алған сәттен бастап 1 (бір) жұмыс күні ішінде өтінішті қабылдаудан бас тартады.</w:t>
      </w:r>
    </w:p>
    <w:p w:rsidR="00C9645D" w:rsidRPr="007E78D3" w:rsidRDefault="00C9645D" w:rsidP="00C9645D">
      <w:pPr>
        <w:pStyle w:val="a3"/>
        <w:shd w:val="clear" w:color="auto" w:fill="FFFFFF"/>
        <w:spacing w:line="240" w:lineRule="atLeast"/>
        <w:jc w:val="both"/>
        <w:textAlignment w:val="baseline"/>
        <w:rPr>
          <w:rFonts w:ascii="Times New Roman" w:hAnsi="Times New Roman"/>
          <w:i/>
          <w:color w:val="000000"/>
          <w:spacing w:val="2"/>
          <w:sz w:val="28"/>
          <w:szCs w:val="28"/>
          <w:lang w:val="kk-KZ"/>
        </w:rPr>
      </w:pPr>
      <w:r w:rsidRPr="007E78D3">
        <w:rPr>
          <w:rFonts w:ascii="Times New Roman" w:hAnsi="Times New Roman"/>
          <w:color w:val="000000"/>
          <w:spacing w:val="2"/>
          <w:sz w:val="28"/>
          <w:szCs w:val="28"/>
          <w:lang w:val="kk-KZ"/>
        </w:rPr>
        <w:t xml:space="preserve">      </w:t>
      </w:r>
      <w:r w:rsidRPr="007E78D3">
        <w:rPr>
          <w:rFonts w:ascii="Times New Roman" w:hAnsi="Times New Roman"/>
          <w:i/>
          <w:color w:val="000000"/>
          <w:spacing w:val="2"/>
          <w:sz w:val="28"/>
          <w:szCs w:val="28"/>
          <w:lang w:val="kk-KZ"/>
        </w:rPr>
        <w:t>4. Көрсетілетін қызметті алушының жеке басын, баланың туылғанын, некеге тұруды немесе бұзуды куәаландыратын құжаттар туралы, жұмыссыз ретінде тіркеу туралы, көрсетілетін қызметті алушының (отбасының) мемлекеттік атаулы әлеуметтік көмек алушыларға тиесілілігі туралы, жан басына шаққандағы табысы ең төменгі күнкөріс деңгейінің шамасынан төмен, мемлекеттік әлеуметтік көмек алмайтын адамдардың табыстары туралы, жетім балалар мен ата-анасының қамқорлығынсыз қалған, қорғаншылыққа немесе қамқоршылыққа, патронаттық тәрбиеге және қабылдаушы отбасына берілген балалар туралы мәліметті көрсетілетін қызметті беруші тиісті мемлекеттік ақпараттық жүйелерден алады.</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Көрсетілетін қызметті берушілер цифрлық құжаттарды іске асырылған интеграция арқылы цифрлық құжаттар сервисінен құжат иесінің келісімі болған жағдайда, порталда тіркелген пайдаланушының ұялы байланысының абоненттік нөмірі арқылы ұсынылған бір реттік парольді беру арқылы немесе портал хабарламасына жауап ретінде қысқа мәтіндік хабарлама жіберу арқылы алады.</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5. Көрсетілетін қызметті алушылардың осы Қағидалардың </w:t>
      </w:r>
      <w:hyperlink r:id="rId9" w:anchor="z508" w:history="1">
        <w:r w:rsidRPr="007E78D3">
          <w:rPr>
            <w:rStyle w:val="a5"/>
            <w:rFonts w:ascii="Times New Roman" w:hAnsi="Times New Roman"/>
            <w:color w:val="073A5E"/>
            <w:spacing w:val="2"/>
            <w:sz w:val="28"/>
            <w:szCs w:val="28"/>
            <w:lang w:val="kk-KZ"/>
          </w:rPr>
          <w:t>1-тармағының</w:t>
        </w:r>
      </w:hyperlink>
      <w:r w:rsidRPr="007E78D3">
        <w:rPr>
          <w:rFonts w:ascii="Times New Roman" w:hAnsi="Times New Roman"/>
          <w:color w:val="000000"/>
          <w:spacing w:val="2"/>
          <w:sz w:val="28"/>
          <w:szCs w:val="28"/>
          <w:lang w:val="kk-KZ"/>
        </w:rPr>
        <w:t> 1), 2), 3) және 4) тармақшаларында көрсетілген құжаттарын тексеру қорытындылары бойынша көрсетілетін қызметті беруші 3 (үш) жұмыс күні ішінде осы Қағидалардың </w:t>
      </w:r>
      <w:hyperlink r:id="rId10" w:anchor="z528" w:history="1">
        <w:r w:rsidRPr="007E78D3">
          <w:rPr>
            <w:rStyle w:val="a5"/>
            <w:rFonts w:ascii="Times New Roman" w:hAnsi="Times New Roman"/>
            <w:color w:val="073A5E"/>
            <w:spacing w:val="2"/>
            <w:sz w:val="28"/>
            <w:szCs w:val="28"/>
            <w:lang w:val="kk-KZ"/>
          </w:rPr>
          <w:t>3-қосымшасына</w:t>
        </w:r>
      </w:hyperlink>
      <w:r w:rsidRPr="007E78D3">
        <w:rPr>
          <w:rFonts w:ascii="Times New Roman" w:hAnsi="Times New Roman"/>
          <w:color w:val="000000"/>
          <w:spacing w:val="2"/>
          <w:sz w:val="28"/>
          <w:szCs w:val="28"/>
          <w:lang w:val="kk-KZ"/>
        </w:rPr>
        <w:t> сәйкес нысан бойынша мемлекеттік білім беру ұйымдарының білім алушылары мен тәрбиеленушілеріне қаржылық және материалдық көмек бөлу туралы хабарлама дайындайды.</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6. Осы Қағидалардың </w:t>
      </w:r>
      <w:hyperlink r:id="rId11" w:anchor="z508" w:history="1">
        <w:r w:rsidRPr="007E78D3">
          <w:rPr>
            <w:rStyle w:val="a5"/>
            <w:rFonts w:ascii="Times New Roman" w:hAnsi="Times New Roman"/>
            <w:color w:val="073A5E"/>
            <w:spacing w:val="2"/>
            <w:sz w:val="28"/>
            <w:szCs w:val="28"/>
            <w:lang w:val="kk-KZ"/>
          </w:rPr>
          <w:t>1-тармағының</w:t>
        </w:r>
      </w:hyperlink>
      <w:r w:rsidRPr="007E78D3">
        <w:rPr>
          <w:rFonts w:ascii="Times New Roman" w:hAnsi="Times New Roman"/>
          <w:color w:val="000000"/>
          <w:spacing w:val="2"/>
          <w:sz w:val="28"/>
          <w:szCs w:val="28"/>
          <w:lang w:val="kk-KZ"/>
        </w:rPr>
        <w:t> 5) тармақшасында көрсетілген көрсетілетін қызметті алушыларды қаржылық және материалдық көмек алуға отбасының материалдық жағдайын тексеру қорытындысы (бұдан әрі – қорытынды) негізінде қамқоршылық кеңес айқындайды.</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7. Көрсетілетін қызметті беруші осы Қағидалардың </w:t>
      </w:r>
      <w:hyperlink r:id="rId12" w:anchor="z508" w:history="1">
        <w:r w:rsidRPr="007E78D3">
          <w:rPr>
            <w:rStyle w:val="a5"/>
            <w:rFonts w:ascii="Times New Roman" w:hAnsi="Times New Roman"/>
            <w:color w:val="073A5E"/>
            <w:spacing w:val="2"/>
            <w:sz w:val="28"/>
            <w:szCs w:val="28"/>
            <w:lang w:val="kk-KZ"/>
          </w:rPr>
          <w:t>1-тармағының</w:t>
        </w:r>
      </w:hyperlink>
      <w:r w:rsidRPr="007E78D3">
        <w:rPr>
          <w:rFonts w:ascii="Times New Roman" w:hAnsi="Times New Roman"/>
          <w:color w:val="000000"/>
          <w:spacing w:val="2"/>
          <w:sz w:val="28"/>
          <w:szCs w:val="28"/>
          <w:lang w:val="kk-KZ"/>
        </w:rPr>
        <w:t> 5) тармақшасында көрсетілген көрсетілетін қызметті алушылардың құжаттарын тексеру қорытындылары бойынша 3 (үш) жұмыс күні ішінде өтініш берушінің (отбасының) қызмет алушының қатысуымен, ал ол болмаған жағдайда-отбасының кәмелетке толған әрекетке қабілетті мүшелерінің бірінің материалдық жағдайына тексеру жүргізеді.</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Қорытындыға қамқоршылық кеңес мүшелері қол қояды және танысу үшін көрсетілетін қызметті алушыға, ал ол болмаған жағдайда – қатысуымен тексеру жүргізілген отбасының кәмелетке толған әрекетке қабілетті мүшесіне осы Қағидалардың </w:t>
      </w:r>
      <w:hyperlink r:id="rId13" w:anchor="z529" w:history="1">
        <w:r w:rsidRPr="007E78D3">
          <w:rPr>
            <w:rStyle w:val="a5"/>
            <w:rFonts w:ascii="Times New Roman" w:hAnsi="Times New Roman"/>
            <w:color w:val="073A5E"/>
            <w:spacing w:val="2"/>
            <w:sz w:val="28"/>
            <w:szCs w:val="28"/>
            <w:lang w:val="kk-KZ"/>
          </w:rPr>
          <w:t>4-қосымшасына</w:t>
        </w:r>
      </w:hyperlink>
      <w:r w:rsidRPr="007E78D3">
        <w:rPr>
          <w:rFonts w:ascii="Times New Roman" w:hAnsi="Times New Roman"/>
          <w:color w:val="000000"/>
          <w:spacing w:val="2"/>
          <w:sz w:val="28"/>
          <w:szCs w:val="28"/>
          <w:lang w:val="kk-KZ"/>
        </w:rPr>
        <w:t> сәйкес нысан бойынша ұсынылады.</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8. Көрсетілетін қызметті алушы, ал ол болмаған жағдайда – отбасының кәмелетке толған әрекетке қабілетті мүшелерінің бірі материалдық жағдайына тексеру жүргізуден бас тартқан жағдайда қамқоршылық кеңес мүшелері қол қоятын қорытындыда тіркеледі.</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9. Қорытынды жасалғаннан кейін көрсетілетін қызметті беруші 2 (екі) жұмыс күні ішінде қамқоршылық кеңестің отырысын өткізеді және отырыстың қорытындысы бойынша осы Қағидалардың </w:t>
      </w:r>
      <w:hyperlink r:id="rId14" w:anchor="z530" w:history="1">
        <w:r w:rsidRPr="007E78D3">
          <w:rPr>
            <w:rStyle w:val="a5"/>
            <w:rFonts w:ascii="Times New Roman" w:hAnsi="Times New Roman"/>
            <w:color w:val="073A5E"/>
            <w:spacing w:val="2"/>
            <w:sz w:val="28"/>
            <w:szCs w:val="28"/>
            <w:lang w:val="kk-KZ"/>
          </w:rPr>
          <w:t>5-қосымшасына</w:t>
        </w:r>
      </w:hyperlink>
      <w:r w:rsidRPr="007E78D3">
        <w:rPr>
          <w:rFonts w:ascii="Times New Roman" w:hAnsi="Times New Roman"/>
          <w:color w:val="000000"/>
          <w:spacing w:val="2"/>
          <w:sz w:val="28"/>
          <w:szCs w:val="28"/>
          <w:lang w:val="kk-KZ"/>
        </w:rPr>
        <w:t> сәйкес нысан бойынша хаттама рәсімдейді, оған қамқоршылық кеңестің қатысып отырған мүшелері қол қояды және білім беру ұйымының бірінші басшысының шешімімен бекітіледі.</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10. Қамқоршылық кеңес отырысының қорытындысы бойынша көрсетілетін қызметті беруші 3 (үш) жұмыс күні ішінде осы Қағидалардың </w:t>
      </w:r>
      <w:hyperlink r:id="rId15" w:anchor="z528" w:history="1">
        <w:r w:rsidRPr="007E78D3">
          <w:rPr>
            <w:rStyle w:val="a5"/>
            <w:rFonts w:ascii="Times New Roman" w:hAnsi="Times New Roman"/>
            <w:color w:val="073A5E"/>
            <w:spacing w:val="2"/>
            <w:sz w:val="28"/>
            <w:szCs w:val="28"/>
            <w:lang w:val="kk-KZ"/>
          </w:rPr>
          <w:t>3-қосымшасына</w:t>
        </w:r>
      </w:hyperlink>
      <w:r w:rsidRPr="007E78D3">
        <w:rPr>
          <w:rFonts w:ascii="Times New Roman" w:hAnsi="Times New Roman"/>
          <w:color w:val="000000"/>
          <w:spacing w:val="2"/>
          <w:sz w:val="28"/>
          <w:szCs w:val="28"/>
          <w:lang w:val="kk-KZ"/>
        </w:rPr>
        <w:t> сәйкес нысан бойынша мемлекеттік білім беру ұйымдарының білім алушылары мен тәрбиеленушілеріне қаржылық және материалдық көмек көрсету туралы хабарлама дайындайды.</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11.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hyperlink r:id="rId16" w:anchor="z387" w:history="1">
        <w:r w:rsidRPr="007E78D3">
          <w:rPr>
            <w:rStyle w:val="a5"/>
            <w:rFonts w:ascii="Times New Roman" w:hAnsi="Times New Roman"/>
            <w:color w:val="073A5E"/>
            <w:spacing w:val="2"/>
            <w:sz w:val="28"/>
            <w:szCs w:val="28"/>
            <w:lang w:val="kk-KZ"/>
          </w:rPr>
          <w:t>73-бабына</w:t>
        </w:r>
      </w:hyperlink>
      <w:r w:rsidRPr="007E78D3">
        <w:rPr>
          <w:rFonts w:ascii="Times New Roman" w:hAnsi="Times New Roman"/>
          <w:color w:val="000000"/>
          <w:spacing w:val="2"/>
          <w:sz w:val="28"/>
          <w:szCs w:val="28"/>
          <w:lang w:val="kk-KZ"/>
        </w:rPr>
        <w:t>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ұстанымын білдіруге мүмкіндік беру үшін тыңдауды өткізу уақыты мен орны туралы хабарламаны жолдайды.</w:t>
      </w:r>
    </w:p>
    <w:p w:rsidR="00C9645D" w:rsidRPr="007E78D3" w:rsidRDefault="00C9645D" w:rsidP="00C9645D">
      <w:pPr>
        <w:pStyle w:val="a3"/>
        <w:shd w:val="clear" w:color="auto" w:fill="FFFFFF"/>
        <w:spacing w:line="240" w:lineRule="atLeast"/>
        <w:jc w:val="both"/>
        <w:textAlignment w:val="baseline"/>
        <w:rPr>
          <w:rFonts w:ascii="Times New Roman" w:hAnsi="Times New Roman"/>
          <w:b/>
          <w:color w:val="000000"/>
          <w:spacing w:val="2"/>
          <w:sz w:val="28"/>
          <w:szCs w:val="28"/>
          <w:lang w:val="kk-KZ"/>
        </w:rPr>
      </w:pPr>
      <w:r w:rsidRPr="007E78D3">
        <w:rPr>
          <w:rFonts w:ascii="Times New Roman" w:hAnsi="Times New Roman"/>
          <w:b/>
          <w:color w:val="000000"/>
          <w:spacing w:val="2"/>
          <w:sz w:val="28"/>
          <w:szCs w:val="28"/>
          <w:lang w:val="kk-KZ"/>
        </w:rPr>
        <w:t>      Тыңдау рәсімі ҚР АӨК-нің 73-бабына сәйкес жүргізіледі.</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12. Тыңдау нәтижелері бойынша көрсетілетін қызметті беруші 1 (бір) жұмыс күні ішінде мемлекеттік білім беру ұйымдарының білім алушылары мен тәрбиеленушілеріне қаржылық және материалдық көмек көрсету туралы немесе мемлекеттік қызмет көрсетуден дәлелді бас тарту бойынша хабарламаны көрсетілетін қызметті алушыға жолдайды.</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13. Көрсетілетін қызметті беруші осы Қағидалардың </w:t>
      </w:r>
      <w:hyperlink r:id="rId17" w:anchor="z531" w:history="1">
        <w:r w:rsidRPr="007E78D3">
          <w:rPr>
            <w:rStyle w:val="a5"/>
            <w:rFonts w:ascii="Times New Roman" w:hAnsi="Times New Roman"/>
            <w:color w:val="073A5E"/>
            <w:spacing w:val="2"/>
            <w:sz w:val="28"/>
            <w:szCs w:val="28"/>
            <w:lang w:val="kk-KZ"/>
          </w:rPr>
          <w:t>6-қосымшасына</w:t>
        </w:r>
      </w:hyperlink>
      <w:r w:rsidRPr="007E78D3">
        <w:rPr>
          <w:rFonts w:ascii="Times New Roman" w:hAnsi="Times New Roman"/>
          <w:color w:val="000000"/>
          <w:spacing w:val="2"/>
          <w:sz w:val="28"/>
          <w:szCs w:val="28"/>
          <w:lang w:val="kk-KZ"/>
        </w:rPr>
        <w:t> сәйкес нысан бойынша қаржылық және материалдық көмек алуға өтініштерді тіркеу журналын жүргізеді.</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14. Көрсетілетін қызметті беруші Заңның 5-бабы </w:t>
      </w:r>
      <w:hyperlink r:id="rId18" w:anchor="z42" w:history="1">
        <w:r w:rsidRPr="007E78D3">
          <w:rPr>
            <w:rStyle w:val="a5"/>
            <w:rFonts w:ascii="Times New Roman" w:hAnsi="Times New Roman"/>
            <w:color w:val="073A5E"/>
            <w:spacing w:val="2"/>
            <w:sz w:val="28"/>
            <w:szCs w:val="28"/>
            <w:lang w:val="kk-KZ"/>
          </w:rPr>
          <w:t>2-тармағының</w:t>
        </w:r>
      </w:hyperlink>
      <w:r w:rsidRPr="007E78D3">
        <w:rPr>
          <w:rFonts w:ascii="Times New Roman" w:hAnsi="Times New Roman"/>
          <w:color w:val="000000"/>
          <w:spacing w:val="2"/>
          <w:sz w:val="28"/>
          <w:szCs w:val="28"/>
          <w:lang w:val="kk-KZ"/>
        </w:rPr>
        <w:t>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"Мемлекеттік көрсетілетін қызметтер туралы" Қазақстан Республикасы Заңының (бұдан әрі – Заң) </w:t>
      </w:r>
      <w:hyperlink r:id="rId19" w:anchor="z12" w:history="1">
        <w:r w:rsidRPr="007E78D3">
          <w:rPr>
            <w:rStyle w:val="a5"/>
            <w:rFonts w:ascii="Times New Roman" w:hAnsi="Times New Roman"/>
            <w:color w:val="073A5E"/>
            <w:spacing w:val="2"/>
            <w:sz w:val="28"/>
            <w:szCs w:val="28"/>
            <w:lang w:val="kk-KZ"/>
          </w:rPr>
          <w:t>10-бабының</w:t>
        </w:r>
      </w:hyperlink>
      <w:r w:rsidRPr="007E78D3">
        <w:rPr>
          <w:rFonts w:ascii="Times New Roman" w:hAnsi="Times New Roman"/>
          <w:color w:val="000000"/>
          <w:spacing w:val="2"/>
          <w:sz w:val="28"/>
          <w:szCs w:val="28"/>
          <w:lang w:val="kk-KZ"/>
        </w:rPr>
        <w:t> 5) тармақшасына, </w:t>
      </w:r>
      <w:hyperlink r:id="rId20" w:anchor="z17" w:history="1">
        <w:r w:rsidRPr="007E78D3">
          <w:rPr>
            <w:rStyle w:val="a5"/>
            <w:rFonts w:ascii="Times New Roman" w:hAnsi="Times New Roman"/>
            <w:color w:val="073A5E"/>
            <w:spacing w:val="2"/>
            <w:sz w:val="28"/>
            <w:szCs w:val="28"/>
            <w:lang w:val="kk-KZ"/>
          </w:rPr>
          <w:t>14-бабының</w:t>
        </w:r>
      </w:hyperlink>
      <w:r w:rsidRPr="007E78D3">
        <w:rPr>
          <w:rFonts w:ascii="Times New Roman" w:hAnsi="Times New Roman"/>
          <w:color w:val="000000"/>
          <w:spacing w:val="2"/>
          <w:sz w:val="28"/>
          <w:szCs w:val="28"/>
          <w:lang w:val="kk-KZ"/>
        </w:rPr>
        <w:t> 3) тармақшасына, </w:t>
      </w:r>
      <w:hyperlink r:id="rId21" w:anchor="z27" w:history="1">
        <w:r w:rsidRPr="007E78D3">
          <w:rPr>
            <w:rStyle w:val="a5"/>
            <w:rFonts w:ascii="Times New Roman" w:hAnsi="Times New Roman"/>
            <w:color w:val="073A5E"/>
            <w:spacing w:val="2"/>
            <w:sz w:val="28"/>
            <w:szCs w:val="28"/>
            <w:lang w:val="kk-KZ"/>
          </w:rPr>
          <w:t>23-бабына</w:t>
        </w:r>
      </w:hyperlink>
      <w:r w:rsidRPr="007E78D3">
        <w:rPr>
          <w:rFonts w:ascii="Times New Roman" w:hAnsi="Times New Roman"/>
          <w:color w:val="000000"/>
          <w:spacing w:val="2"/>
          <w:sz w:val="28"/>
          <w:szCs w:val="28"/>
          <w:lang w:val="kk-KZ"/>
        </w:rPr>
        <w:t>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көрсетілетін қызметті берушілерге, Бірыңғай байланыс орталығына, Мемлекеттік корпорацияға жібереді.</w:t>
      </w:r>
    </w:p>
    <w:p w:rsidR="00C9645D" w:rsidRPr="007E78D3" w:rsidRDefault="00C9645D" w:rsidP="00C9645D">
      <w:pPr>
        <w:pStyle w:val="3"/>
        <w:shd w:val="clear" w:color="auto" w:fill="FFFFFF"/>
        <w:spacing w:before="0" w:after="0" w:line="240" w:lineRule="atLeast"/>
        <w:jc w:val="both"/>
        <w:textAlignment w:val="baseline"/>
        <w:rPr>
          <w:color w:val="1E1E1E"/>
          <w:sz w:val="28"/>
          <w:szCs w:val="28"/>
          <w:lang w:val="kk-KZ"/>
        </w:rPr>
      </w:pPr>
      <w:r w:rsidRPr="007E78D3">
        <w:rPr>
          <w:b/>
          <w:bCs/>
          <w:color w:val="1E1E1E"/>
          <w:sz w:val="28"/>
          <w:szCs w:val="28"/>
          <w:lang w:val="kk-KZ"/>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15.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Шағымдар көрсетілетін қызметті берушіге және (немесе) шешіміне, әрекетіне (әрекетсіздігіне) шағым жасаған лауазымды тұлғаға беріледі.</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hyperlink r:id="rId22" w:anchor="z75" w:history="1">
        <w:r w:rsidRPr="007E78D3">
          <w:rPr>
            <w:rStyle w:val="a5"/>
            <w:rFonts w:ascii="Times New Roman" w:hAnsi="Times New Roman"/>
            <w:color w:val="073A5E"/>
            <w:spacing w:val="2"/>
            <w:sz w:val="28"/>
            <w:szCs w:val="28"/>
            <w:lang w:val="kk-KZ"/>
          </w:rPr>
          <w:t>2-тармағына</w:t>
        </w:r>
      </w:hyperlink>
      <w:r w:rsidRPr="007E78D3">
        <w:rPr>
          <w:rFonts w:ascii="Times New Roman" w:hAnsi="Times New Roman"/>
          <w:color w:val="000000"/>
          <w:spacing w:val="2"/>
          <w:sz w:val="28"/>
          <w:szCs w:val="28"/>
          <w:lang w:val="kk-KZ"/>
        </w:rPr>
        <w:t> сәйкес тіркелген күнінен бастап 5 (бес) жұмыс күні ішінде қаралуға жатады.</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Егер заңда өзгеше көзделмесе, сотқа жүгінуге сотқа дейінгі тәртіппен шағым жасалғаннан кейін жол беріледі.</w:t>
      </w:r>
    </w:p>
    <w:p w:rsidR="00C9645D" w:rsidRPr="007E78D3" w:rsidRDefault="00C9645D" w:rsidP="00C9645D">
      <w:pPr>
        <w:pStyle w:val="a3"/>
        <w:shd w:val="clear" w:color="auto" w:fill="FFFFFF"/>
        <w:spacing w:line="240" w:lineRule="atLeast"/>
        <w:jc w:val="both"/>
        <w:textAlignment w:val="baseline"/>
        <w:rPr>
          <w:rFonts w:ascii="Times New Roman" w:hAnsi="Times New Roman"/>
          <w:color w:val="000000"/>
          <w:spacing w:val="2"/>
          <w:sz w:val="28"/>
          <w:szCs w:val="28"/>
          <w:lang w:val="kk-KZ"/>
        </w:rPr>
      </w:pPr>
      <w:r w:rsidRPr="007E78D3">
        <w:rPr>
          <w:rFonts w:ascii="Times New Roman" w:hAnsi="Times New Roman"/>
          <w:color w:val="000000"/>
          <w:spacing w:val="2"/>
          <w:sz w:val="28"/>
          <w:szCs w:val="28"/>
          <w:lang w:val="kk-KZ"/>
        </w:rPr>
        <w:t>      16.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p w:rsidR="00C9645D" w:rsidRPr="007E78D3" w:rsidRDefault="00C9645D" w:rsidP="00C9645D">
      <w:pPr>
        <w:spacing w:after="0"/>
        <w:jc w:val="both"/>
        <w:rPr>
          <w:rFonts w:ascii="Times New Roman" w:eastAsia="Times New Roman" w:hAnsi="Times New Roman" w:cs="Times New Roman"/>
          <w:b/>
          <w:sz w:val="28"/>
          <w:szCs w:val="28"/>
          <w:lang w:val="kk-KZ"/>
        </w:rPr>
      </w:pPr>
    </w:p>
    <w:p w:rsidR="00C9645D" w:rsidRPr="007E78D3" w:rsidRDefault="00C9645D" w:rsidP="00C9645D">
      <w:pPr>
        <w:spacing w:after="0"/>
        <w:jc w:val="both"/>
        <w:rPr>
          <w:rFonts w:ascii="Times New Roman" w:hAnsi="Times New Roman" w:cs="Times New Roman"/>
          <w:b/>
          <w:color w:val="000000"/>
          <w:spacing w:val="2"/>
          <w:sz w:val="28"/>
          <w:szCs w:val="28"/>
          <w:lang w:val="kk-KZ"/>
        </w:rPr>
      </w:pPr>
      <w:r w:rsidRPr="007E78D3">
        <w:rPr>
          <w:rFonts w:ascii="Times New Roman" w:hAnsi="Times New Roman" w:cs="Times New Roman"/>
          <w:b/>
          <w:color w:val="000000"/>
          <w:spacing w:val="2"/>
          <w:sz w:val="28"/>
          <w:szCs w:val="28"/>
          <w:lang w:val="kk-KZ"/>
        </w:rPr>
        <w:t>Мемлекеттік қызмет көрсету үшін көрсетілетін қызметті алушыдан талап етілетін құжаттар мен мәліметтердің тізбесі:</w:t>
      </w:r>
    </w:p>
    <w:p w:rsidR="00C9645D" w:rsidRPr="007E78D3" w:rsidRDefault="00C9645D" w:rsidP="00C9645D">
      <w:pPr>
        <w:spacing w:after="0"/>
        <w:rPr>
          <w:rFonts w:ascii="Times New Roman" w:hAnsi="Times New Roman" w:cs="Times New Roman"/>
          <w:color w:val="000000"/>
          <w:spacing w:val="2"/>
          <w:sz w:val="28"/>
          <w:szCs w:val="28"/>
          <w:lang w:val="kk-KZ"/>
        </w:rPr>
      </w:pPr>
      <w:r w:rsidRPr="007E78D3">
        <w:rPr>
          <w:rFonts w:ascii="Times New Roman" w:hAnsi="Times New Roman" w:cs="Times New Roman"/>
          <w:color w:val="000000"/>
          <w:spacing w:val="2"/>
          <w:sz w:val="28"/>
          <w:szCs w:val="28"/>
          <w:lang w:val="kk-KZ"/>
        </w:rPr>
        <w:t>1) өтініш;</w:t>
      </w:r>
      <w:r w:rsidRPr="007E78D3">
        <w:rPr>
          <w:rFonts w:ascii="Times New Roman" w:hAnsi="Times New Roman" w:cs="Times New Roman"/>
          <w:color w:val="000000"/>
          <w:spacing w:val="2"/>
          <w:sz w:val="28"/>
          <w:szCs w:val="28"/>
          <w:lang w:val="kk-KZ"/>
        </w:rPr>
        <w:br/>
        <w:t>2) жеке басын куәландыратын құжат немесе цифрлық құжаттар сервисінен электрондық құжат (жеке басын сәйкестендіру үшін қажет);</w:t>
      </w:r>
      <w:r w:rsidRPr="007E78D3">
        <w:rPr>
          <w:rFonts w:ascii="Times New Roman" w:hAnsi="Times New Roman" w:cs="Times New Roman"/>
          <w:color w:val="000000"/>
          <w:spacing w:val="2"/>
          <w:sz w:val="28"/>
          <w:szCs w:val="28"/>
          <w:lang w:val="kk-KZ"/>
        </w:rPr>
        <w:br/>
        <w:t>3)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(балалардың) туу туралы куәлігі электрондық нысанда немесе оның қағаз жеткізгіштегі көшірмесі;</w:t>
      </w:r>
      <w:r w:rsidRPr="007E78D3">
        <w:rPr>
          <w:rFonts w:ascii="Times New Roman" w:hAnsi="Times New Roman" w:cs="Times New Roman"/>
          <w:color w:val="000000"/>
          <w:spacing w:val="2"/>
          <w:sz w:val="28"/>
          <w:szCs w:val="28"/>
          <w:lang w:val="kk-KZ"/>
        </w:rPr>
        <w:br/>
        <w:t>4) неке қию немесе некені бұзу туралы куәліктің көшірмесі (АХАЖ АЖ-да мәліметтер болмаған жағдайда);</w:t>
      </w:r>
      <w:r w:rsidRPr="007E78D3">
        <w:rPr>
          <w:rFonts w:ascii="Times New Roman" w:hAnsi="Times New Roman" w:cs="Times New Roman"/>
          <w:color w:val="000000"/>
          <w:spacing w:val="2"/>
          <w:sz w:val="28"/>
          <w:szCs w:val="28"/>
          <w:lang w:val="kk-KZ"/>
        </w:rPr>
        <w:br/>
        <w:t>5) қорғаншылықты (қамқоршылықты) белгілеу туралы, осы Қағидалардың </w:t>
      </w:r>
      <w:hyperlink r:id="rId23" w:anchor="z508" w:history="1">
        <w:r w:rsidRPr="007E78D3">
          <w:rPr>
            <w:rStyle w:val="a5"/>
            <w:rFonts w:ascii="Times New Roman" w:hAnsi="Times New Roman" w:cs="Times New Roman"/>
            <w:color w:val="073A5E"/>
            <w:spacing w:val="2"/>
            <w:sz w:val="28"/>
            <w:szCs w:val="28"/>
            <w:lang w:val="kk-KZ"/>
          </w:rPr>
          <w:t>1-тармағының</w:t>
        </w:r>
      </w:hyperlink>
      <w:r w:rsidRPr="007E78D3">
        <w:rPr>
          <w:rFonts w:ascii="Times New Roman" w:hAnsi="Times New Roman" w:cs="Times New Roman"/>
          <w:color w:val="000000"/>
          <w:spacing w:val="2"/>
          <w:sz w:val="28"/>
          <w:szCs w:val="28"/>
          <w:lang w:val="kk-KZ"/>
        </w:rPr>
        <w:t> 3) тармақшасында көрсетілген адамдар санатын патронаттық тәрбиелеуге және қабылдау отбасына беру туралы уәкілетті органның шешімінің көшірмесі;</w:t>
      </w:r>
      <w:r w:rsidRPr="007E78D3">
        <w:rPr>
          <w:rFonts w:ascii="Times New Roman" w:hAnsi="Times New Roman" w:cs="Times New Roman"/>
          <w:color w:val="000000"/>
          <w:spacing w:val="2"/>
          <w:sz w:val="28"/>
          <w:szCs w:val="28"/>
          <w:lang w:val="kk-KZ"/>
        </w:rPr>
        <w:br/>
        <w:t>6) осы Қағидалардың </w:t>
      </w:r>
      <w:hyperlink r:id="rId24" w:anchor="z508" w:history="1">
        <w:r w:rsidRPr="007E78D3">
          <w:rPr>
            <w:rStyle w:val="a5"/>
            <w:rFonts w:ascii="Times New Roman" w:hAnsi="Times New Roman" w:cs="Times New Roman"/>
            <w:color w:val="073A5E"/>
            <w:spacing w:val="2"/>
            <w:sz w:val="28"/>
            <w:szCs w:val="28"/>
            <w:lang w:val="kk-KZ"/>
          </w:rPr>
          <w:t>1-тармағының</w:t>
        </w:r>
      </w:hyperlink>
      <w:r w:rsidRPr="007E78D3">
        <w:rPr>
          <w:rFonts w:ascii="Times New Roman" w:hAnsi="Times New Roman" w:cs="Times New Roman"/>
          <w:color w:val="000000"/>
          <w:spacing w:val="2"/>
          <w:sz w:val="28"/>
          <w:szCs w:val="28"/>
          <w:lang w:val="kk-KZ"/>
        </w:rPr>
        <w:t> 4) тармақшасында көрсетілген тұлғалар санаты үшін "Төтенше жағдайлардың туындауына әкеп соққан аварияларды, зілзалаларды, апаттарды тергеп-тексеру қағидаларын бекіту туралы" Қазақстан Республикасы Ішкі істер министрінің 2015 жылғы 23 қаңтардағы №46 </w:t>
      </w:r>
      <w:hyperlink r:id="rId25" w:anchor="z1" w:history="1">
        <w:r w:rsidRPr="007E78D3">
          <w:rPr>
            <w:rStyle w:val="a5"/>
            <w:rFonts w:ascii="Times New Roman" w:hAnsi="Times New Roman" w:cs="Times New Roman"/>
            <w:color w:val="073A5E"/>
            <w:spacing w:val="2"/>
            <w:sz w:val="28"/>
            <w:szCs w:val="28"/>
            <w:lang w:val="kk-KZ"/>
          </w:rPr>
          <w:t>бұйрығымен</w:t>
        </w:r>
      </w:hyperlink>
      <w:r w:rsidRPr="007E78D3">
        <w:rPr>
          <w:rFonts w:ascii="Times New Roman" w:hAnsi="Times New Roman" w:cs="Times New Roman"/>
          <w:color w:val="000000"/>
          <w:spacing w:val="2"/>
          <w:sz w:val="28"/>
          <w:szCs w:val="28"/>
          <w:lang w:val="kk-KZ"/>
        </w:rPr>
        <w:t> (Қазақстан Республикасының нормативтік құқықтық актілерін мемлекеттік тіркеу тізілімінде № 10325 болып тіркелген) бекітілген Төтенше жағдайлардың туындауына әкеп соққан аварияларды, зілзалаларды, апаттарды тергеп-тексеру қағидаларына сәйкес табиғи және техногендік сипаттағы төтенше жағдайлардың туындауына әкеп соққан авариялардың, зілзалалардың, апаттардың себептерін тергеп-тексеру актісі қоса беріледі.</w:t>
      </w:r>
      <w:r w:rsidRPr="007E78D3">
        <w:rPr>
          <w:rFonts w:ascii="Times New Roman" w:hAnsi="Times New Roman" w:cs="Times New Roman"/>
          <w:color w:val="000000"/>
          <w:spacing w:val="2"/>
          <w:sz w:val="28"/>
          <w:szCs w:val="28"/>
          <w:lang w:val="kk-KZ"/>
        </w:rPr>
        <w:br/>
        <w:t>Осы Қағидалардың </w:t>
      </w:r>
      <w:hyperlink r:id="rId26" w:anchor="z508" w:history="1">
        <w:r w:rsidRPr="007E78D3">
          <w:rPr>
            <w:rStyle w:val="a5"/>
            <w:rFonts w:ascii="Times New Roman" w:hAnsi="Times New Roman" w:cs="Times New Roman"/>
            <w:color w:val="073A5E"/>
            <w:spacing w:val="2"/>
            <w:sz w:val="28"/>
            <w:szCs w:val="28"/>
            <w:lang w:val="kk-KZ"/>
          </w:rPr>
          <w:t>1-тармағының</w:t>
        </w:r>
      </w:hyperlink>
      <w:r w:rsidRPr="007E78D3">
        <w:rPr>
          <w:rFonts w:ascii="Times New Roman" w:hAnsi="Times New Roman" w:cs="Times New Roman"/>
          <w:color w:val="000000"/>
          <w:spacing w:val="2"/>
          <w:sz w:val="28"/>
          <w:szCs w:val="28"/>
          <w:lang w:val="kk-KZ"/>
        </w:rPr>
        <w:t> 5) тармақшасында көрсетілген адамдардың санатын отбасының материалдық-тұрмыстық жағдайын тексеру қорытындысы негізінде білім беру қамқоршылық кеңесі айқындайды</w:t>
      </w:r>
    </w:p>
    <w:p w:rsidR="00C9645D" w:rsidRPr="007E78D3" w:rsidRDefault="00C9645D" w:rsidP="00C9645D">
      <w:pPr>
        <w:spacing w:after="0"/>
        <w:jc w:val="both"/>
        <w:rPr>
          <w:rFonts w:ascii="Times New Roman" w:hAnsi="Times New Roman" w:cs="Times New Roman"/>
          <w:b/>
          <w:color w:val="000000"/>
          <w:spacing w:val="2"/>
          <w:sz w:val="28"/>
          <w:szCs w:val="28"/>
          <w:lang w:val="kk-KZ"/>
        </w:rPr>
      </w:pPr>
      <w:r w:rsidRPr="007E78D3">
        <w:rPr>
          <w:rFonts w:ascii="Times New Roman" w:hAnsi="Times New Roman" w:cs="Times New Roman"/>
          <w:b/>
          <w:color w:val="000000"/>
          <w:spacing w:val="2"/>
          <w:sz w:val="28"/>
          <w:szCs w:val="28"/>
          <w:lang w:val="kk-KZ"/>
        </w:rPr>
        <w:t>Қазақстан Республикасының заңдарында белгіленген мемлекеттік қызмет көрсетуден бас тарту үшін негіздер:</w:t>
      </w:r>
    </w:p>
    <w:p w:rsidR="00C9645D" w:rsidRPr="007E78D3" w:rsidRDefault="00C9645D" w:rsidP="00C9645D">
      <w:pPr>
        <w:spacing w:after="0"/>
        <w:jc w:val="both"/>
        <w:rPr>
          <w:rFonts w:ascii="Times New Roman" w:eastAsia="Times New Roman" w:hAnsi="Times New Roman" w:cs="Times New Roman"/>
          <w:b/>
          <w:sz w:val="28"/>
          <w:szCs w:val="28"/>
          <w:lang w:val="kk-KZ"/>
        </w:rPr>
      </w:pPr>
      <w:r w:rsidRPr="007E78D3">
        <w:rPr>
          <w:rFonts w:ascii="Times New Roman" w:hAnsi="Times New Roman" w:cs="Times New Roman"/>
          <w:color w:val="000000"/>
          <w:spacing w:val="2"/>
          <w:sz w:val="28"/>
          <w:szCs w:val="28"/>
          <w:lang w:val="kk-KZ"/>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rsidRPr="007E78D3">
        <w:rPr>
          <w:rFonts w:ascii="Times New Roman" w:hAnsi="Times New Roman" w:cs="Times New Roman"/>
          <w:color w:val="000000"/>
          <w:spacing w:val="2"/>
          <w:sz w:val="28"/>
          <w:szCs w:val="28"/>
          <w:lang w:val="kk-KZ"/>
        </w:rPr>
        <w:b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hyperlink r:id="rId27" w:anchor="z1" w:history="1">
        <w:r w:rsidRPr="007E78D3">
          <w:rPr>
            <w:rStyle w:val="a5"/>
            <w:rFonts w:ascii="Times New Roman" w:hAnsi="Times New Roman" w:cs="Times New Roman"/>
            <w:color w:val="073A5E"/>
            <w:spacing w:val="2"/>
            <w:sz w:val="28"/>
            <w:szCs w:val="28"/>
            <w:lang w:val="kk-KZ"/>
          </w:rPr>
          <w:t>қаулысында</w:t>
        </w:r>
      </w:hyperlink>
      <w:r w:rsidRPr="007E78D3">
        <w:rPr>
          <w:rFonts w:ascii="Times New Roman" w:hAnsi="Times New Roman" w:cs="Times New Roman"/>
          <w:color w:val="000000"/>
          <w:spacing w:val="2"/>
          <w:sz w:val="28"/>
          <w:szCs w:val="28"/>
          <w:lang w:val="kk-KZ"/>
        </w:rPr>
        <w:t>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r w:rsidRPr="007E78D3">
        <w:rPr>
          <w:rFonts w:ascii="Times New Roman" w:hAnsi="Times New Roman" w:cs="Times New Roman"/>
          <w:color w:val="000000"/>
          <w:spacing w:val="2"/>
          <w:sz w:val="28"/>
          <w:szCs w:val="28"/>
          <w:lang w:val="kk-KZ"/>
        </w:rPr>
        <w:br/>
        <w:t>3) отбасының материалдық-тұрмыстық жағдайын тексеру нәтижелері бойынша дайындалған қамқоршылық кеңестің қорытындысына сәйкес қаржылық және материалдық көмек көрсетуді қажет етпейді;</w:t>
      </w:r>
      <w:r w:rsidRPr="007E78D3">
        <w:rPr>
          <w:rFonts w:ascii="Times New Roman" w:hAnsi="Times New Roman" w:cs="Times New Roman"/>
          <w:color w:val="000000"/>
          <w:spacing w:val="2"/>
          <w:sz w:val="28"/>
          <w:szCs w:val="28"/>
          <w:lang w:val="kk-KZ"/>
        </w:rPr>
        <w:br/>
        <w:t>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hyperlink r:id="rId28" w:anchor="z18" w:history="1">
        <w:r w:rsidRPr="007E78D3">
          <w:rPr>
            <w:rStyle w:val="a5"/>
            <w:rFonts w:ascii="Times New Roman" w:hAnsi="Times New Roman" w:cs="Times New Roman"/>
            <w:color w:val="073A5E"/>
            <w:spacing w:val="2"/>
            <w:sz w:val="28"/>
            <w:szCs w:val="28"/>
            <w:lang w:val="kk-KZ"/>
          </w:rPr>
          <w:t>8-бабына</w:t>
        </w:r>
      </w:hyperlink>
      <w:r w:rsidRPr="007E78D3">
        <w:rPr>
          <w:rFonts w:ascii="Times New Roman" w:hAnsi="Times New Roman" w:cs="Times New Roman"/>
          <w:color w:val="000000"/>
          <w:spacing w:val="2"/>
          <w:sz w:val="28"/>
          <w:szCs w:val="28"/>
          <w:lang w:val="kk-KZ"/>
        </w:rPr>
        <w:t xml:space="preserve"> сәйкес берілетін қолжетімділігі шектеулі дербес деректерге қол жеткізуге келісімі болмауы бойынша мемлекеттік </w:t>
      </w:r>
      <w:r w:rsidRPr="007E78D3">
        <w:rPr>
          <w:rFonts w:ascii="Times New Roman" w:hAnsi="Times New Roman" w:cs="Times New Roman"/>
          <w:spacing w:val="2"/>
          <w:sz w:val="28"/>
          <w:szCs w:val="28"/>
          <w:lang w:val="kk-KZ"/>
        </w:rPr>
        <w:t>қызметтерді көрсетуден бас тартады.</w:t>
      </w:r>
    </w:p>
    <w:p w:rsidR="00C9645D" w:rsidRPr="007E78D3" w:rsidRDefault="00C9645D" w:rsidP="00C9645D">
      <w:pPr>
        <w:spacing w:after="0"/>
        <w:jc w:val="both"/>
        <w:rPr>
          <w:rFonts w:ascii="Times New Roman" w:hAnsi="Times New Roman" w:cs="Times New Roman"/>
          <w:sz w:val="28"/>
          <w:szCs w:val="28"/>
          <w:lang w:val="kk-KZ"/>
        </w:rPr>
      </w:pPr>
      <w:r w:rsidRPr="007E78D3">
        <w:rPr>
          <w:rFonts w:ascii="Times New Roman" w:hAnsi="Times New Roman" w:cs="Times New Roman"/>
          <w:sz w:val="28"/>
          <w:szCs w:val="28"/>
          <w:lang w:val="kk-KZ"/>
        </w:rPr>
        <w:t xml:space="preserve">1-11 сынып жетекшілеріне және ата-аналарға 2024-2025 оқу жылындағы «Бір реттік көмектің» берілуі бойынша түсіндіру жұмыстары жүргізілді. Қазіргі кезде көмекке құжат жиналу үшін қалалық білім беру ұйымынан бұйрықты күтіп отырғандығы айтылды. </w:t>
      </w:r>
    </w:p>
    <w:p w:rsidR="00C9645D" w:rsidRPr="007E78D3" w:rsidRDefault="00C9645D" w:rsidP="00C9645D">
      <w:pPr>
        <w:spacing w:after="0"/>
        <w:jc w:val="both"/>
        <w:rPr>
          <w:rFonts w:ascii="Times New Roman" w:hAnsi="Times New Roman" w:cs="Times New Roman"/>
          <w:color w:val="333333"/>
          <w:sz w:val="28"/>
          <w:szCs w:val="28"/>
          <w:lang w:val="kk-KZ"/>
        </w:rPr>
      </w:pPr>
    </w:p>
    <w:p w:rsidR="00C9645D" w:rsidRPr="007E78D3" w:rsidRDefault="00C9645D" w:rsidP="00C9645D">
      <w:pPr>
        <w:spacing w:after="0"/>
        <w:jc w:val="both"/>
        <w:rPr>
          <w:rFonts w:ascii="Times New Roman" w:hAnsi="Times New Roman" w:cs="Times New Roman"/>
          <w:b/>
          <w:sz w:val="28"/>
          <w:szCs w:val="28"/>
          <w:lang w:val="kk-KZ"/>
        </w:rPr>
      </w:pPr>
      <w:r w:rsidRPr="007E78D3">
        <w:rPr>
          <w:rFonts w:ascii="Times New Roman" w:hAnsi="Times New Roman" w:cs="Times New Roman"/>
          <w:b/>
          <w:sz w:val="28"/>
          <w:szCs w:val="28"/>
          <w:lang w:val="kk-KZ"/>
        </w:rPr>
        <w:t xml:space="preserve">Шешім: </w:t>
      </w:r>
    </w:p>
    <w:p w:rsidR="00C9645D" w:rsidRPr="007E78D3" w:rsidRDefault="00C9645D" w:rsidP="00C9645D">
      <w:pPr>
        <w:spacing w:after="0"/>
        <w:jc w:val="both"/>
        <w:rPr>
          <w:rFonts w:ascii="Times New Roman" w:hAnsi="Times New Roman" w:cs="Times New Roman"/>
          <w:sz w:val="28"/>
          <w:szCs w:val="28"/>
          <w:lang w:val="kk-KZ"/>
        </w:rPr>
      </w:pPr>
      <w:r w:rsidRPr="007E78D3">
        <w:rPr>
          <w:rFonts w:ascii="Times New Roman" w:hAnsi="Times New Roman" w:cs="Times New Roman"/>
          <w:sz w:val="28"/>
          <w:szCs w:val="28"/>
          <w:lang w:val="kk-KZ"/>
        </w:rPr>
        <w:t>1.Оқушылардың көмекке тапсырылған құжаттарының дұрыстығы мен нақтылығы бойыншакомиссия мүшелерімен бекітілсін;</w:t>
      </w:r>
    </w:p>
    <w:p w:rsidR="00C9645D" w:rsidRPr="007E78D3" w:rsidRDefault="00C9645D" w:rsidP="00C9645D">
      <w:pPr>
        <w:spacing w:after="0"/>
        <w:jc w:val="both"/>
        <w:rPr>
          <w:rFonts w:ascii="Times New Roman" w:hAnsi="Times New Roman" w:cs="Times New Roman"/>
          <w:sz w:val="28"/>
          <w:szCs w:val="28"/>
          <w:lang w:val="kk-KZ"/>
        </w:rPr>
      </w:pPr>
      <w:r w:rsidRPr="007E78D3">
        <w:rPr>
          <w:rFonts w:ascii="Times New Roman" w:hAnsi="Times New Roman" w:cs="Times New Roman"/>
          <w:sz w:val="28"/>
          <w:szCs w:val="28"/>
          <w:lang w:val="kk-KZ"/>
        </w:rPr>
        <w:t>2.Көмек көрсетуге бөлінген қаражаттың дұрыс қолдану мақсатында алынған заттардың дәлдеме ретіндегі чектерін жинақтау сынып жетекшілері ескертілсін;</w:t>
      </w:r>
    </w:p>
    <w:p w:rsidR="00C9645D" w:rsidRPr="007E78D3" w:rsidRDefault="00C9645D" w:rsidP="00C9645D">
      <w:pPr>
        <w:spacing w:after="0"/>
        <w:jc w:val="both"/>
        <w:rPr>
          <w:rFonts w:ascii="Times New Roman" w:hAnsi="Times New Roman" w:cs="Times New Roman"/>
          <w:sz w:val="28"/>
          <w:szCs w:val="28"/>
          <w:lang w:val="kk-KZ"/>
        </w:rPr>
      </w:pPr>
      <w:r w:rsidRPr="007E78D3">
        <w:rPr>
          <w:rFonts w:ascii="Times New Roman" w:hAnsi="Times New Roman" w:cs="Times New Roman"/>
          <w:sz w:val="28"/>
          <w:szCs w:val="28"/>
          <w:lang w:val="kk-KZ"/>
        </w:rPr>
        <w:t xml:space="preserve">3.Бас есепшіге уақытында төлем жасап, алынған чектер жиналсын; </w:t>
      </w:r>
    </w:p>
    <w:p w:rsidR="00C9645D" w:rsidRPr="007E78D3" w:rsidRDefault="00C9645D" w:rsidP="00C9645D">
      <w:pPr>
        <w:spacing w:after="0"/>
        <w:jc w:val="both"/>
        <w:rPr>
          <w:rFonts w:ascii="Times New Roman" w:eastAsia="Times New Roman" w:hAnsi="Times New Roman" w:cs="Times New Roman"/>
          <w:b/>
          <w:sz w:val="28"/>
          <w:szCs w:val="28"/>
          <w:lang w:val="kk-KZ"/>
        </w:rPr>
      </w:pPr>
    </w:p>
    <w:p w:rsidR="00C9645D" w:rsidRPr="007E78D3" w:rsidRDefault="00C9645D" w:rsidP="00C9645D">
      <w:pPr>
        <w:spacing w:after="0"/>
        <w:jc w:val="both"/>
        <w:rPr>
          <w:rFonts w:ascii="Times New Roman" w:eastAsia="Times New Roman" w:hAnsi="Times New Roman" w:cs="Times New Roman"/>
          <w:sz w:val="28"/>
          <w:szCs w:val="28"/>
          <w:lang w:val="kk-KZ"/>
        </w:rPr>
      </w:pPr>
    </w:p>
    <w:p w:rsidR="00C9645D" w:rsidRPr="007E78D3" w:rsidRDefault="00C9645D" w:rsidP="00C9645D">
      <w:pPr>
        <w:spacing w:after="0"/>
        <w:rPr>
          <w:rFonts w:ascii="Times New Roman" w:eastAsia="Times New Roman" w:hAnsi="Times New Roman" w:cs="Times New Roman"/>
          <w:sz w:val="28"/>
          <w:szCs w:val="28"/>
          <w:lang w:val="kk-KZ"/>
        </w:rPr>
      </w:pPr>
    </w:p>
    <w:p w:rsidR="00C9645D" w:rsidRPr="007E78D3" w:rsidRDefault="00C9645D" w:rsidP="00C9645D">
      <w:pPr>
        <w:spacing w:after="0"/>
        <w:rPr>
          <w:rFonts w:ascii="Times New Roman" w:eastAsia="Times New Roman" w:hAnsi="Times New Roman" w:cs="Times New Roman"/>
          <w:sz w:val="28"/>
          <w:szCs w:val="28"/>
          <w:lang w:val="kk-KZ"/>
        </w:rPr>
      </w:pPr>
    </w:p>
    <w:p w:rsidR="00C9645D" w:rsidRPr="007E78D3" w:rsidRDefault="00C9645D" w:rsidP="00C9645D">
      <w:pPr>
        <w:spacing w:after="0"/>
        <w:rPr>
          <w:rFonts w:ascii="Times New Roman" w:eastAsia="Times New Roman" w:hAnsi="Times New Roman" w:cs="Times New Roman"/>
          <w:sz w:val="28"/>
          <w:szCs w:val="28"/>
          <w:lang w:val="kk-KZ"/>
        </w:rPr>
      </w:pPr>
    </w:p>
    <w:p w:rsidR="00C9645D" w:rsidRPr="007E78D3" w:rsidRDefault="00C9645D" w:rsidP="00C9645D">
      <w:pPr>
        <w:spacing w:after="0"/>
        <w:rPr>
          <w:rFonts w:ascii="Times New Roman" w:eastAsia="Times New Roman" w:hAnsi="Times New Roman" w:cs="Times New Roman"/>
          <w:sz w:val="28"/>
          <w:szCs w:val="28"/>
          <w:lang w:val="kk-KZ"/>
        </w:rPr>
      </w:pPr>
    </w:p>
    <w:p w:rsidR="00C9645D" w:rsidRPr="007E78D3" w:rsidRDefault="00C9645D" w:rsidP="00C9645D">
      <w:pPr>
        <w:spacing w:after="0"/>
        <w:jc w:val="both"/>
        <w:rPr>
          <w:rFonts w:ascii="Times New Roman" w:eastAsia="Times New Roman" w:hAnsi="Times New Roman" w:cs="Times New Roman"/>
          <w:sz w:val="28"/>
          <w:szCs w:val="28"/>
          <w:lang w:val="kk-KZ"/>
        </w:rPr>
      </w:pPr>
    </w:p>
    <w:p w:rsidR="00C9645D" w:rsidRPr="007E78D3" w:rsidRDefault="00C9645D" w:rsidP="00C9645D">
      <w:pPr>
        <w:spacing w:after="0"/>
        <w:jc w:val="both"/>
        <w:rPr>
          <w:rFonts w:ascii="Times New Roman" w:eastAsia="Times New Roman" w:hAnsi="Times New Roman" w:cs="Times New Roman"/>
          <w:sz w:val="28"/>
          <w:szCs w:val="28"/>
          <w:lang w:val="kk-KZ"/>
        </w:rPr>
      </w:pPr>
    </w:p>
    <w:p w:rsidR="00C9645D" w:rsidRPr="007E78D3" w:rsidRDefault="00C9645D" w:rsidP="00C9645D">
      <w:pPr>
        <w:spacing w:after="0"/>
        <w:jc w:val="both"/>
        <w:rPr>
          <w:rFonts w:ascii="Times New Roman" w:eastAsia="Times New Roman" w:hAnsi="Times New Roman" w:cs="Times New Roman"/>
          <w:sz w:val="28"/>
          <w:szCs w:val="28"/>
          <w:lang w:val="kk-KZ"/>
        </w:rPr>
      </w:pPr>
    </w:p>
    <w:p w:rsidR="00C9645D" w:rsidRPr="007E78D3" w:rsidRDefault="00C9645D" w:rsidP="00C9645D">
      <w:pPr>
        <w:spacing w:after="0"/>
        <w:jc w:val="both"/>
        <w:rPr>
          <w:rFonts w:ascii="Times New Roman" w:eastAsia="Times New Roman" w:hAnsi="Times New Roman" w:cs="Times New Roman"/>
          <w:sz w:val="28"/>
          <w:szCs w:val="28"/>
          <w:lang w:val="kk-KZ"/>
        </w:rPr>
      </w:pPr>
    </w:p>
    <w:p w:rsidR="00C9645D" w:rsidRPr="007E78D3" w:rsidRDefault="00C9645D" w:rsidP="00C9645D">
      <w:pPr>
        <w:spacing w:after="0"/>
        <w:jc w:val="both"/>
        <w:rPr>
          <w:rFonts w:ascii="Times New Roman" w:eastAsia="Times New Roman" w:hAnsi="Times New Roman" w:cs="Times New Roman"/>
          <w:sz w:val="28"/>
          <w:szCs w:val="28"/>
          <w:lang w:val="kk-KZ"/>
        </w:rPr>
      </w:pPr>
    </w:p>
    <w:p w:rsidR="00C9645D" w:rsidRPr="007E78D3" w:rsidRDefault="00C9645D" w:rsidP="00C9645D">
      <w:pPr>
        <w:spacing w:after="0"/>
        <w:jc w:val="both"/>
        <w:rPr>
          <w:rFonts w:ascii="Times New Roman" w:eastAsia="Times New Roman" w:hAnsi="Times New Roman" w:cs="Times New Roman"/>
          <w:sz w:val="28"/>
          <w:szCs w:val="28"/>
          <w:lang w:val="kk-KZ"/>
        </w:rPr>
      </w:pPr>
    </w:p>
    <w:p w:rsidR="00C9645D" w:rsidRPr="007E78D3" w:rsidRDefault="00C9645D" w:rsidP="00C9645D">
      <w:pPr>
        <w:spacing w:after="0"/>
        <w:jc w:val="both"/>
        <w:rPr>
          <w:rFonts w:ascii="Times New Roman" w:eastAsia="Times New Roman" w:hAnsi="Times New Roman" w:cs="Times New Roman"/>
          <w:sz w:val="28"/>
          <w:szCs w:val="28"/>
          <w:lang w:val="kk-KZ"/>
        </w:rPr>
      </w:pPr>
    </w:p>
    <w:p w:rsidR="00C9645D" w:rsidRPr="007E78D3" w:rsidRDefault="00C9645D" w:rsidP="00C9645D">
      <w:pPr>
        <w:spacing w:after="0"/>
        <w:jc w:val="both"/>
        <w:rPr>
          <w:rFonts w:ascii="Times New Roman" w:eastAsia="Times New Roman" w:hAnsi="Times New Roman" w:cs="Times New Roman"/>
          <w:sz w:val="28"/>
          <w:szCs w:val="28"/>
          <w:lang w:val="kk-KZ"/>
        </w:rPr>
      </w:pPr>
    </w:p>
    <w:p w:rsidR="00C9645D" w:rsidRPr="007E78D3" w:rsidRDefault="00C9645D" w:rsidP="00C9645D">
      <w:pPr>
        <w:spacing w:after="0" w:line="240" w:lineRule="auto"/>
        <w:jc w:val="both"/>
        <w:rPr>
          <w:rFonts w:ascii="Times New Roman" w:eastAsia="Times New Roman" w:hAnsi="Times New Roman" w:cs="Times New Roman"/>
          <w:sz w:val="28"/>
          <w:szCs w:val="28"/>
          <w:lang w:val="kk-KZ"/>
        </w:rPr>
      </w:pPr>
    </w:p>
    <w:p w:rsidR="00C9645D" w:rsidRPr="007E78D3" w:rsidRDefault="00C9645D" w:rsidP="00C9645D">
      <w:pPr>
        <w:jc w:val="center"/>
        <w:rPr>
          <w:rFonts w:ascii="Times New Roman" w:hAnsi="Times New Roman" w:cs="Times New Roman"/>
          <w:b/>
          <w:sz w:val="28"/>
          <w:szCs w:val="28"/>
          <w:lang w:val="kk-KZ"/>
        </w:rPr>
      </w:pPr>
    </w:p>
    <w:p w:rsidR="00C9645D" w:rsidRPr="007E78D3" w:rsidRDefault="00C9645D" w:rsidP="00C9645D">
      <w:pPr>
        <w:spacing w:after="0" w:line="240" w:lineRule="auto"/>
        <w:jc w:val="center"/>
        <w:rPr>
          <w:rFonts w:ascii="Times New Roman" w:hAnsi="Times New Roman" w:cs="Times New Roman"/>
          <w:b/>
          <w:sz w:val="28"/>
          <w:szCs w:val="28"/>
          <w:lang w:val="kk-KZ"/>
        </w:rPr>
      </w:pPr>
    </w:p>
    <w:p w:rsidR="00C9645D" w:rsidRPr="007E78D3" w:rsidRDefault="00C9645D" w:rsidP="00C9645D">
      <w:pPr>
        <w:spacing w:after="0"/>
        <w:rPr>
          <w:rFonts w:ascii="Times New Roman" w:hAnsi="Times New Roman" w:cs="Times New Roman"/>
          <w:sz w:val="28"/>
          <w:szCs w:val="28"/>
          <w:lang w:val="kk-KZ"/>
        </w:rPr>
      </w:pPr>
    </w:p>
    <w:p w:rsidR="00C9645D" w:rsidRPr="007E78D3" w:rsidRDefault="00C9645D" w:rsidP="00C9645D">
      <w:pPr>
        <w:spacing w:after="0"/>
        <w:rPr>
          <w:rFonts w:ascii="Times New Roman" w:hAnsi="Times New Roman" w:cs="Times New Roman"/>
          <w:sz w:val="28"/>
          <w:szCs w:val="28"/>
          <w:lang w:val="kk-KZ"/>
        </w:rPr>
      </w:pPr>
    </w:p>
    <w:p w:rsidR="00C9645D" w:rsidRPr="007E78D3" w:rsidRDefault="00C9645D" w:rsidP="00C9645D">
      <w:pPr>
        <w:spacing w:after="0"/>
        <w:rPr>
          <w:rFonts w:ascii="Times New Roman" w:hAnsi="Times New Roman" w:cs="Times New Roman"/>
          <w:sz w:val="28"/>
          <w:szCs w:val="28"/>
          <w:lang w:val="kk-KZ"/>
        </w:rPr>
      </w:pPr>
    </w:p>
    <w:p w:rsidR="00C9645D" w:rsidRPr="007E78D3" w:rsidRDefault="00C9645D" w:rsidP="00C9645D">
      <w:pPr>
        <w:spacing w:after="0"/>
        <w:rPr>
          <w:rFonts w:ascii="Times New Roman" w:hAnsi="Times New Roman" w:cs="Times New Roman"/>
          <w:sz w:val="28"/>
          <w:szCs w:val="28"/>
          <w:lang w:val="kk-KZ"/>
        </w:rPr>
      </w:pPr>
    </w:p>
    <w:p w:rsidR="00AE667B" w:rsidRPr="00C9645D" w:rsidRDefault="00AE667B">
      <w:pPr>
        <w:rPr>
          <w:rFonts w:ascii="Times New Roman" w:hAnsi="Times New Roman" w:cs="Times New Roman"/>
          <w:sz w:val="28"/>
          <w:szCs w:val="28"/>
          <w:lang w:val="kk-KZ"/>
        </w:rPr>
      </w:pPr>
    </w:p>
    <w:sectPr w:rsidR="00AE667B" w:rsidRPr="00C964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Symbol">
    <w:panose1 w:val="020B0502040204020203"/>
    <w:charset w:val="00"/>
    <w:family w:val="swiss"/>
    <w:pitch w:val="variable"/>
    <w:sig w:usb0="8000006F" w:usb1="1200FBEF" w:usb2="0004C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613405"/>
    <w:multiLevelType w:val="hybridMultilevel"/>
    <w:tmpl w:val="50A07B04"/>
    <w:lvl w:ilvl="0" w:tplc="C7BE578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characterSpacingControl w:val="doNotCompress"/>
  <w:savePreviewPicture/>
  <w:compat>
    <w:useFELayout/>
  </w:compat>
  <w:rsids>
    <w:rsidRoot w:val="00C9645D"/>
    <w:rsid w:val="00AE667B"/>
    <w:rsid w:val="00C964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qFormat/>
    <w:rsid w:val="00C9645D"/>
    <w:pPr>
      <w:keepNext/>
      <w:keepLines/>
      <w:spacing w:before="200"/>
      <w:outlineLvl w:val="2"/>
    </w:pPr>
    <w:rPr>
      <w:rFonts w:ascii="Times New Roman" w:eastAsia="Times New Roman" w:hAnsi="Times New Roman" w:cs="Times New Roman"/>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C9645D"/>
    <w:rPr>
      <w:rFonts w:ascii="Times New Roman" w:eastAsia="Times New Roman" w:hAnsi="Times New Roman" w:cs="Times New Roman"/>
      <w:lang w:val="en-US" w:eastAsia="en-US"/>
    </w:rPr>
  </w:style>
  <w:style w:type="paragraph" w:styleId="a3">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uiPriority w:val="99"/>
    <w:unhideWhenUsed/>
    <w:qFormat/>
    <w:rsid w:val="00C9645D"/>
    <w:pPr>
      <w:spacing w:after="0" w:line="240" w:lineRule="auto"/>
    </w:pPr>
    <w:rPr>
      <w:rFonts w:ascii="Calibri" w:eastAsia="Times New Roman" w:hAnsi="Calibri" w:cs="Times New Roman"/>
    </w:rPr>
  </w:style>
  <w:style w:type="paragraph" w:styleId="a4">
    <w:name w:val="List Paragraph"/>
    <w:basedOn w:val="a"/>
    <w:uiPriority w:val="34"/>
    <w:qFormat/>
    <w:rsid w:val="00C9645D"/>
    <w:pPr>
      <w:spacing w:after="0" w:line="240" w:lineRule="auto"/>
      <w:ind w:left="720"/>
      <w:contextualSpacing/>
    </w:pPr>
    <w:rPr>
      <w:rFonts w:ascii="Times New Roman" w:eastAsia="Times New Roman" w:hAnsi="Times New Roman" w:cs="Times New Roman"/>
      <w:sz w:val="24"/>
      <w:szCs w:val="24"/>
    </w:rPr>
  </w:style>
  <w:style w:type="character" w:styleId="a5">
    <w:name w:val="Hyperlink"/>
    <w:basedOn w:val="a0"/>
    <w:uiPriority w:val="99"/>
    <w:semiHidden/>
    <w:unhideWhenUsed/>
    <w:rsid w:val="00C9645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0478" TargetMode="External"/><Relationship Id="rId13" Type="http://schemas.openxmlformats.org/officeDocument/2006/relationships/hyperlink" Target="https://adilet.zan.kz/kaz/docs/V2000020478" TargetMode="External"/><Relationship Id="rId18" Type="http://schemas.openxmlformats.org/officeDocument/2006/relationships/hyperlink" Target="https://adilet.zan.kz/kaz/docs/Z1300000088" TargetMode="External"/><Relationship Id="rId26" Type="http://schemas.openxmlformats.org/officeDocument/2006/relationships/hyperlink" Target="https://adilet.zan.kz/kaz/docs/V2000020478" TargetMode="External"/><Relationship Id="rId3" Type="http://schemas.openxmlformats.org/officeDocument/2006/relationships/settings" Target="settings.xml"/><Relationship Id="rId21" Type="http://schemas.openxmlformats.org/officeDocument/2006/relationships/hyperlink" Target="https://adilet.zan.kz/kaz/docs/Z1300000088" TargetMode="External"/><Relationship Id="rId7" Type="http://schemas.openxmlformats.org/officeDocument/2006/relationships/hyperlink" Target="https://adilet.zan.kz/kaz/docs/V2000020478" TargetMode="External"/><Relationship Id="rId12" Type="http://schemas.openxmlformats.org/officeDocument/2006/relationships/hyperlink" Target="https://adilet.zan.kz/kaz/docs/V2000020478" TargetMode="External"/><Relationship Id="rId17" Type="http://schemas.openxmlformats.org/officeDocument/2006/relationships/hyperlink" Target="https://adilet.zan.kz/kaz/docs/V2000020478" TargetMode="External"/><Relationship Id="rId25" Type="http://schemas.openxmlformats.org/officeDocument/2006/relationships/hyperlink" Target="https://adilet.zan.kz/kaz/docs/V15C0010325" TargetMode="External"/><Relationship Id="rId2" Type="http://schemas.openxmlformats.org/officeDocument/2006/relationships/styles" Target="styles.xml"/><Relationship Id="rId16" Type="http://schemas.openxmlformats.org/officeDocument/2006/relationships/hyperlink" Target="https://adilet.zan.kz/kaz/docs/K2000000350" TargetMode="External"/><Relationship Id="rId20" Type="http://schemas.openxmlformats.org/officeDocument/2006/relationships/hyperlink" Target="https://adilet.zan.kz/kaz/docs/Z1300000088"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dilet.zan.kz/kaz/docs/Z1300000088" TargetMode="External"/><Relationship Id="rId11" Type="http://schemas.openxmlformats.org/officeDocument/2006/relationships/hyperlink" Target="https://adilet.zan.kz/kaz/docs/V2000020478" TargetMode="External"/><Relationship Id="rId24" Type="http://schemas.openxmlformats.org/officeDocument/2006/relationships/hyperlink" Target="https://adilet.zan.kz/kaz/docs/V2000020478" TargetMode="External"/><Relationship Id="rId5" Type="http://schemas.openxmlformats.org/officeDocument/2006/relationships/hyperlink" Target="https://adilet.zan.kz/kaz/docs/V2000020478" TargetMode="External"/><Relationship Id="rId15" Type="http://schemas.openxmlformats.org/officeDocument/2006/relationships/hyperlink" Target="https://adilet.zan.kz/kaz/docs/V2000020478" TargetMode="External"/><Relationship Id="rId23" Type="http://schemas.openxmlformats.org/officeDocument/2006/relationships/hyperlink" Target="https://adilet.zan.kz/kaz/docs/V2000020478" TargetMode="External"/><Relationship Id="rId28" Type="http://schemas.openxmlformats.org/officeDocument/2006/relationships/hyperlink" Target="https://adilet.zan.kz/kaz/docs/Z1300000094" TargetMode="External"/><Relationship Id="rId10" Type="http://schemas.openxmlformats.org/officeDocument/2006/relationships/hyperlink" Target="https://adilet.zan.kz/kaz/docs/V2000020478" TargetMode="External"/><Relationship Id="rId19" Type="http://schemas.openxmlformats.org/officeDocument/2006/relationships/hyperlink" Target="https://adilet.zan.kz/kaz/docs/Z1300000088" TargetMode="External"/><Relationship Id="rId4" Type="http://schemas.openxmlformats.org/officeDocument/2006/relationships/webSettings" Target="webSettings.xml"/><Relationship Id="rId9" Type="http://schemas.openxmlformats.org/officeDocument/2006/relationships/hyperlink" Target="https://adilet.zan.kz/kaz/docs/V2000020478" TargetMode="External"/><Relationship Id="rId14" Type="http://schemas.openxmlformats.org/officeDocument/2006/relationships/hyperlink" Target="https://adilet.zan.kz/kaz/docs/V2000020478" TargetMode="External"/><Relationship Id="rId22" Type="http://schemas.openxmlformats.org/officeDocument/2006/relationships/hyperlink" Target="https://adilet.zan.kz/kaz/docs/Z1300000088" TargetMode="External"/><Relationship Id="rId27" Type="http://schemas.openxmlformats.org/officeDocument/2006/relationships/hyperlink" Target="https://adilet.zan.kz/kaz/docs/P080000064_"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2567</Words>
  <Characters>14638</Characters>
  <Application>Microsoft Office Word</Application>
  <DocSecurity>0</DocSecurity>
  <Lines>121</Lines>
  <Paragraphs>34</Paragraphs>
  <ScaleCrop>false</ScaleCrop>
  <Company>Reanimator Extreme Edition</Company>
  <LinksUpToDate>false</LinksUpToDate>
  <CharactersWithSpaces>17171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2024-06-11T16:59:00Z</dcterms:created>
  <dcterms:modified xsi:type="dcterms:W3CDTF">2024-06-11T16:59:00Z</dcterms:modified>
</cp:coreProperties>
</file>