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2A8" w:rsidRPr="00BB12A8" w:rsidRDefault="00BB12A8" w:rsidP="00BB12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Аналитический отчёт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2A8">
        <w:rPr>
          <w:rFonts w:ascii="Times New Roman" w:hAnsi="Times New Roman" w:cs="Times New Roman"/>
          <w:sz w:val="28"/>
          <w:szCs w:val="28"/>
        </w:rPr>
        <w:t>о результатах тестирования</w:t>
      </w:r>
    </w:p>
    <w:p w:rsidR="00BB12A8" w:rsidRPr="00BB12A8" w:rsidRDefault="00BB12A8" w:rsidP="00BB12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«Профилактика экстремизма и терроризма»</w:t>
      </w:r>
    </w:p>
    <w:p w:rsidR="00BB12A8" w:rsidRPr="00BB12A8" w:rsidRDefault="00BB12A8" w:rsidP="00BB12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среди учащихся 8–11 классов</w:t>
      </w:r>
    </w:p>
    <w:p w:rsidR="00BB12A8" w:rsidRPr="00BB12A8" w:rsidRDefault="00BB12A8" w:rsidP="00BB12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25 февраля 2026 г.</w:t>
      </w:r>
    </w:p>
    <w:p w:rsid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В соответствии с планом воспитательной работы школы и в целях профилактики экстремизма и терроризма среди несовершеннолетних было проведено тестирование обучающихся 8–11 классов.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В</w:t>
      </w:r>
      <w:r w:rsidR="00A1456C">
        <w:rPr>
          <w:rFonts w:ascii="Times New Roman" w:hAnsi="Times New Roman" w:cs="Times New Roman"/>
          <w:sz w:val="28"/>
          <w:szCs w:val="28"/>
        </w:rPr>
        <w:t xml:space="preserve"> тестировании приняли участие 314 учащихся 8–11 классов</w:t>
      </w:r>
      <w:r w:rsidRPr="00BB12A8">
        <w:rPr>
          <w:rFonts w:ascii="Times New Roman" w:hAnsi="Times New Roman" w:cs="Times New Roman"/>
          <w:sz w:val="28"/>
          <w:szCs w:val="28"/>
        </w:rPr>
        <w:t>, что составляет 100% от общего числа обучающихся данной параллели.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Цель тестирования:</w:t>
      </w:r>
    </w:p>
    <w:p w:rsidR="00BB12A8" w:rsidRPr="00BB12A8" w:rsidRDefault="00BB12A8" w:rsidP="00BB12A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оценка уровня информированности учащихся по вопросам экстремизма и терроризма;</w:t>
      </w:r>
    </w:p>
    <w:p w:rsidR="00BB12A8" w:rsidRPr="00BB12A8" w:rsidRDefault="00BB12A8" w:rsidP="00BB12A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выявление степени понимания правовой ответственности;</w:t>
      </w:r>
    </w:p>
    <w:p w:rsidR="00BB12A8" w:rsidRPr="00BB12A8" w:rsidRDefault="00BB12A8" w:rsidP="00BB12A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формирование навыков безопасного поведения в информационном пространстве.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2A8">
        <w:rPr>
          <w:rFonts w:ascii="Times New Roman" w:hAnsi="Times New Roman" w:cs="Times New Roman"/>
          <w:b/>
          <w:i/>
          <w:sz w:val="28"/>
          <w:szCs w:val="28"/>
        </w:rPr>
        <w:t>2. Количественные результаты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По итогам проверки тестовых работ получены следующие показатели:</w:t>
      </w:r>
    </w:p>
    <w:p w:rsidR="00BB12A8" w:rsidRPr="00BB12A8" w:rsidRDefault="00BB12A8" w:rsidP="00BB12A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уровень знаний</w:t>
      </w:r>
      <w:r w:rsidRPr="00BB12A8">
        <w:rPr>
          <w:rFonts w:ascii="Times New Roman" w:hAnsi="Times New Roman" w:cs="Times New Roman"/>
          <w:sz w:val="28"/>
          <w:szCs w:val="28"/>
        </w:rPr>
        <w:t xml:space="preserve"> (90–100% правильных ответов) — 188 учащихся (60%)</w:t>
      </w:r>
    </w:p>
    <w:p w:rsidR="00BB12A8" w:rsidRPr="00BB12A8" w:rsidRDefault="00BB12A8" w:rsidP="00BB12A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 знаний</w:t>
      </w:r>
      <w:r w:rsidRPr="00BB12A8">
        <w:rPr>
          <w:rFonts w:ascii="Times New Roman" w:hAnsi="Times New Roman" w:cs="Times New Roman"/>
          <w:sz w:val="28"/>
          <w:szCs w:val="28"/>
        </w:rPr>
        <w:t xml:space="preserve"> (70–89% правильных ответов) — 100 учащихся (32%)</w:t>
      </w:r>
    </w:p>
    <w:p w:rsidR="00BB12A8" w:rsidRPr="00BB12A8" w:rsidRDefault="00BB12A8" w:rsidP="00BB12A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знаний</w:t>
      </w:r>
      <w:r w:rsidRPr="00BB12A8">
        <w:rPr>
          <w:rFonts w:ascii="Times New Roman" w:hAnsi="Times New Roman" w:cs="Times New Roman"/>
          <w:sz w:val="28"/>
          <w:szCs w:val="28"/>
        </w:rPr>
        <w:t xml:space="preserve"> (менее 70% правильных ответов) — 26 учащихся (8%)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Общий показатель успешности выполнения теста сос</w:t>
      </w:r>
      <w:r>
        <w:rPr>
          <w:rFonts w:ascii="Times New Roman" w:hAnsi="Times New Roman" w:cs="Times New Roman"/>
          <w:sz w:val="28"/>
          <w:szCs w:val="28"/>
        </w:rPr>
        <w:t>тавил 86% правильных ответов</w:t>
      </w:r>
      <w:r w:rsidRPr="00BB12A8">
        <w:rPr>
          <w:rFonts w:ascii="Times New Roman" w:hAnsi="Times New Roman" w:cs="Times New Roman"/>
          <w:sz w:val="28"/>
          <w:szCs w:val="28"/>
        </w:rPr>
        <w:t>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2A8">
        <w:rPr>
          <w:rFonts w:ascii="Times New Roman" w:hAnsi="Times New Roman" w:cs="Times New Roman"/>
          <w:b/>
          <w:sz w:val="28"/>
          <w:szCs w:val="28"/>
        </w:rPr>
        <w:t>3. Анализ по содержательным блокам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2A8">
        <w:rPr>
          <w:rFonts w:ascii="Times New Roman" w:hAnsi="Times New Roman" w:cs="Times New Roman"/>
          <w:b/>
          <w:i/>
          <w:sz w:val="28"/>
          <w:szCs w:val="28"/>
        </w:rPr>
        <w:t>3.1. Понимание понятий «экстремизм» и «терроризм»</w:t>
      </w:r>
    </w:p>
    <w:p w:rsidR="00BB12A8" w:rsidRPr="00BB12A8" w:rsidRDefault="00BB12A8" w:rsidP="00BB12A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Правильно определили понятия — 292 учащихся (93%).</w:t>
      </w:r>
    </w:p>
    <w:p w:rsidR="00BB12A8" w:rsidRPr="00BB12A8" w:rsidRDefault="00BB12A8" w:rsidP="00BB12A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22 учащихся (7%) испытывают затруднения в разграничении данных понятий.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2A8">
        <w:rPr>
          <w:rFonts w:ascii="Times New Roman" w:hAnsi="Times New Roman" w:cs="Times New Roman"/>
          <w:b/>
          <w:i/>
          <w:sz w:val="28"/>
          <w:szCs w:val="28"/>
        </w:rPr>
        <w:t>3.2. Осознание правовой ответственности</w:t>
      </w:r>
    </w:p>
    <w:p w:rsidR="00BB12A8" w:rsidRPr="00BB12A8" w:rsidRDefault="00BB12A8" w:rsidP="00BB12A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279 учащихся (89%) знают о наличии уголовной и административной ответственности за участие в экстремистской деятельности.</w:t>
      </w:r>
    </w:p>
    <w:p w:rsidR="00BB12A8" w:rsidRPr="00BB12A8" w:rsidRDefault="00BB12A8" w:rsidP="00BB12A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35 учащихся (11%) продемонстрировали неполное понимание правовых последствий.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2A8">
        <w:rPr>
          <w:rFonts w:ascii="Times New Roman" w:hAnsi="Times New Roman" w:cs="Times New Roman"/>
          <w:b/>
          <w:i/>
          <w:sz w:val="28"/>
          <w:szCs w:val="28"/>
        </w:rPr>
        <w:lastRenderedPageBreak/>
        <w:t>3.3. Распознавание признаков экстремистской пропаганды в интернете</w:t>
      </w:r>
    </w:p>
    <w:p w:rsidR="00BB12A8" w:rsidRPr="00BB12A8" w:rsidRDefault="00BB12A8" w:rsidP="00BB12A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264 учащихся (84%) верно определяют признаки радикального контента.</w:t>
      </w:r>
    </w:p>
    <w:p w:rsidR="00BB12A8" w:rsidRPr="00BB12A8" w:rsidRDefault="00BB12A8" w:rsidP="00BB12A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50 учащихся (16%) требуют дополнительной разъяснительной работы по вопросам информационной безопасности.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2A8">
        <w:rPr>
          <w:rFonts w:ascii="Times New Roman" w:hAnsi="Times New Roman" w:cs="Times New Roman"/>
          <w:b/>
          <w:i/>
          <w:sz w:val="28"/>
          <w:szCs w:val="28"/>
        </w:rPr>
        <w:t>3.4. Ситуационные задания</w:t>
      </w:r>
    </w:p>
    <w:p w:rsidR="00BB12A8" w:rsidRPr="00BB12A8" w:rsidRDefault="00BB12A8" w:rsidP="00BB12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276 учащихся (88%) выбрали социально ответственную модель поведения (сообщить взрослым, не распространять материалы, игнорировать провокации).</w:t>
      </w:r>
    </w:p>
    <w:p w:rsidR="00BB12A8" w:rsidRPr="00BB12A8" w:rsidRDefault="00BB12A8" w:rsidP="00BB12A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38 учащихся (12%) дали неполные либо недостаточно конкретные ответы.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2A8">
        <w:rPr>
          <w:rFonts w:ascii="Times New Roman" w:hAnsi="Times New Roman" w:cs="Times New Roman"/>
          <w:b/>
          <w:sz w:val="28"/>
          <w:szCs w:val="28"/>
        </w:rPr>
        <w:t>4. Выводы</w:t>
      </w:r>
    </w:p>
    <w:p w:rsidR="00BB12A8" w:rsidRPr="00BB12A8" w:rsidRDefault="00BB12A8" w:rsidP="00BB12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В целом уровень информированности учащихся 8–11 классов по вопросам профилактики экстремизма и терроризма</w:t>
      </w:r>
      <w:r>
        <w:rPr>
          <w:rFonts w:ascii="Times New Roman" w:hAnsi="Times New Roman" w:cs="Times New Roman"/>
          <w:sz w:val="28"/>
          <w:szCs w:val="28"/>
        </w:rPr>
        <w:t xml:space="preserve"> является достаточно высоким</w:t>
      </w:r>
      <w:r w:rsidRPr="00BB12A8">
        <w:rPr>
          <w:rFonts w:ascii="Times New Roman" w:hAnsi="Times New Roman" w:cs="Times New Roman"/>
          <w:sz w:val="28"/>
          <w:szCs w:val="28"/>
        </w:rPr>
        <w:t>.</w:t>
      </w:r>
    </w:p>
    <w:p w:rsidR="00BB12A8" w:rsidRPr="00BB12A8" w:rsidRDefault="00BB12A8" w:rsidP="00BB12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Большинство обучающихся осознают общественную опасность экстремистской идеологии и понимают личную ответственность за распространение противоправных материалов.</w:t>
      </w:r>
    </w:p>
    <w:p w:rsidR="00BB12A8" w:rsidRPr="00BB12A8" w:rsidRDefault="00BB12A8" w:rsidP="00BB12A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Выявлена необходимость усиления работы по формированию критического мышления и медиаграмотности, особенно в части распознавания деструктивного контента в социальных сетях.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2A8">
        <w:rPr>
          <w:rFonts w:ascii="Times New Roman" w:hAnsi="Times New Roman" w:cs="Times New Roman"/>
          <w:b/>
          <w:sz w:val="28"/>
          <w:szCs w:val="28"/>
        </w:rPr>
        <w:t>5. Рекомендации</w:t>
      </w:r>
    </w:p>
    <w:p w:rsidR="00BB12A8" w:rsidRPr="00BB12A8" w:rsidRDefault="00BB12A8" w:rsidP="00BB12A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Продолжить проведение тематических классных часов по вопросам правовой ответственности.</w:t>
      </w:r>
    </w:p>
    <w:p w:rsidR="00BB12A8" w:rsidRPr="00BB12A8" w:rsidRDefault="00BB12A8" w:rsidP="00BB12A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Усилить работу по развитию медиаграмотности и цифровой безопасности.</w:t>
      </w:r>
    </w:p>
    <w:p w:rsidR="00BB12A8" w:rsidRPr="00BB12A8" w:rsidRDefault="00BB12A8" w:rsidP="00BB12A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Организовать индивидуальные профилактические беседы с учащимися, показавшими низкий уровень знаний.</w:t>
      </w:r>
    </w:p>
    <w:p w:rsidR="00BB12A8" w:rsidRPr="00BB12A8" w:rsidRDefault="00BB12A8" w:rsidP="00BB12A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12A8">
        <w:rPr>
          <w:rFonts w:ascii="Times New Roman" w:hAnsi="Times New Roman" w:cs="Times New Roman"/>
          <w:sz w:val="28"/>
          <w:szCs w:val="28"/>
        </w:rPr>
        <w:t>Включить вопросы профилактики экстремизма в тематику родительских собраний.</w:t>
      </w:r>
    </w:p>
    <w:p w:rsidR="00BB12A8" w:rsidRPr="00BB12A8" w:rsidRDefault="00BB12A8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4D55" w:rsidRDefault="00724D55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0BC6" w:rsidRPr="002422C6" w:rsidRDefault="00C00BC6" w:rsidP="00BB12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 Короткова</w:t>
      </w:r>
      <w:bookmarkStart w:id="0" w:name="_GoBack"/>
      <w:bookmarkEnd w:id="0"/>
    </w:p>
    <w:sectPr w:rsidR="00C00BC6" w:rsidRPr="00242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276F"/>
    <w:multiLevelType w:val="hybridMultilevel"/>
    <w:tmpl w:val="FD96F9A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165AC"/>
    <w:multiLevelType w:val="hybridMultilevel"/>
    <w:tmpl w:val="62363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947D5"/>
    <w:multiLevelType w:val="hybridMultilevel"/>
    <w:tmpl w:val="14A6976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F2234"/>
    <w:multiLevelType w:val="hybridMultilevel"/>
    <w:tmpl w:val="CDE69C5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75D74"/>
    <w:multiLevelType w:val="hybridMultilevel"/>
    <w:tmpl w:val="C8D4F17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61FD7"/>
    <w:multiLevelType w:val="hybridMultilevel"/>
    <w:tmpl w:val="4476BAC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D731B"/>
    <w:multiLevelType w:val="hybridMultilevel"/>
    <w:tmpl w:val="4A48020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B32AD"/>
    <w:multiLevelType w:val="hybridMultilevel"/>
    <w:tmpl w:val="AD16BDB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F306F"/>
    <w:multiLevelType w:val="hybridMultilevel"/>
    <w:tmpl w:val="BC940066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F5B8F"/>
    <w:multiLevelType w:val="hybridMultilevel"/>
    <w:tmpl w:val="6EFE6AE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6471B"/>
    <w:multiLevelType w:val="hybridMultilevel"/>
    <w:tmpl w:val="3F2CD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092663"/>
    <w:multiLevelType w:val="hybridMultilevel"/>
    <w:tmpl w:val="A04AB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3258A"/>
    <w:multiLevelType w:val="hybridMultilevel"/>
    <w:tmpl w:val="A42A774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006184"/>
    <w:multiLevelType w:val="hybridMultilevel"/>
    <w:tmpl w:val="96441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0C4804"/>
    <w:multiLevelType w:val="hybridMultilevel"/>
    <w:tmpl w:val="F78E919E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11"/>
  </w:num>
  <w:num w:numId="9">
    <w:abstractNumId w:val="1"/>
  </w:num>
  <w:num w:numId="10">
    <w:abstractNumId w:val="4"/>
  </w:num>
  <w:num w:numId="11">
    <w:abstractNumId w:val="7"/>
  </w:num>
  <w:num w:numId="12">
    <w:abstractNumId w:val="9"/>
  </w:num>
  <w:num w:numId="13">
    <w:abstractNumId w:val="14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C1"/>
    <w:rsid w:val="002422C6"/>
    <w:rsid w:val="003668C1"/>
    <w:rsid w:val="00724D55"/>
    <w:rsid w:val="00A1456C"/>
    <w:rsid w:val="00BB12A8"/>
    <w:rsid w:val="00C0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A09E4-6D08-4364-9ECC-51893CFB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2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2026-02-25T04:11:00Z</dcterms:created>
  <dcterms:modified xsi:type="dcterms:W3CDTF">2026-02-25T04:43:00Z</dcterms:modified>
</cp:coreProperties>
</file>