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23" w:rsidRPr="008C7E85" w:rsidRDefault="000B2A23" w:rsidP="000B2A23">
      <w:pPr>
        <w:pStyle w:val="a3"/>
        <w:jc w:val="center"/>
        <w:rPr>
          <w:b/>
          <w:color w:val="000000"/>
          <w:sz w:val="28"/>
          <w:szCs w:val="22"/>
          <w:lang w:val="kk-KZ"/>
        </w:rPr>
      </w:pPr>
      <w:bookmarkStart w:id="0" w:name="_GoBack"/>
      <w:bookmarkEnd w:id="0"/>
      <w:r>
        <w:rPr>
          <w:b/>
          <w:color w:val="000000"/>
          <w:sz w:val="28"/>
          <w:szCs w:val="22"/>
          <w:lang w:val="kk-KZ"/>
        </w:rPr>
        <w:t>Бөбекжайдың</w:t>
      </w:r>
      <w:r w:rsidRPr="002878BE">
        <w:rPr>
          <w:b/>
          <w:color w:val="000000"/>
          <w:sz w:val="28"/>
          <w:szCs w:val="22"/>
          <w:lang w:val="en-US"/>
        </w:rPr>
        <w:t xml:space="preserve"> </w:t>
      </w:r>
      <w:r>
        <w:rPr>
          <w:b/>
          <w:color w:val="000000"/>
          <w:sz w:val="28"/>
          <w:szCs w:val="22"/>
          <w:lang w:val="kk-KZ"/>
        </w:rPr>
        <w:t>д</w:t>
      </w:r>
      <w:proofErr w:type="spellStart"/>
      <w:r>
        <w:rPr>
          <w:b/>
          <w:color w:val="000000"/>
          <w:sz w:val="28"/>
          <w:szCs w:val="22"/>
        </w:rPr>
        <w:t>ам</w:t>
      </w:r>
      <w:proofErr w:type="spellEnd"/>
      <w:r>
        <w:rPr>
          <w:b/>
          <w:color w:val="000000"/>
          <w:sz w:val="28"/>
          <w:szCs w:val="22"/>
          <w:lang w:val="kk-KZ"/>
        </w:rPr>
        <w:t xml:space="preserve">у </w:t>
      </w:r>
      <w:proofErr w:type="spellStart"/>
      <w:r>
        <w:rPr>
          <w:b/>
          <w:color w:val="000000"/>
          <w:sz w:val="28"/>
          <w:szCs w:val="22"/>
        </w:rPr>
        <w:t>Стратегиясын</w:t>
      </w:r>
      <w:proofErr w:type="spellEnd"/>
      <w:r>
        <w:rPr>
          <w:b/>
          <w:color w:val="000000"/>
          <w:sz w:val="28"/>
          <w:szCs w:val="22"/>
          <w:lang w:val="kk-KZ"/>
        </w:rPr>
        <w:t>ың</w:t>
      </w:r>
      <w:r w:rsidRPr="002878BE">
        <w:rPr>
          <w:b/>
          <w:color w:val="000000"/>
          <w:sz w:val="28"/>
          <w:szCs w:val="22"/>
          <w:lang w:val="en-US"/>
        </w:rPr>
        <w:t xml:space="preserve"> </w:t>
      </w:r>
      <w:proofErr w:type="spellStart"/>
      <w:r w:rsidRPr="004B1EE9">
        <w:rPr>
          <w:b/>
          <w:color w:val="000000"/>
          <w:sz w:val="28"/>
          <w:szCs w:val="22"/>
        </w:rPr>
        <w:t>паспорты</w:t>
      </w:r>
      <w:proofErr w:type="spellEnd"/>
      <w:r>
        <w:rPr>
          <w:b/>
          <w:color w:val="000000"/>
          <w:sz w:val="28"/>
          <w:szCs w:val="22"/>
          <w:lang w:val="kk-KZ"/>
        </w:rPr>
        <w:t>.</w:t>
      </w:r>
      <w:r w:rsidRPr="002878BE">
        <w:rPr>
          <w:b/>
          <w:color w:val="000000"/>
          <w:sz w:val="28"/>
          <w:szCs w:val="22"/>
          <w:lang w:val="en-US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7796"/>
      </w:tblGrid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3"/>
              <w:jc w:val="center"/>
              <w:rPr>
                <w:color w:val="000000"/>
                <w:lang w:val="kk-KZ"/>
              </w:rPr>
            </w:pPr>
            <w:r w:rsidRPr="00DA4BEB">
              <w:rPr>
                <w:color w:val="000000"/>
                <w:lang w:val="kk-KZ"/>
              </w:rPr>
              <w:t xml:space="preserve">Бөбекжайдың даму </w:t>
            </w:r>
            <w:proofErr w:type="spellStart"/>
            <w:r w:rsidRPr="00DA4BEB">
              <w:rPr>
                <w:color w:val="000000"/>
              </w:rPr>
              <w:t>Стратегиясы</w:t>
            </w:r>
            <w:proofErr w:type="spellEnd"/>
            <w:r w:rsidRPr="00DA4BEB">
              <w:rPr>
                <w:color w:val="000000"/>
                <w:lang w:val="kk-KZ"/>
              </w:rPr>
              <w:t>ның</w:t>
            </w:r>
            <w:r w:rsidRPr="00DA4BEB">
              <w:rPr>
                <w:color w:val="000000"/>
              </w:rPr>
              <w:t xml:space="preserve"> </w:t>
            </w:r>
            <w:r w:rsidRPr="00DA4BEB">
              <w:rPr>
                <w:color w:val="000000"/>
                <w:lang w:val="kk-KZ"/>
              </w:rPr>
              <w:t>атауы</w:t>
            </w:r>
            <w:r w:rsidRPr="00DA4BEB"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3"/>
              <w:rPr>
                <w:color w:val="000000"/>
                <w:lang w:val="kk-KZ"/>
              </w:rPr>
            </w:pPr>
            <w:r w:rsidRPr="00DA4BEB">
              <w:rPr>
                <w:color w:val="000000"/>
                <w:lang w:val="kk-KZ"/>
              </w:rPr>
              <w:t xml:space="preserve"> Саран қаласы әкімдігінің, «Саран қаласының білім бөлімі» мемлекеттік мекемесінің «Аленушка» бөбекжайы» коммуналдық мемлекеттік қазыналық кәсіпорны.</w:t>
            </w:r>
          </w:p>
        </w:tc>
      </w:tr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3"/>
              <w:rPr>
                <w:color w:val="000000"/>
                <w:lang w:val="kk-KZ"/>
              </w:rPr>
            </w:pPr>
            <w:r w:rsidRPr="00DA4BEB">
              <w:rPr>
                <w:b/>
                <w:color w:val="000000"/>
                <w:lang w:val="kk-KZ"/>
              </w:rPr>
              <w:t xml:space="preserve"> </w:t>
            </w:r>
            <w:r w:rsidRPr="00DA4BEB">
              <w:rPr>
                <w:color w:val="000000"/>
                <w:lang w:val="kk-KZ"/>
              </w:rPr>
              <w:t>Негізі</w:t>
            </w: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1. 1995 жылғы 30 тамыздағы Қ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Конституциясы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(23.03.2019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өзгерістер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>мен толықтырулармен).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2. Қ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>»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заңы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27.07.2007 ж. № 319 – III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>(19.04.2019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өзгерістер мен толықтырулармен).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3. ҚР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аңы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«Б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ала құқықтары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08.08.2002 ж. № 345 (09.04.2016 ж. өзгерістермен және толықтырулармен).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4. Қ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1997 жылғы 11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шілдедегі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№ 151 – I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«Т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іл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Заңы (26.12.2019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өзгерістер мен толықтырулармен). 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27.12.2019 ж. № 988 « Қазақстан Республикасында білім беруді және ғылымды дамытудың 2020-2025 жылдарға арналған мемлекеттік бағдарламасы» 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6. Қазақстан Республикасының мектепке дейінгі тәрбие мен оқытудың мемлекеттік жалпыға міндетті стандарты. Қазақстан Республикасы Үкіметінің 2012 жылғы 23 тамыздағы № 1080 Қаулысы (ҚР МЖӘҚМ 2018 жылғы 31 қазандағы № 604 қаулысымен)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7.Мектепке дейінгі ұйымдардың типтік ережелері. Қазақстан Республикасы Үкіметінің 2013 жылғы 17 мамырдағы № 499 қаулысымен 07.04.2017 жылғы өзгерістермен және толықтырулармен бекітілген.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ҚР БҒМ 2012 жылғы 12 желтоқсандағы № 557 бұйрығымен бекітілген Мектепке дейінгі тәрбие мен оқытудың үлгілік оқу жоспары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8.ҚР БҒМ 2012 жылғы 12 желтоқсандағы № 557 бұйрығымен бекітілген «Мектепке дейінгі тәрбие мен оқытудың үлгілік оқу жоспары» (2018 жылғы 10 қазандағы № 556 өзгерістермен және толықтырулармен).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9. Мектепке дейінгі тәрбие мен оқытудың үлгілік оқу жоспары Қазақстан Республикасы Білім және ғылым министрінің 08.08.2016 жылғы № 499 бұйрығымен бекітілген.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10. Қазақстан Республикасы Денсаулық сақтау министрінің 2017 жылғы 17 тамыздағы № 615 бұйрығы «Мектепке дейінгі ұйымдар мен балалар үйлеріне қойылатын санитарлық-эпидемиологиялық талаптар» санитарлық ережесін бекіту туралы.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11. 2015 жылғы 06 мамырындағы № 19/13 қаулысымен Саран қаласы әкімдігінің «Алёнушка» КМҚК бөбекжайының  жарғысы бекітілді. Қарағанды ​​облысы Әділет департаментінің Саран қаласының Әділет басқармасында 2015 жылы 18 мамырда № 106-1930-10-14 к. тіркелді.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2A23" w:rsidRPr="00262F9E" w:rsidTr="001B601E">
        <w:trPr>
          <w:trHeight w:val="1368"/>
        </w:trPr>
        <w:tc>
          <w:tcPr>
            <w:tcW w:w="2269" w:type="dxa"/>
          </w:tcPr>
          <w:p w:rsidR="000B2A23" w:rsidRPr="00DA4BEB" w:rsidRDefault="000B2A23" w:rsidP="001B60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Қабылдау</w:t>
            </w:r>
          </w:p>
          <w:p w:rsidR="000B2A23" w:rsidRPr="00DA4BEB" w:rsidRDefault="000B2A23" w:rsidP="001B60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туралы шешім</w:t>
            </w:r>
          </w:p>
          <w:p w:rsidR="000B2A23" w:rsidRPr="00DA4BEB" w:rsidRDefault="000B2A23" w:rsidP="001B60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әзірлеу және іске асыру  күні мен</w:t>
            </w:r>
          </w:p>
          <w:p w:rsidR="000B2A23" w:rsidRPr="00DA4BEB" w:rsidRDefault="000B2A23" w:rsidP="001B601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негізі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«Аленушка» КМҚК б/ж педагогикалық кеңесінің 28.08.2019 жылғы № 1 хаттамасымен қаралды.</w:t>
            </w:r>
          </w:p>
        </w:tc>
      </w:tr>
      <w:tr w:rsidR="000B2A23" w:rsidRPr="00DA4BEB" w:rsidTr="001B601E">
        <w:tc>
          <w:tcPr>
            <w:tcW w:w="2269" w:type="dxa"/>
          </w:tcPr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Тапсырыс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беруші</w:t>
            </w:r>
            <w:proofErr w:type="spellEnd"/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 xml:space="preserve">Саран қаласы әкімдігінің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Саран қаласының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бөлімі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мекемесінің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коммуналдық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қазыналық кә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сіпорны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бөбекжайы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аналар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комитеті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A23" w:rsidRPr="00DA4BEB" w:rsidTr="001B601E">
        <w:tc>
          <w:tcPr>
            <w:tcW w:w="2269" w:type="dxa"/>
          </w:tcPr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Әзірлеуші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«Аленушка» б/ж меңгерушісі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>С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аягуль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артай 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B2A23" w:rsidRPr="00DA4BEB" w:rsidTr="001B601E">
        <w:tc>
          <w:tcPr>
            <w:tcW w:w="2269" w:type="dxa"/>
          </w:tcPr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lastRenderedPageBreak/>
              <w:t>Мақсаты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 xml:space="preserve">Педагогтердің педагогикалық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шеберлігін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баланы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мектепке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дайындаудың бастапқы мүмкіндіктерін қамтамасыз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ететін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тәрбиеленушілердің толық тұлғалық,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зияткерлік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бітімінің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дамуына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ықпал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ететін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тәрбие-білім беру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процесін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Стратегиялық</w:t>
            </w: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>бағыттары</w:t>
            </w:r>
            <w:r w:rsidRPr="00DA4B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0B2A23" w:rsidRPr="00DA4BEB" w:rsidRDefault="000B2A23" w:rsidP="000B2A23">
            <w:pPr>
              <w:pStyle w:val="a4"/>
              <w:numPr>
                <w:ilvl w:val="0"/>
                <w:numId w:val="1"/>
              </w:numPr>
              <w:ind w:left="317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Педагог мәртебесі.</w:t>
            </w:r>
          </w:p>
          <w:p w:rsidR="000B2A23" w:rsidRPr="00DA4BEB" w:rsidRDefault="000B2A23" w:rsidP="000B2A23">
            <w:pPr>
              <w:pStyle w:val="a4"/>
              <w:numPr>
                <w:ilvl w:val="0"/>
                <w:numId w:val="1"/>
              </w:numPr>
              <w:ind w:left="317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4К моделі бойынша мектепке дейінгі тәрбие мазмұнын жаңарту: креативтілікті, сыни ойлауды, коммуникабельдікті және командада жұмыс істей білуді дамыту.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III. Мектепке дейінгі балалардың рухани – адамгершілік құндылықтарын және салауатты өмір салты мәдениетін қалыптастыру.</w:t>
            </w:r>
          </w:p>
        </w:tc>
      </w:tr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Міндеттер</w:t>
            </w:r>
            <w:proofErr w:type="spellEnd"/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A23" w:rsidRPr="00DA4BEB" w:rsidRDefault="000B2A23" w:rsidP="001B60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B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5"/>
              <w:ind w:left="317"/>
              <w:jc w:val="both"/>
              <w:rPr>
                <w:sz w:val="24"/>
                <w:szCs w:val="24"/>
                <w:lang w:val="kk-KZ"/>
              </w:rPr>
            </w:pPr>
            <w:r w:rsidRPr="00DA4BEB">
              <w:rPr>
                <w:sz w:val="24"/>
                <w:szCs w:val="24"/>
                <w:lang w:val="kk-KZ"/>
              </w:rPr>
              <w:t>I. Білім алуға және тәрбиелеуге жататын тұлғалардың танымдық, еңбек, шығармашылық, ойын және өзге де қызметімен өзара байланыста оқу-тәрбие үдерісін ұйымдастыруды қамтамасыз ету.</w:t>
            </w:r>
          </w:p>
          <w:p w:rsidR="000B2A23" w:rsidRPr="00DA4BEB" w:rsidRDefault="000B2A23" w:rsidP="001B601E">
            <w:pPr>
              <w:pStyle w:val="a5"/>
              <w:ind w:left="317"/>
              <w:jc w:val="both"/>
              <w:rPr>
                <w:sz w:val="24"/>
                <w:szCs w:val="24"/>
                <w:lang w:val="kk-KZ"/>
              </w:rPr>
            </w:pPr>
            <w:r w:rsidRPr="00DA4BEB">
              <w:rPr>
                <w:sz w:val="24"/>
                <w:szCs w:val="24"/>
                <w:lang w:val="kk-KZ"/>
              </w:rPr>
              <w:t>II.Мектепке дейінгі балалардың қабілетіне, қызығушылығына және қажеттіліктеріне сәйкес сапалы білім алуға қол жеткізуін қамтамасыз ету.</w:t>
            </w:r>
          </w:p>
          <w:p w:rsidR="000B2A23" w:rsidRPr="00DA4BEB" w:rsidRDefault="000B2A23" w:rsidP="001B601E">
            <w:pPr>
              <w:pStyle w:val="a5"/>
              <w:ind w:left="317"/>
              <w:jc w:val="both"/>
              <w:rPr>
                <w:sz w:val="24"/>
                <w:szCs w:val="24"/>
                <w:lang w:val="kk-KZ"/>
              </w:rPr>
            </w:pPr>
            <w:r w:rsidRPr="00DA4BEB">
              <w:rPr>
                <w:sz w:val="24"/>
                <w:szCs w:val="24"/>
                <w:lang w:val="kk-KZ"/>
              </w:rPr>
              <w:t>III.Балалардың өмірін қорғау оларды салауатты өмір салтының құндылықтарын.және денсаулығын нығайту.</w:t>
            </w:r>
          </w:p>
          <w:p w:rsidR="000B2A23" w:rsidRPr="00DA4BEB" w:rsidRDefault="000B2A23" w:rsidP="001B601E">
            <w:pPr>
              <w:pStyle w:val="a5"/>
              <w:ind w:left="317"/>
              <w:jc w:val="both"/>
              <w:rPr>
                <w:sz w:val="24"/>
                <w:szCs w:val="24"/>
                <w:lang w:val="kk-KZ"/>
              </w:rPr>
            </w:pPr>
            <w:r w:rsidRPr="00DA4BEB">
              <w:rPr>
                <w:sz w:val="24"/>
                <w:szCs w:val="24"/>
                <w:lang w:val="kk-KZ"/>
              </w:rPr>
              <w:t>Бала тұлғасының үйлесімді дамуы, оның мүдделерін қанағаттандыру және жалпы адамзаттық және ұлттық құндылықтарға тарту негізінде қабілеттерін дамыту. Мектепке дейінгі ұйымда және отбасында дене тәрбиесі бойынша жұмысты жетілдіру.</w:t>
            </w:r>
          </w:p>
          <w:p w:rsidR="000B2A23" w:rsidRPr="00DA4BEB" w:rsidRDefault="000B2A23" w:rsidP="001B601E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- Сауықтырудың дәстүрлі емес түрлерін пайдалану, ата-аналарды тәрбиеленушілерді сауықтыру жүйесіне тарту.</w:t>
            </w:r>
          </w:p>
        </w:tc>
      </w:tr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3"/>
              <w:jc w:val="both"/>
              <w:rPr>
                <w:color w:val="000000"/>
              </w:rPr>
            </w:pPr>
            <w:r w:rsidRPr="00DA4BEB">
              <w:rPr>
                <w:color w:val="000000"/>
              </w:rPr>
              <w:t>Күтілетін нәтижелер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BEB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DA4BEB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A4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DA4BEB">
              <w:rPr>
                <w:rFonts w:ascii="Times New Roman" w:hAnsi="Times New Roman"/>
                <w:b/>
                <w:sz w:val="24"/>
                <w:szCs w:val="24"/>
              </w:rPr>
              <w:t>едагог</w:t>
            </w:r>
            <w:proofErr w:type="spellEnd"/>
            <w:r w:rsidRPr="00DA4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мәртебесі</w:t>
            </w:r>
            <w:r w:rsidRPr="00DA4BE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 xml:space="preserve">1.Мектепке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берудің ақпараттық кеңі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ігін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2.Мектепке дейінгі білім беру кеңістігіне талантты және табысты педагогтар қызметінің жеке траекториясын енгізу;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3.Білім беру саласындағы педагогтардың жеке жетістіктерінің деңгейін арттыру;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4. Педагогтардың кәсіби құзыреттілігін арттыру;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5. Педагогтардың әдістемелік жарияланымдар жинағын басып шығару.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II. 4К моделі бойынша мектепке дейінгі тәрбие мазмұнын жаңарту: креативтілікті, сыни ойлауды, коммуникабельдікті және командада жұмыс істей білуді дамыту.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1. Балалар инновациялық шешімдерді таба алатын, жағдайды әр түрлі көзқарастардан көретін, әдеттегіден тыс және стереотиптерді ұстанбайтын қызығушылықты қалыптастырды.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2. Келісім жасай білу, командалық ойыншы болу, жалпы нәтижеге жұмыс істеу, өзінің рөлін түсіну және өз көзқарасын дәлелдей отырып, достықты немесе ынтымақтастықты жалғастыру үшін байланыс орнату – коммуникативтік құзыреттіліктің ең аз жиынтығы.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Мектепке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балалардың 4К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моделін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үшін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</w:rPr>
              <w:t xml:space="preserve">оқу </w:t>
            </w:r>
            <w:proofErr w:type="gramStart"/>
            <w:r w:rsidRPr="00DA4B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әндерінің мазмұнында құндылықтарды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біріктіру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креативті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DA4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BEB">
              <w:rPr>
                <w:rFonts w:ascii="Times New Roman" w:hAnsi="Times New Roman"/>
                <w:sz w:val="24"/>
                <w:szCs w:val="24"/>
              </w:rPr>
              <w:t>жобасын</w:t>
            </w:r>
            <w:proofErr w:type="spellEnd"/>
            <w:r w:rsidRPr="00DA4BEB">
              <w:rPr>
                <w:rFonts w:ascii="Times New Roman" w:hAnsi="Times New Roman"/>
                <w:sz w:val="24"/>
                <w:szCs w:val="24"/>
              </w:rPr>
              <w:t xml:space="preserve"> жүргізу.</w:t>
            </w:r>
          </w:p>
          <w:p w:rsidR="000B2A23" w:rsidRPr="00DA4BEB" w:rsidRDefault="000B2A23" w:rsidP="001B601E">
            <w:pPr>
              <w:pStyle w:val="a4"/>
              <w:ind w:left="31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III. Мектепке дейінгі балалардың рухани – адамгершілік құндылықтарын және салауатты өмір салты мәдениетін қалыптастыру.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1.Рухани-адамгершілік тәрбиені дамыту үшін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пәндерінің мазмұнында құндылықтарды біріктіру және «Біз </w:t>
            </w: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кішкентай патриоттарымыз»жобасын енгізу жүргізілуде.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2. Бұқаралық спортты баршаның арасында дамыту қажет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және МДҰ балалары үшін спорттық инфрақұрылымның барынша қол жетімділігін қамтамасыз ету.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3.Жаппай дене тәрбиесінің дамуын жетілдіру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Бұл пирамидаға айналуы керек, оның үстіне жаңа чемпиондар пайда болады, біз сау, белсенді жастарды және, сайып келгенде, күшті ұлтты аламыз.. Бұқаралық дене шынықтыруды дамытуды арттыру</w:t>
            </w:r>
          </w:p>
          <w:p w:rsidR="000B2A23" w:rsidRPr="00DA4BEB" w:rsidRDefault="000B2A23" w:rsidP="001B601E">
            <w:pPr>
              <w:pStyle w:val="a4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BEB">
              <w:rPr>
                <w:rFonts w:ascii="Times New Roman" w:hAnsi="Times New Roman"/>
                <w:sz w:val="24"/>
                <w:szCs w:val="24"/>
                <w:lang w:val="kk-KZ"/>
              </w:rPr>
              <w:t>пирамида болуы тиіс, оның үстіне жаңа чемпиондар болады, сонда ғана біз дені сау, белсенді жастарды ,сайып келгенде мықты ұлт бола  аламыз.</w:t>
            </w:r>
          </w:p>
        </w:tc>
      </w:tr>
      <w:tr w:rsidR="000B2A23" w:rsidRPr="00262F9E" w:rsidTr="001B601E">
        <w:tc>
          <w:tcPr>
            <w:tcW w:w="2269" w:type="dxa"/>
          </w:tcPr>
          <w:p w:rsidR="000B2A23" w:rsidRPr="00DA4BEB" w:rsidRDefault="000B2A23" w:rsidP="001B601E">
            <w:pPr>
              <w:pStyle w:val="a3"/>
              <w:jc w:val="both"/>
              <w:rPr>
                <w:color w:val="000000"/>
                <w:lang w:val="kk-KZ"/>
              </w:rPr>
            </w:pPr>
            <w:r w:rsidRPr="00DA4BEB">
              <w:rPr>
                <w:color w:val="000000"/>
                <w:lang w:val="kk-KZ"/>
              </w:rPr>
              <w:lastRenderedPageBreak/>
              <w:t>Іске асыру кезеңдері мен мерзімдері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3"/>
              <w:ind w:left="317"/>
              <w:jc w:val="both"/>
              <w:rPr>
                <w:color w:val="000000"/>
                <w:lang w:val="kk-KZ"/>
              </w:rPr>
            </w:pPr>
            <w:r w:rsidRPr="00DA4BEB">
              <w:rPr>
                <w:color w:val="000000"/>
                <w:lang w:val="kk-KZ"/>
              </w:rPr>
              <w:t>Бағдарламаны іске асыру мерзімі 5 жылға есептелген (2020 жылдан 2025 жылға дейін): 1 кезең – ұйымдастыру (2020 жылғы қыркүйек - 2020 жылғы мамыр). 2 кезең – негізгі (2020 жылғы қыркүйек-2022 жылғы мамыр). 3 кезең – талдау (мамыр 2022-желтоқсан 2025 ж.).</w:t>
            </w:r>
          </w:p>
        </w:tc>
      </w:tr>
      <w:tr w:rsidR="000B2A23" w:rsidRPr="00DA4BEB" w:rsidTr="001B601E">
        <w:tc>
          <w:tcPr>
            <w:tcW w:w="2269" w:type="dxa"/>
          </w:tcPr>
          <w:p w:rsidR="000B2A23" w:rsidRPr="00DA4BEB" w:rsidRDefault="000B2A23" w:rsidP="001B601E">
            <w:pPr>
              <w:pStyle w:val="a3"/>
              <w:jc w:val="both"/>
              <w:rPr>
                <w:color w:val="000000"/>
              </w:rPr>
            </w:pPr>
            <w:proofErr w:type="spellStart"/>
            <w:r w:rsidRPr="00DA4BEB">
              <w:rPr>
                <w:color w:val="000000"/>
              </w:rPr>
              <w:t>Орындауды</w:t>
            </w:r>
            <w:proofErr w:type="spellEnd"/>
            <w:r w:rsidRPr="00DA4BEB">
              <w:rPr>
                <w:color w:val="000000"/>
              </w:rPr>
              <w:t xml:space="preserve"> ұйымдастыру және бақылау</w:t>
            </w:r>
          </w:p>
        </w:tc>
        <w:tc>
          <w:tcPr>
            <w:tcW w:w="7796" w:type="dxa"/>
          </w:tcPr>
          <w:p w:rsidR="000B2A23" w:rsidRPr="00DA4BEB" w:rsidRDefault="000B2A23" w:rsidP="001B601E">
            <w:pPr>
              <w:pStyle w:val="a3"/>
              <w:ind w:left="317"/>
              <w:jc w:val="both"/>
              <w:rPr>
                <w:color w:val="000000"/>
                <w:highlight w:val="yellow"/>
              </w:rPr>
            </w:pPr>
            <w:r w:rsidRPr="00DA4BEB">
              <w:rPr>
                <w:color w:val="000000"/>
                <w:lang w:val="kk-KZ"/>
              </w:rPr>
              <w:t>«</w:t>
            </w:r>
            <w:proofErr w:type="spellStart"/>
            <w:r w:rsidRPr="00DA4BEB">
              <w:rPr>
                <w:color w:val="000000"/>
              </w:rPr>
              <w:t>Аленушка</w:t>
            </w:r>
            <w:proofErr w:type="spellEnd"/>
            <w:r w:rsidRPr="00DA4BEB">
              <w:rPr>
                <w:color w:val="000000"/>
                <w:lang w:val="kk-KZ"/>
              </w:rPr>
              <w:t xml:space="preserve">» бөбекжайының </w:t>
            </w:r>
            <w:r w:rsidRPr="00DA4BEB">
              <w:rPr>
                <w:color w:val="000000"/>
              </w:rPr>
              <w:t xml:space="preserve"> меңгерушісі және </w:t>
            </w:r>
            <w:r w:rsidRPr="00DA4BEB">
              <w:rPr>
                <w:color w:val="000000"/>
                <w:lang w:val="kk-KZ"/>
              </w:rPr>
              <w:t>ә</w:t>
            </w:r>
            <w:proofErr w:type="spellStart"/>
            <w:r w:rsidRPr="00DA4BEB">
              <w:rPr>
                <w:color w:val="000000"/>
              </w:rPr>
              <w:t>кімшілігі</w:t>
            </w:r>
            <w:proofErr w:type="spellEnd"/>
            <w:r w:rsidRPr="00DA4BEB">
              <w:rPr>
                <w:color w:val="000000"/>
              </w:rPr>
              <w:t>.</w:t>
            </w:r>
          </w:p>
        </w:tc>
      </w:tr>
    </w:tbl>
    <w:p w:rsidR="000B2A23" w:rsidRPr="00CF3D91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0B2A23" w:rsidRDefault="000B2A23" w:rsidP="000B2A23">
      <w:pPr>
        <w:pStyle w:val="a4"/>
        <w:jc w:val="center"/>
        <w:rPr>
          <w:rFonts w:ascii="Times New Roman" w:hAnsi="Times New Roman"/>
          <w:b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9E1"/>
    <w:multiLevelType w:val="hybridMultilevel"/>
    <w:tmpl w:val="7660B6D2"/>
    <w:lvl w:ilvl="0" w:tplc="31B09C4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A23"/>
    <w:rsid w:val="000B2A23"/>
    <w:rsid w:val="000E1FF0"/>
    <w:rsid w:val="006C0B77"/>
    <w:rsid w:val="008242FF"/>
    <w:rsid w:val="00870751"/>
    <w:rsid w:val="00922C48"/>
    <w:rsid w:val="00A35027"/>
    <w:rsid w:val="00B915B7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B2A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0B2A23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99"/>
    <w:rsid w:val="000B2A23"/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2023-01-31T09:49:00Z</dcterms:created>
  <dcterms:modified xsi:type="dcterms:W3CDTF">2023-01-31T09:49:00Z</dcterms:modified>
</cp:coreProperties>
</file>