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8"/>
        <w:tblW w:w="10059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5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84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И.о. заведующего методического кабинета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___________Лаверженцева Е.В.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«____»________________2022г.</w:t>
            </w:r>
          </w:p>
        </w:tc>
        <w:tc>
          <w:tcPr>
            <w:tcW w:w="5216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 w:eastAsia="en-US"/>
              </w:rPr>
              <w:t xml:space="preserve">Утверждаю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 w:eastAsia="en-US"/>
              </w:rPr>
              <w:t xml:space="preserve">Руководитель отдела образования г.Караганды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 w:eastAsia="en-US"/>
              </w:rPr>
              <w:t>____________ Әшім Е.М.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 w:eastAsia="en-US"/>
              </w:rPr>
              <w:t>«______»__________________2022г.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</w:p>
    <w:p>
      <w:pPr>
        <w:pStyle w:val="3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Документация </w:t>
      </w:r>
    </w:p>
    <w:p>
      <w:pPr>
        <w:pStyle w:val="33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</w:rPr>
        <w:t>службы психолого-педагогического сопровождения учащихся</w:t>
      </w:r>
    </w:p>
    <w:p>
      <w:pPr>
        <w:pStyle w:val="3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особыми образовательными потребностями</w:t>
      </w:r>
    </w:p>
    <w:p>
      <w:pPr>
        <w:pStyle w:val="33"/>
        <w:jc w:val="center"/>
        <w:rPr>
          <w:rFonts w:ascii="Times New Roman" w:hAnsi="Times New Roman" w:cs="Times New Roman"/>
          <w:b/>
          <w:sz w:val="40"/>
          <w:szCs w:val="40"/>
        </w:rPr>
      </w:pPr>
    </w:p>
    <w:p>
      <w:pPr>
        <w:pStyle w:val="3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МЕТОДИЧЕСКИЕ РЕКОМЕНДАЦИИ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254000</wp:posOffset>
                </wp:positionV>
                <wp:extent cx="281305" cy="210820"/>
                <wp:effectExtent l="0" t="0" r="23495" b="1778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3" cy="21101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9.5pt;margin-top:20pt;height:16.6pt;width:22.15pt;z-index:251664384;v-text-anchor:middle;mso-width-relative:page;mso-height-relative:page;" fillcolor="#FFFFFF [3212]" filled="t" stroked="t" coordsize="21600,21600" o:gfxdata="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Vpc+XYAAAACQEAAA8AAAAAAAAAAQAgAAAAIgAAAGRycy9kb3ducmV2LnhtbFBL&#10;AQIUABQAAAAIAIdO4kDFrUloaAIAAO4EAAAOAAAAAAAAAAEAIAAAACcBAABkcnMvZTJvRG9jLnht&#10;bFBLBQYAAAAABgAGAFkBAAABBgAAAAA=&#10;">
                <v:fill on="t" focussize="0,0"/>
                <v:stroke weight="2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Караганд</w:t>
      </w:r>
      <w:r>
        <w:rPr>
          <w:rFonts w:ascii="Times New Roman" w:hAnsi="Times New Roman" w:eastAsia="Calibri" w:cs="Times New Roman"/>
          <w:sz w:val="28"/>
          <w:szCs w:val="28"/>
          <w:lang w:val="kk-KZ" w:eastAsia="en-US"/>
        </w:rPr>
        <w:t>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2022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321945</wp:posOffset>
                </wp:positionV>
                <wp:extent cx="196850" cy="239395"/>
                <wp:effectExtent l="0" t="0" r="0" b="88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48" cy="23915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3.95pt;margin-top:25.35pt;height:18.85pt;width:15.5pt;z-index:251660288;v-text-anchor:middle;mso-width-relative:page;mso-height-relative:page;" fillcolor="#FFFFFF [3212]" filled="t" stroked="f" coordsize="21600,21600" o:gfxdata="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kRNlO2gAAAAkBAAAPAAAAAAAAAAEAIAAAACIAAABkcnMvZG93bnJldi54bWxQ&#10;SwECFAAUAAAACACHTuJA3PYyBGcCAADDBAAADgAAAAAAAAABACAAAAApAQAAZHJzL2Uyb0RvYy54&#10;bWxQSwUGAAAAAAYABgBZAQAAAg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33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pStyle w:val="33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pStyle w:val="33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pStyle w:val="33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pStyle w:val="33"/>
        <w:spacing w:after="120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Авторы-составители:</w:t>
      </w:r>
    </w:p>
    <w:p>
      <w:pPr>
        <w:pStyle w:val="3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Исатаева У.Н.</w:t>
      </w:r>
      <w:r>
        <w:rPr>
          <w:rFonts w:ascii="Times New Roman" w:hAnsi="Times New Roman" w:cs="Times New Roman"/>
          <w:sz w:val="28"/>
          <w:szCs w:val="28"/>
        </w:rPr>
        <w:t xml:space="preserve"> - методист отдела образования г. Караганды </w:t>
      </w:r>
    </w:p>
    <w:p>
      <w:pPr>
        <w:pStyle w:val="3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Абдрашитова Т.Ш.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учитель-логопед КГУ «ОШ № 25» </w:t>
      </w:r>
    </w:p>
    <w:p>
      <w:pPr>
        <w:pStyle w:val="3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Гречушкина А.Н.</w:t>
      </w:r>
      <w:r>
        <w:rPr>
          <w:rFonts w:ascii="Times New Roman" w:hAnsi="Times New Roman" w:cs="Times New Roman"/>
          <w:sz w:val="28"/>
          <w:szCs w:val="28"/>
        </w:rPr>
        <w:t xml:space="preserve"> - учитель-логопед КГУ «ОШ № 85» </w:t>
      </w:r>
    </w:p>
    <w:p>
      <w:pPr>
        <w:pStyle w:val="33"/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Карнаухова Т.В.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учитель-дефектолог КГУ «ОШ № 25» </w:t>
      </w:r>
    </w:p>
    <w:p>
      <w:pPr>
        <w:pStyle w:val="33"/>
        <w:rPr>
          <w:rFonts w:ascii="Times New Roman" w:hAnsi="Times New Roman" w:cs="Times New Roman"/>
          <w:color w:val="FF0000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i/>
          <w:sz w:val="28"/>
          <w:szCs w:val="28"/>
          <w:lang w:val="kk-KZ"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Рецензенты: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Боброва В.В.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– к.п.н., асс.профессор КарГУ им. Е.А. Букетова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Ержолова Ж.А.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– заведующая Карагандинской областной психолого-медико-педагогической консультации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12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Рекомендовано Научно-методическим Советом Методического кабинета отдела образования г. Караганды</w:t>
      </w:r>
    </w:p>
    <w:p>
      <w:pPr>
        <w:spacing w:after="12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Протокол № 10 от  30.05.2022г.</w:t>
      </w:r>
    </w:p>
    <w:p>
      <w:pPr>
        <w:spacing w:after="12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Секретарь:  Р.Узакбаева</w:t>
      </w:r>
    </w:p>
    <w:p>
      <w:pPr>
        <w:spacing w:after="120" w:line="240" w:lineRule="auto"/>
        <w:jc w:val="both"/>
        <w:rPr>
          <w:rFonts w:ascii="Times New Roman" w:hAnsi="Times New Roman" w:eastAsia="Calibri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i/>
          <w:sz w:val="28"/>
          <w:szCs w:val="28"/>
          <w:lang w:eastAsia="en-US"/>
        </w:rPr>
        <w:t>подпись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81915</wp:posOffset>
                </wp:positionV>
                <wp:extent cx="196850" cy="238760"/>
                <wp:effectExtent l="0" t="0" r="0" b="889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38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5.05pt;margin-top:6.45pt;height:18.8pt;width:15.5pt;z-index:251661312;v-text-anchor:middle;mso-width-relative:page;mso-height-relative:page;" fillcolor="#FFFFFF" filled="t" stroked="f" coordsize="21600,21600" o:gfxdata="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K64qoLZAAAACQEAAA8AAAAAAAAAAQAgAAAAIgAAAGRy&#10;cy9kb3ducmV2LnhtbFBLAQIUABQAAAAIAIdO4kD6SiVodgIAAOEEAAAOAAAAAAAAAAEAIAAAACgB&#10;AABkcnMvZTJvRG9jLnhtbFBLBQYAAAAABgAGAFkBAAAQBg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200660</wp:posOffset>
                </wp:positionV>
                <wp:extent cx="281305" cy="210820"/>
                <wp:effectExtent l="0" t="0" r="23495" b="1778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108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5.05pt;margin-top:15.8pt;height:16.6pt;width:22.15pt;z-index:251665408;v-text-anchor:middle;mso-width-relative:page;mso-height-relative:page;" fillcolor="#FFFFFF" filled="t" stroked="t" coordsize="21600,21600" o:gfxdata="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H1QgGbXAAAACQEAAA8AAAAAAAAAAQAgAAAAIgAA&#10;AGRycy9kb3ducmV2LnhtbFBLAQIUABQAAAAIAIdO4kBvT2LTewIAABwFAAAOAAAAAAAAAAEAIAAA&#10;ACYBAABkcnMvZTJvRG9jLnhtbFBLBQYAAAAABgAGAFkBAAATBgAAAAA=&#10;">
                <v:fill on="t" focussize="0,0"/>
                <v:stroke weight="2pt" color="#FFFFFF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>
      <w:pPr>
        <w:pStyle w:val="3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>
      <w:pPr>
        <w:pStyle w:val="20"/>
        <w:rPr>
          <w:b/>
          <w:bCs/>
          <w:color w:val="000000"/>
        </w:rPr>
      </w:pPr>
      <w:r>
        <w:rPr>
          <w:b/>
          <w:bCs/>
          <w:color w:val="000000"/>
        </w:rPr>
        <w:t>СОДЕРЖАНИЕ</w:t>
      </w:r>
    </w:p>
    <w:p>
      <w:pPr>
        <w:pStyle w:val="20"/>
        <w:rPr>
          <w:b/>
          <w:bCs/>
          <w:color w:val="000000"/>
        </w:rPr>
      </w:pPr>
    </w:p>
    <w:tbl>
      <w:tblPr>
        <w:tblStyle w:val="8"/>
        <w:tblW w:w="9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     ПОЯСНИТЕЛЬНАЯ ЗАПИСКА……………………………………….</w:t>
            </w:r>
          </w:p>
        </w:tc>
        <w:tc>
          <w:tcPr>
            <w:tcW w:w="720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24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Нормативно-правовое обеспечение инклюзивного образования</w:t>
            </w:r>
          </w:p>
        </w:tc>
        <w:tc>
          <w:tcPr>
            <w:tcW w:w="720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24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службы психолого-педагогического сопровождения:</w:t>
            </w:r>
          </w:p>
        </w:tc>
        <w:tc>
          <w:tcPr>
            <w:tcW w:w="720" w:type="dxa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180" w:type="dxa"/>
          </w:tcPr>
          <w:p>
            <w:pPr>
              <w:pStyle w:val="24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координатора по инклюзивному образованию</w:t>
            </w:r>
          </w:p>
          <w:p>
            <w:pPr>
              <w:pStyle w:val="24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специального педагога, учителя-дефектолога</w:t>
            </w:r>
          </w:p>
          <w:p>
            <w:pPr>
              <w:pStyle w:val="24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учителя-логопеда…………………………………</w:t>
            </w:r>
          </w:p>
          <w:p>
            <w:pPr>
              <w:pStyle w:val="24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педагога-ассистента………………………………</w:t>
            </w:r>
          </w:p>
          <w:p>
            <w:pPr>
              <w:pStyle w:val="24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социального педагога…………………………….</w:t>
            </w:r>
          </w:p>
          <w:p>
            <w:pPr>
              <w:pStyle w:val="24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Документация педагога-психолога………………………………</w:t>
            </w: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2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Этапы работы по оценке особых образовательных потребностей и определению направлений психолого-педагогического сопровождения в школе. «12 шагов»………………………………..</w:t>
            </w: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24"/>
              <w:numPr>
                <w:ilvl w:val="0"/>
                <w:numId w:val="1"/>
              </w:numPr>
              <w:spacing w:after="200"/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</w:t>
            </w:r>
            <w:r>
              <w:rPr>
                <w:color w:val="000000"/>
                <w:lang w:val="kk-KZ"/>
              </w:rPr>
              <w:t>СППС</w:t>
            </w:r>
            <w:r>
              <w:rPr>
                <w:color w:val="000000"/>
              </w:rPr>
              <w:t>……………………………………</w:t>
            </w: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2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Заключение……………………………………………………………</w:t>
            </w: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2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Список использованных источников……………………………….</w:t>
            </w: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     ПРИЛОЖЕНИЯ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Образцы  документации специалистов службы психолого-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педагогической поддержки........................................................................</w:t>
            </w: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181818"/>
          <w:sz w:val="28"/>
          <w:szCs w:val="28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</w:rPr>
        <w:t xml:space="preserve">Международный опыт внедрения инклюзивного образования в общеобразовательные школы открывает новые перспективы для детей с особыми образовательными потребностями. На сегодняшний день в Казахстане активно проходит процесс модернизации системы образования: разрабатываются новые стандарты, законы, положения и т.д.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Законодательством Республики Казахстан в соответствии с основополагающими международными документами в области прав человека предусматривается принцип равных прав на образование для всех детей страны. Гарантии права детей на получение образования закреплены в Конституции Республики Казахстан, Законах Республики Казахстан «О правах ребенка в Республике Казахстан», "Об образовании", «О социальной и медико-педагогической коррекционной поддержке детей с ограниченными возможностями», "О социальной защите инвалидов в Республике Казахстан", "О специальных социальных услугах".</w:t>
      </w:r>
      <w:r>
        <w:rPr>
          <w:rFonts w:ascii="Verdana" w:hAnsi="Verdana" w:eastAsia="Times New Roman" w:cs="Times New Roman"/>
          <w:color w:val="000000"/>
          <w:sz w:val="30"/>
          <w:szCs w:val="30"/>
        </w:rPr>
        <w:t> </w:t>
      </w:r>
    </w:p>
    <w:p>
      <w:pPr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</w:rPr>
        <w:t xml:space="preserve">Одним из приоритетных направлений в развитии системы образования Казахстана является образование лиц с особыми образовательными потребностями. Усилия Министерства образования и науки Республики Казахстан сосредоточены на том, чтобы в рамках модернизации казахстанского образования создать образовательную среду, обеспечивающую доступность качественного образования для всех детей с ООП. Это связано с тем фактом, что количество таких детей с каждым годом растет. Поэтому инклюзивное образование – это необходимое и достаточное условие современной школы –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территории мастерства и творчества будущего.</w:t>
      </w:r>
    </w:p>
    <w:p>
      <w:pPr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разработки методических рекомендаций является изложение системы требований к введению документации, специалистов службы сопровождения детей с особыми образовательными потребностями в образовательных организациях города Караганды. </w:t>
      </w:r>
    </w:p>
    <w:p>
      <w:pPr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адресованы руководителям, педагогам и специалистам психолого-педагогического сопровождения (специальным педагогам, педагогам-психологам, учителям-логопедам, социальным педагогам, педагогам-ассистентам) школ, а также всем членам школьного сообщества, заинтересованным в развитии инклюзивного образования в Республике Казахстан. </w:t>
      </w:r>
    </w:p>
    <w:p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Разработанные методические рекомендации будут способствовать нормативно-инструктивному, методическому обеспечению и улучшению деятельности служб психолого-педагогического сопровождения в г. Караганде.</w:t>
      </w:r>
    </w:p>
    <w:p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>
      <w:pPr>
        <w:pStyle w:val="2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инклюзивного образования</w:t>
      </w:r>
    </w:p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33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Нормативную основу организации деятельности службы психолого-педагогического сопровождения составляют следующие </w:t>
      </w:r>
      <w:r>
        <w:rPr>
          <w:rFonts w:ascii="Times New Roman" w:hAnsi="Times New Roman" w:cs="Times New Roman"/>
          <w:bCs/>
          <w:sz w:val="28"/>
          <w:szCs w:val="28"/>
        </w:rPr>
        <w:t>нормативно-правовые акты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Республики Казахстан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«Об образовании»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статусе педагога»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правах ребенка в Республике Казахстан»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социальной и медико-педагогической коррекционной поддержке детей с ограниченными возможностями»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РК «О социальной защите инвалидов в Республике Казахстан»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правах ребенка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Концептуальные подходы к развитию инклюзивного образования в Республике Казахстан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общеобязательные стандарты образования всех уровней </w:t>
      </w:r>
    </w:p>
    <w:p>
      <w:pPr>
        <w:pStyle w:val="3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правила деятельности по видам общеобразовательных организаций (начального, основного среднего и общего среднего образования).</w:t>
      </w:r>
    </w:p>
    <w:p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некоторые приказы Министра образования и науки Республики Казахстан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8"/>
        </w:rPr>
        <w:t>Приказ Министра образования и науки Республики Казахстан от 16 сентября 2021 года № 472.</w:t>
      </w:r>
    </w:p>
    <w:p>
      <w:pPr>
        <w:pStyle w:val="33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Инст</w:t>
      </w:r>
      <w:r>
        <w:rPr>
          <w:rFonts w:ascii="Times New Roman" w:hAnsi="Times New Roman"/>
          <w:sz w:val="28"/>
          <w:szCs w:val="28"/>
        </w:rPr>
        <w:t xml:space="preserve">руктивно-методическое письмо к Правилам оценки особых образовательных потребностей. </w:t>
      </w:r>
      <w:r>
        <w:rPr>
          <w:rFonts w:ascii="Times New Roman" w:hAnsi="Times New Roman"/>
          <w:sz w:val="28"/>
          <w:szCs w:val="28"/>
          <w:lang w:val="kk-KZ"/>
        </w:rPr>
        <w:t>Приказ Министра образования и науки Республики Казахстан от 12.01.2022 года № 4.</w:t>
      </w:r>
    </w:p>
    <w:p>
      <w:pPr>
        <w:pStyle w:val="33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Правила психолого-педагогического сопровождения в организациях образования. Приказ Министра образования и науки Республики Казахстан от 12.01.2022 года № 6. Приказ Министра образования и науки Республики Казахстан от 12.01.2022 года № 6.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Национальной академии образования им. И.Алтынсарина  «Разработка требований к профессиональной компетенции учителей, работающих в условиях инклюзивного образования»», 2015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Национальной академии образования им. И.Алтынсарина  «Разработка и внедрение моделей включения детей с особыми потребностями в общеобразовательный процесс»», 2015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Национальной академии образования им. И.Алтынсарина  «Создание школьных консилиумов и обеспечение всесторонней поддержки детей с особыми образовательными потребностями»», 2015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Национальной академии образования им. И.Алтынсарина  «Система критериального оценивания учебных достижений учащихся с особыми образовательными потребностями в условиях инклюзивного образования»», 2016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Национальной академии образования им. И.Алтынсарина  «Разработка рекомендаций по организации обучения детей с особыми образовательными потребностями по 8 категориям в условиях инклюзивного образования», 2016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Национальной академии образования им. И.Алтынсарина  «Положение о психолого-педагогическом консилиуме в организациях образования», 2016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ННПЦКП «Организация деятельности логопедического пункта», 2017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ННПЦКП «Психолого-педагогическое сопровождение детей с особыми образовательными потребностями в общеобразовательной школе», 2019 год.</w:t>
      </w:r>
    </w:p>
    <w:p>
      <w:pPr>
        <w:pStyle w:val="3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ННПЦ РСИО «Психолого-педагогическая поддержка школьников с особыми образовательными потребностями в общеобразовательной школе (уровневый подход)», 2020 год.</w:t>
      </w:r>
    </w:p>
    <w:p>
      <w:pPr>
        <w:spacing w:after="0"/>
        <w:ind w:first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Примечание: Нормативно-правовые документы необходимо своевременно</w:t>
      </w:r>
    </w:p>
    <w:p>
      <w:pPr>
        <w:spacing w:after="0"/>
        <w:ind w:first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обновлять при замене их новыми, либо при внесении изменений.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2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службы психолого-педагогического сопровождения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Психолого-педагогическое 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 –   системно-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 деятельность, реализуемая в организациях образования, в  процессе  которой  создаются социально-психологические  и  педагогические  условия  для  успешного  обучения  и развития детей с ООП на основе оценки особых образовательных потребностей. [1]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Служба  психолого-педагогического  сопровождения  школы</w:t>
      </w:r>
      <w:r>
        <w:rPr>
          <w:rFonts w:ascii="Times New Roman" w:hAnsi="Times New Roman" w:cs="Times New Roman"/>
          <w:sz w:val="28"/>
          <w:szCs w:val="28"/>
        </w:rPr>
        <w:t xml:space="preserve"> (педагог-психолог, учитель-логопед,  специальный  педагог,  социальный  педагог,  воспитатель,  педагог-ассистент): </w:t>
      </w:r>
    </w:p>
    <w:p>
      <w:pPr>
        <w:pStyle w:val="26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выявляет учащихся с трудностями обучения и проводит </w:t>
      </w:r>
    </w:p>
    <w:p>
      <w:p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целенаправленное психолого-педагогическое обследование с целью оценки характера трудностей и причин их возникновения; </w:t>
      </w:r>
    </w:p>
    <w:p>
      <w:pPr>
        <w:pStyle w:val="26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документирует результаты обследования в соответствующих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формах; </w:t>
      </w:r>
    </w:p>
    <w:p>
      <w:pPr>
        <w:pStyle w:val="26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определяет  по  результатам  обследования  особые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образовательные потребности учащихся; </w:t>
      </w:r>
    </w:p>
    <w:p>
      <w:pPr>
        <w:pStyle w:val="26"/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составляет  индивидуальные  программы  психолого-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педагогического сопровождения учащихся; </w:t>
      </w:r>
    </w:p>
    <w:p>
      <w:pPr>
        <w:pStyle w:val="26"/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проводит индивидуальные и групповые занятия с учащимися;  </w:t>
      </w:r>
    </w:p>
    <w:p>
      <w:pPr>
        <w:pStyle w:val="26"/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консультирует учителей, родителей, администрацию школы;  </w:t>
      </w:r>
    </w:p>
    <w:p>
      <w:pPr>
        <w:pStyle w:val="26"/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осуществляет  мониторинг  результатов  реализации  программ </w:t>
      </w:r>
    </w:p>
    <w:p>
      <w:p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психолого-педагогического сопровождения учащихся; </w:t>
      </w:r>
    </w:p>
    <w:p>
      <w:pPr>
        <w:pStyle w:val="26"/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взаимодействует с социальными партнерами. [17]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СППС включаются в состав педагогического совета школы. Их участие  в  работе  педагогического  совета  делает  возможным  обсуждение  причин неуспеваемости и нарушения поведения школьников и способов их преодоления.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СППС включаются в состав педагогического совета школы. Их участие  в  работе  педагогического  совета  делает  возможным  обсуждение  причин неуспеваемости и нарушения поведения школьников и способов их преодоления.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заседаниях  методических  объединений  специалисты  в  плановом  порядке знакомят учителей  со  специальными методами и приемами обучения,  технологией дифференцированного и индивидуального подходов к учащимся с ООП.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службы психолого-педагогического сопровождения школы строится на следующих принципах: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комплексного (междисциплинарного)  подхода  к  оценке:  изучение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медицинских  сведений  и  социально-психологической  истории  развития  ребенка,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обследование различными  специалистами (психологом, логопедом,  специальным и социальным педагогом);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системного и целостного подхода: установление причин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 механизмов  возникновения  трудностей  обучения,  установления  соотношения первичных (ведущих)  и  вторичных  трудностей,  препятствующих  успешному обучению;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динамического  изучения  меняющихся  потребностей  учащихся: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 удовлетворения  потребностей  и  возникновения  новых  в  процессе обучения;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командной работы на основе: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соблюдения единого подхода и требований к выявлению и оценке трудностей школьного обучения и ООП;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приверженности  единым  ценностям:  уважение  к  личности  ученика, предполагающее,  в  том  числе  сохранение  конфиденциальности 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предоставляемой семьей информации о ребенке;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сотрудничества,  взаимного  уважения  и  доверия  всех  участников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образовательного процесса: учителя, специалистов, родителей и ребенка;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разделения ответственности между специалистами сопровождения. 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планомерной и целенаправленной деятельности СППС необходима следующая документация: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Перспективный план работы СППС, утвержденный директором школы.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2)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График работы специалистов сопровождения, утвержденный директором школы.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График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 протоколы заседаний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СППС.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Индивидуальные программы психолого-педагогического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учащихся с ООП. (Приложение 1, форма 5)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 тематических групповых консультаций и консультаций для отдельных категорий родителей.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Графики проведения и тематика обучающих семинаров для участников образовательного процесса.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Документация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Годовой анализ работы СППС.</w:t>
      </w:r>
    </w:p>
    <w:p>
      <w:pPr>
        <w:pStyle w:val="26"/>
        <w:widowControl w:val="0"/>
        <w:numPr>
          <w:ilvl w:val="1"/>
          <w:numId w:val="7"/>
        </w:numPr>
        <w:tabs>
          <w:tab w:val="left" w:pos="0"/>
          <w:tab w:val="left" w:pos="1186"/>
          <w:tab w:val="left" w:pos="3357"/>
        </w:tabs>
        <w:autoSpaceDE w:val="0"/>
        <w:autoSpaceDN w:val="0"/>
        <w:spacing w:after="0" w:line="240" w:lineRule="auto"/>
        <w:ind w:left="1440" w:right="516" w:hanging="360"/>
        <w:contextualSpacing w:val="0"/>
        <w:rPr>
          <w:rFonts w:ascii="Times New Roman" w:hAnsi="Times New Roman" w:cs="Times New Roman"/>
          <w:sz w:val="28"/>
        </w:rPr>
      </w:pPr>
    </w:p>
    <w:p>
      <w:pPr>
        <w:pStyle w:val="26"/>
        <w:widowControl w:val="0"/>
        <w:numPr>
          <w:ilvl w:val="1"/>
          <w:numId w:val="7"/>
        </w:numPr>
        <w:tabs>
          <w:tab w:val="left" w:pos="0"/>
          <w:tab w:val="left" w:pos="1186"/>
          <w:tab w:val="left" w:pos="3357"/>
        </w:tabs>
        <w:autoSpaceDE w:val="0"/>
        <w:autoSpaceDN w:val="0"/>
        <w:spacing w:after="0" w:line="240" w:lineRule="auto"/>
        <w:ind w:left="1440" w:right="516" w:hanging="360"/>
        <w:contextualSpacing w:val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Документация  координатора по инклюзивному образованию: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Перспективный план работы СППС, утвержденный директором школы. (Приложение 2)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Данные учащихся с ООП, нуждающихся в психолого-педагогическом сопровождении. (Приложение 3)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Индивидуальные карты развития детей с ООП. (Приложение 4)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Договоры о сотрудничестве с организациями-партнерами. (Приложение 5)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Статистические и качественные отчеты о ходе включения детей с ООП в образовательный процесс.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Методические и информационные материалы по СППС учащихся с ООП.            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Должностная инструкция координатора по инклюзивному образованию. (Приложение 6)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Анализ работы за учебный год.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pStyle w:val="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Документация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специального педагога, учителя-дефектолога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помощи специального педагога, учителя-дефектолога ученику с ООП определяется ПМПК.</w:t>
      </w:r>
    </w:p>
    <w:p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помощи специального педагога, учителя-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дефектолога ученику являются: </w:t>
      </w:r>
    </w:p>
    <w:p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компонентов учебной деятельности (мотивационный,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деятельностный, рефлексивно-оценочный); </w:t>
      </w:r>
    </w:p>
    <w:p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учащихся обобщенных способов деятельности или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умений в рамках учебного предмета, вызывающего трудности усвоения (восполняя пробелы в знаниях);</w:t>
      </w:r>
    </w:p>
    <w:p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преодоление, компенсация дефицитов развития ученика педагогическими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методами в процессе формирования компонентов учебной деятельности при работе с учебным материалом.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своей деятельности специальный педагог, учитель-дефектолог руководствуется следующей документацией.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Годовой план работы на учебный год. (Приложение 7)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2. Циклограмма рабочего времени. (Приложение 8)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Протокол обследования и заключения учителя-дефектолога на каждого ученика. (Приложение 9)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Дефектологические представления на каждого ученика. 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43)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Копия индивидуальных программ психолого-педагогического 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учащихся с ООП. (Приложение 1, форма 5)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Журнал учёта посещаемости коррекционных занятий детьми. (Приложение 10)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Календарно-тематическое планирование групповых и индивидуальных занятий с учащимися. (Приложение 11)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Ежедневные планы групповых и индивидуальных занятий. (Приложение 12)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Программы и методики коррекционно-развивающей работы.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План работы с родителями. (Приложение 13)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Индивидуальные тетради детей. 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Анализ работы за год. (Приложение 14)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Номенклатура дел </w:t>
      </w:r>
      <w:r>
        <w:rPr>
          <w:rFonts w:ascii="Times New Roman" w:hAnsi="Times New Roman" w:cs="Times New Roman"/>
          <w:sz w:val="28"/>
          <w:szCs w:val="28"/>
        </w:rPr>
        <w:t>специального педагога, учителя-дефектолога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>
      <w:pPr>
        <w:pStyle w:val="33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Документация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учителя-логопеда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Учитель-логопед – это специалист, изучающий различные речевые дефекты, причины их возникновения и способы устранения. Для нормализации речевого процесса логопед в своей работе использует специально разработанные методики и приемы, благодаря которым улучшается или полностью восстанавливается речевая функция у учащихся с ООП.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Учитель-логопед должен вести следующую документацию: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Нормативно-правовые документы по оказанию  логопедической  помощи.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Годовой план работы учителя-логопеда на учебный год. (Приложение 7)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Календарно-тематическое планирование работы. (Приложение 15)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Комплектование, расписание занятий групп, подгрупп. (Приложение 16, 17)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Журнал учета детей с нарушением речи. (Приложение 18)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Речевые карты, протоколы обследования речи. (Приложение 20, 21, 22)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Журнал учета посещаемости логопедических занятий. (Приложение 19)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План-конспект логопедического занятия. (Приложение 24)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Индивидуальные тетради детей.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Отчеты о проделанной работе. (Приложение 26)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Номенклатура дел </w:t>
      </w:r>
      <w:r>
        <w:rPr>
          <w:rFonts w:ascii="Times New Roman" w:hAnsi="Times New Roman" w:cs="Times New Roman"/>
          <w:sz w:val="28"/>
          <w:szCs w:val="28"/>
        </w:rPr>
        <w:t>учителя-логопеда. (Приложение 26)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Документация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педагога-ассистента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штатное расписание общеобразовательных школ введена должность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педагога-ассистента. Педагог-ассистент оказывает помощь учащимся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поведенческими, эмоциональными и коммуникативными особенностями,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 которых, школьники не в состоянии самостоятельно участвовать в учебном процессе.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Услуги педагога-ассистента предоставляются обучающемуся на основании заключения и рекомендаций ПМПК. Однако служба психолого-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сопровождения в случае необходимости и на основании изучения особенностей развития и поведения ребенка, может направить запрос в ПМПК (с характеристикой ученика и решением службы ППС) о предоставлении услуг педагога-ассистента ученику. [17]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Деятельность педагога-ассистента определяется следующей документацией: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Годовой план работы педагога-ассистента по сопровождению на учебный год. 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Вопросник для беседы с родителями. (Приложение 28)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Протокол наблюдения на уроке. (Приложение 229а)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Протокол наблюдения нежелательного наблюдения. (Приложение 29б)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Протокол наблюдения поведения. (Приложение 30)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Индивидуальная программа поддержки ученика. (Приложение 31)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План индивидуального занятия. (Приложение 32)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Протокол коррекции нежелательного поведения. (Приложение 33)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Лист коммуникации педагогов и родителей. (Приложение 34)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Рекомендации специалистам СППС.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Ежедневный дневник наблюдения.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Номенклатура дел </w:t>
      </w:r>
      <w:r>
        <w:rPr>
          <w:rFonts w:ascii="Times New Roman" w:hAnsi="Times New Roman" w:cs="Times New Roman"/>
          <w:sz w:val="28"/>
          <w:szCs w:val="28"/>
        </w:rPr>
        <w:t>педагога-ассистента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2.5. Документация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социального педагога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в школе – это специалист, который призван обеспечивать взаимодействие семьи, школы, различных социальных структур в воспитании ребенка, помогать ему адаптироваться в сложных современных условиях.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социальный педагог: </w:t>
      </w:r>
    </w:p>
    <w:p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изучает психологические и возрастные особенности ребенка, мир его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интересов, круг общения, условия жизни, позитивные и негативные влияния микросоциума; </w:t>
      </w:r>
    </w:p>
    <w:p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 причины и характер социально-педагогических проблем; </w:t>
      </w:r>
    </w:p>
    <w:p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различные виды социально значимой деятельности, влияет на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досуга, помогает в трудоустройстве, профессиональной ориентации и адаптации, </w:t>
      </w:r>
    </w:p>
    <w:p>
      <w:pPr>
        <w:pStyle w:val="2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деятельность подростковых и молодежных объединений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социуме, </w:t>
      </w:r>
    </w:p>
    <w:p>
      <w:pPr>
        <w:pStyle w:val="2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профессиональное взаимодействие медицинских,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образовательных, культурных, спортивных, правовых учреждений, участвующих в социально-педагогической работе.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своей деятельности социальный педагог руководствуется следующей документацией.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Годовой план работы на учебный год. (Приложение 35)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2. Циклограмма рабочего времени.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Социальный портрет школы. (Приложение 36)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Списки детей с ООП. (Приложение 37)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Представления на учащихся с ООП для ПМПК. (Приложение 46)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Календарные планы работы с учётом индивидуальной работы 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учащимися, родителями и специалистами школы.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Учёт диагностических обследований учащихся и родителей.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Анализ работы за год.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Номенклатура дел </w:t>
      </w:r>
      <w:r>
        <w:rPr>
          <w:rFonts w:ascii="Times New Roman" w:hAnsi="Times New Roman" w:cs="Times New Roman"/>
          <w:sz w:val="28"/>
          <w:szCs w:val="28"/>
        </w:rPr>
        <w:t>социального кабинета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2.6. Документация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педагога-психолога</w:t>
      </w:r>
    </w:p>
    <w:p>
      <w:pPr>
        <w:spacing w:after="0" w:line="240" w:lineRule="auto"/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в школе — это специалист, который проводит психологическую работу с учащимися школы как на личностном уровне, так и на уровне коллектива. Другими словами, этот педагог может выявить индивидуальные проблемы ученика и помочь преодолеть конфликт со сверстниками или педагогами. Кроме того, педагог-психолог общается с родителями и может проводить работу с педагогами, помогая им находить решения сложных педагогических задач или справляться с профессиональным выгоранием. Впрочем, главный фокус внимания этого специалиста всегда направлен на детей. В обязанности школьного психолога входят психодиагностика, психокоррекция, психоконсультирование, психопросвещение и психопрофилактика. 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педагога-психолога определяется следующей документацией: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Годовой план работы на учебный год. (Приложение 38а)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2. Циклограмма рабочего времени. (Приложение 38б)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Журнал учёта групповой и индивидуальной работы. (Приложение 40а)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Журнал учёта консультаций педагога-психолога. (Приложение 40б)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Календарно-тематические планы. (Приложение 41а)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Поурочные планы групповых и индивидуальных занятий. (Приложение 41б)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Перечень и банк данных психодиагностических тренингов, 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развивающей и коррекционной работы.</w:t>
      </w:r>
    </w:p>
    <w:p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Аналитический отчёт за год.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Номенклатура дел </w:t>
      </w:r>
      <w:r>
        <w:rPr>
          <w:rFonts w:ascii="Times New Roman" w:hAnsi="Times New Roman" w:cs="Times New Roman"/>
          <w:sz w:val="28"/>
          <w:szCs w:val="28"/>
        </w:rPr>
        <w:t>педагога-психолога.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3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Этапы работы по оценке особых образовательных потребностей </w:t>
      </w:r>
    </w:p>
    <w:p>
      <w:pPr>
        <w:pStyle w:val="33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и определению направлений психолого-педагогического</w:t>
      </w:r>
    </w:p>
    <w:p>
      <w:pPr>
        <w:pStyle w:val="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сопровождения в школе. «12 шагов»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1 этап. Сбор информации о характере трудностей в учении и обучении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 xml:space="preserve">ученика. </w:t>
      </w:r>
      <w:r>
        <w:rPr>
          <w:rFonts w:ascii="Times New Roman" w:hAnsi="Times New Roman" w:cs="Times New Roman" w:eastAsiaTheme="minorHAnsi"/>
          <w:b/>
          <w:i/>
          <w:iCs/>
          <w:color w:val="000000"/>
          <w:sz w:val="28"/>
          <w:szCs w:val="28"/>
          <w:lang w:eastAsia="en-US"/>
        </w:rPr>
        <w:t>[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17</w:t>
      </w:r>
      <w:r>
        <w:rPr>
          <w:rFonts w:ascii="Times New Roman" w:hAnsi="Times New Roman" w:cs="Times New Roman" w:eastAsiaTheme="minorHAnsi"/>
          <w:b/>
          <w:i/>
          <w:iCs/>
          <w:color w:val="000000"/>
          <w:sz w:val="28"/>
          <w:szCs w:val="28"/>
          <w:lang w:eastAsia="en-US"/>
        </w:rPr>
        <w:t>]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В случае обучения в классе школьника с нарушениями психофизического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развития, особые образовательные потребности которого определены ПМПК,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учитель и специалисты сразу приступают к наблюдению такого ученика на уроках в классе, изучают проявления его трудностей в учении и поведении. Каждый специалист в течении недели наблюдает за ребенком (распределение какой специалист и за каким ребенком наблюдает осуществляется заранее). Для фиксациирезультатов наблюдения используется единый, для учителя и специалистов, протокол наблюдений (Приложение 1. Форма 2 а.). Наблюдение осуществляется в течении недели. Результаты ежедневного наблюдения фиксируются (оценка в баллах трудностей), затем обобщаются (Приложение 1. Форма 2 б). Использование первым метода наблюдения за учащимся на уроках представляется принципиально важным, поскольку специалисты должны выявить те особенности и проблемы, которые препятствуют успешному обучению ученика в классе.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Для получения дополнительной, но важной информации о школьнике учитель предлагает родителям заполнить анкету и коммуникативный паспорт (Приложение 1. Форма 1а, 1в.).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Специалисты на этом этапе также собирают информацию об ученике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используя беседы и анкетирования родителей (Приложение 1, Форма 16.).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Результатом наблюдения за ребенком на уроках, анкетирования и бесед с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родителями должны стать анализ и обобщение полученных данных, формирование предположения (гипотезы) о главных (первичных) трудностях обучения и выбор соответствующих направлений и методов углубленного обследования.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b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color w:val="000000"/>
          <w:sz w:val="28"/>
          <w:szCs w:val="28"/>
          <w:lang w:eastAsia="en-US"/>
        </w:rPr>
        <w:t xml:space="preserve">2 этап. 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Углубленное и направленное изучение (обследование) обучающегося.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Каждый специалист, используя необходимые методы, методики,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тесты проводят углубленное обследование – психологическое, логопедическое,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специальное педагогическое, занося его результаты в протоколы обследования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(учитель-логопед заполняет речевую карту, педагог-психолог протокол психологического обследования, специальный педагог - протокол наблюдения за состоянием компонентов учебной деятельности).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Главным требованием к углубленному обследованию является его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 xml:space="preserve">направленность на установление характера и причин трудностей обучения ученика в классе. Исходя из сложившейся на первом этапе гипотезы о возможных причинах трудностей обучения, специалист в качестве предмета своего обследования </w:t>
      </w:r>
      <w:r>
        <w:rPr>
          <w:rFonts w:ascii="TimesNewRoman" w:hAnsi="TimesNewRoman" w:cs="TimesNewRoman" w:eastAsiaTheme="minorHAnsi"/>
          <w:b/>
          <w:color w:val="000000"/>
          <w:sz w:val="28"/>
          <w:szCs w:val="28"/>
          <w:lang w:eastAsia="en-US"/>
        </w:rPr>
        <w:t xml:space="preserve">выбирает те области развития, психические функции или стороны речевого развития школьника, недостаточность которых влияет на его успеваемость. </w:t>
      </w: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Например, если психолог и логопед в результате наблюдения за учеником на уроке; беседы и анкетирования родителей выявляют у ученика трудности переработки слухо-речевой информации, то в фокусе их углубленного обследования должны стать – особенности слухо-речевого внимания и памяти (психолог), фонематического слуха и понимания речи (логопед).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Таким образом, конечная цель обследования любого специалиста – это не просто формальная характеристика всех психических функций, знаний, умений и навыков, поведения и эмоциональных особенностей школьника, а установления характера и степени их как негативного, так и позитивного влияния на успешность в учебе.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Учитель проводит критериальное оценивание учебных достижений по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предметам, усвоение которых вызывает трудности, с целью установления уровня фактического владения знаниями и умениями, а также степени и характера пробелов в усвоении учебной программы. По результатам оценивания заполняются карты достижений с фиксацией актуального уровня, зоны ближайшего развития, пробелов в знаниях. Учитель должен установить также предпочтения ученика в учебной работе (с какой информацией предпочитает работать (письменной, устной, в предметной деятельности), какие методы обучения и формы работы способствуют наиболее полному усвоению знаний и навыков, а какие не способствуют достижению ожидаемого результата и др.).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В ходе каждого обследования специалистом и учителем выявляются, не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только слабые, но и сильные стороны развития школьника, а также ресурсы,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которыми он располагает, чтобы стать успешным в обучении.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В результате обследования каждый специалист и учитель составляет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характеристику на обучающегося, заполняя единую для всех форму (Приложение 1, Форма 3). Специалисты и учитель дают характеристику ученику по единым параметрам, но с позиций своего профессионального видения. Характеристику степени усвоения программы по учебным предметам дают только учитель и специальный педагог.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 xml:space="preserve">3 этап. Совместное 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(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специалисты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 xml:space="preserve">, 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учитель и родители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 xml:space="preserve">) 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обсуждение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трудностей обучения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 xml:space="preserve">, 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определение особых образовательных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потребностей ученика и содержания психолого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-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педагогической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поддержки ученика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На совместном заседании службы сопровождения учителя и каждый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специалист дают характеристику деятельности обучающегося на уроке со своей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позиции: описывают трудности обучения, высказывают свое мнение о причинах и механизмах их возникновения, раскрывают возможности и сильные стороны ученика (родители приглашаются на отдельное заседание).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На этом этапе гипотеза о характере и причинах трудностей обучения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формируется в окончательное заключение в виде определения вида (причин)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трудностей обучения. В приложении дана краткая характеристика основных трудностей обучения, обусловленных: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- низкой работоспособностью;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- недостаточностью: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- произвольной регуляции деятельности, планирования и контроля;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- переработки слухо-речевой информации;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- переработки зрительной и зрительно-пространственной информации.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После определения характера (вида) трудностей обучения коллективно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обсуждается и составляется общая характеристика ученика, в которой излагается единое видение первичных и вторичных трудностей, их причин и механизм возникновения. Описываются сильные стороны, особенности и интересы школьника, которые могут быть использованы в качестве ресурсов для успешного обучения (Приложение 1. Форма 4).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В ходе совместного обсуждения определяются особые образовательные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потребности, основные направления поддержки ученика учителем, специалистами, родителями, составляются рекомендации для учителя и родителей.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4 этап. Составление индивидуальной программы психолого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-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педагогического сопровождения ученика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 xml:space="preserve">, </w:t>
      </w: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включающей удовлетворение выявленных образовательных потребностей</w:t>
      </w:r>
      <w:r>
        <w:rPr>
          <w:rFonts w:ascii="TimesNewRoman" w:hAnsi="TimesNewRoman" w:cs="TimesNewRoman" w:eastAsiaTheme="minorHAnsi"/>
          <w:b/>
          <w:color w:val="000000"/>
          <w:sz w:val="28"/>
          <w:szCs w:val="28"/>
          <w:lang w:eastAsia="en-US"/>
        </w:rPr>
        <w:t xml:space="preserve">: </w:t>
      </w: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сокращенные или индивидуальные учебные программы, специальные методы обучения, индивидуально-развивающие программы занятий с психологом,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логопедом, специальным педагогом, рекомендации учителю, родителям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(Приложение 1. Форма 5). В Приложении 3 в качестве образца представлена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заполненная индивидуальная программа психолого-педагогического сопровождения на ученика 1 класса с ООП. В Приложении 4. Образцы сокращенной и индивидуальной учебных программ на примере математики и образец программы индивидуальных занятий со специальным педагогом.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b/>
          <w:i/>
          <w:iCs/>
          <w:color w:val="000000"/>
          <w:sz w:val="28"/>
          <w:szCs w:val="28"/>
          <w:lang w:eastAsia="en-US"/>
        </w:rPr>
        <w:t>5 этап. Реализация поддержки с мониторингом</w:t>
      </w:r>
      <w:r>
        <w:rPr>
          <w:rFonts w:ascii="TimesNewRoman,Italic" w:hAnsi="TimesNewRoman,Italic" w:cs="TimesNewRoman,Italic" w:eastAsiaTheme="minorHAnsi"/>
          <w:b/>
          <w:i/>
          <w:iCs/>
          <w:color w:val="000000"/>
          <w:sz w:val="28"/>
          <w:szCs w:val="28"/>
          <w:lang w:eastAsia="en-US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</w:pPr>
      <w:r>
        <w:rPr>
          <w:rFonts w:ascii="TimesNewRoman" w:hAnsi="TimesNewRoman" w:cs="TimesNewRoman" w:eastAsiaTheme="minorHAnsi"/>
          <w:color w:val="000000"/>
          <w:sz w:val="28"/>
          <w:szCs w:val="28"/>
          <w:lang w:eastAsia="en-US"/>
        </w:rPr>
        <w:t>Алгоритм оценки и удовлетворения особых образовательных потребностей ученика специалистами и учителем осуществляется 12 шагами, описание которых приводится в таблице 4. Формы фиксации полученной информации об ученике и форма индивидуальной программы психолого-педагогического сопровождения даны в Приложении 1.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,Bold" w:hAnsi="TimesNewRoman,Bold" w:cs="TimesNewRoman,Bold"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TimesNewRoman,Bold" w:hAnsi="TimesNewRoman,Bold" w:cs="TimesNewRoman,Bold" w:eastAsiaTheme="minorHAnsi"/>
          <w:b/>
          <w:bCs/>
          <w:color w:val="000000"/>
          <w:sz w:val="28"/>
          <w:szCs w:val="28"/>
          <w:lang w:eastAsia="en-US"/>
        </w:rPr>
        <w:t>Таблица. Алгоритм взаимодействия учителя, специалистов СППС,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TimesNewRoman,Bold" w:hAnsi="TimesNewRoman,Bold" w:cs="TimesNewRoman,Bold" w:eastAsiaTheme="minorHAnsi"/>
          <w:b/>
          <w:bCs/>
          <w:color w:val="000000"/>
          <w:sz w:val="28"/>
          <w:szCs w:val="28"/>
          <w:lang w:eastAsia="en-US"/>
        </w:rPr>
        <w:t>родителей ученика с ООП. «12 шагов»</w:t>
      </w:r>
    </w:p>
    <w:p>
      <w:pPr>
        <w:spacing w:after="0" w:line="240" w:lineRule="auto"/>
      </w:pPr>
    </w:p>
    <w:p>
      <w:pPr>
        <w:spacing w:after="0" w:line="240" w:lineRule="auto"/>
      </w:pPr>
      <w:r>
        <w:drawing>
          <wp:inline distT="0" distB="0" distL="0" distR="0">
            <wp:extent cx="5841365" cy="3702685"/>
            <wp:effectExtent l="19050" t="0" r="64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603" t="18269" r="29107" b="32921"/>
                    <a:stretch>
                      <a:fillRect/>
                    </a:stretch>
                  </pic:blipFill>
                  <pic:spPr>
                    <a:xfrm>
                      <a:off x="0" y="0"/>
                      <a:ext cx="5852955" cy="370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</w:pPr>
    </w:p>
    <w:p>
      <w:pPr>
        <w:spacing w:after="0" w:line="240" w:lineRule="auto"/>
      </w:pPr>
      <w:r>
        <w:drawing>
          <wp:inline distT="0" distB="0" distL="0" distR="0">
            <wp:extent cx="5793740" cy="208153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211" t="24359" r="29115" b="48292"/>
                    <a:stretch>
                      <a:fillRect/>
                    </a:stretch>
                  </pic:blipFill>
                  <pic:spPr>
                    <a:xfrm>
                      <a:off x="0" y="0"/>
                      <a:ext cx="5793602" cy="208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</w:pPr>
      <w:r>
        <w:drawing>
          <wp:inline distT="0" distB="0" distL="0" distR="0">
            <wp:extent cx="5793740" cy="2292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211" t="50968" r="29115" b="18910"/>
                    <a:stretch>
                      <a:fillRect/>
                    </a:stretch>
                  </pic:blipFill>
                  <pic:spPr>
                    <a:xfrm>
                      <a:off x="0" y="0"/>
                      <a:ext cx="5793602" cy="229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</w:pPr>
      <w:r>
        <w:drawing>
          <wp:inline distT="0" distB="0" distL="0" distR="0">
            <wp:extent cx="5720715" cy="33705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8112" t="26282" r="29723" b="29487"/>
                    <a:stretch>
                      <a:fillRect/>
                    </a:stretch>
                  </pic:blipFill>
                  <pic:spPr>
                    <a:xfrm>
                      <a:off x="0" y="0"/>
                      <a:ext cx="5720738" cy="337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</w:pPr>
    </w:p>
    <w:p>
      <w:pPr>
        <w:pStyle w:val="2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</w:p>
    <w:p>
      <w:pPr>
        <w:pStyle w:val="26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психолого-медико-педагогическо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службы (СППС)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Основной целью </w:t>
      </w:r>
      <w:r>
        <w:rPr>
          <w:rFonts w:ascii="Times New Roman" w:hAnsi="Times New Roman" w:cs="Times New Roman" w:eastAsiaTheme="minorHAnsi"/>
          <w:sz w:val="28"/>
          <w:szCs w:val="28"/>
          <w:lang w:val="ru-RU" w:eastAsia="en-US"/>
        </w:rPr>
        <w:t>СППС</w:t>
      </w:r>
      <w:r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организации образования является коллегиальное определение стратегии сопровождения детей с особыми образовательными потребностями, включенных в общее образование и определение согласованных действий взрослых для обеспечения успешности их обучения и социализации. [12]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Задачи: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- анализ ситуации развития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и/или обучения учащихся, имеющих особые образовательные потребности;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определение содержания психолого-педагогической помощи учащимся и координация взаимодействия специалистов по ее оказанию;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разработка рекомендаций для педагогов о содержании помощи учащимся в учебном процессе; рекомендаций родителям;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оценка эффективности психолого-педагогической помощи.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>Работа школьно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й</w:t>
      </w:r>
      <w:r>
        <w:rPr>
          <w:rFonts w:hint="default"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 xml:space="preserve"> СППС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строится на основе: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комплексного подхода к рассматриваемым проблемам (тесное взаимодействие разных специалистов);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динамического изучения потребностей учащихся;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соблюдения интересов и учет индивидуальных психофизических особенностей учащихся.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создается приказом директора школы и функционирует на основании утвержденного им Положения</w:t>
      </w:r>
      <w:r>
        <w:rPr>
          <w:rFonts w:ascii="Times New Roman" w:hAnsi="Times New Roman" w:cs="Times New Roman" w:eastAsiaTheme="minorHAnsi"/>
          <w:b/>
          <w:color w:val="000000"/>
          <w:sz w:val="28"/>
          <w:szCs w:val="28"/>
          <w:lang w:eastAsia="en-US"/>
        </w:rPr>
        <w:t xml:space="preserve">.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Состав школьного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может быть гибким и включать постоянных и временных членов. Постоянные участники – заместитель директора школы по учебно-воспитательной работе, педагог-психолог, социальный педагог, учитель-логопед, учитель-дефектолог. Постоянные участники присутствуют на каждом заседании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, участвуют в подготовке, последующем контроле за выполнением рекомендаций. Временные члены принимают участие в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hint="default"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по мере необходимости (классные руководители, учителя-предметники, медицинские работники).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Заседания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подразделяются на плановые и внеплановые. Плановые заседания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проводятся 3-5 раз в год. Деятельность планового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>СППС</w:t>
      </w:r>
      <w:r>
        <w:rPr>
          <w:rFonts w:hint="default" w:ascii="Times New Roman" w:hAnsi="Times New Roman" w:cs="Times New Roman" w:eastAsiaTheme="minorHAnsi"/>
          <w:color w:val="000000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осуществляется в следующих направлениях: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обсуждение особых образовательных потребностей учащихся, приступающих к школьному обучению, учащихся при переходе в среднее звено, учащихся, имеющих особые образовательные потребности;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разработка содержания психолого-педагогического сопровождения учащихся, обнаруживших особые образовательные потребности;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динамическая оценка успешности реализации коррекционно-развивающих задач и изменение при необходимости ранее намеченной программы психолого-педагогического сопровождения учащихся;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- оценка эффективности психолого-педагогического сопровождения учащихся.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всех участников образовательного процесса (учителей-предметников, педагогов дополнительного образования, родителей).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Внеплановые заседания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проводятся по запросу любого из участников образовательного процесса, в том числе и администрации организации образования, либо по запросу родителей (лиц их замещающих). Поводом для внепланового заседания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может быть выявление или возникновение новых обстоятельств, влияющих на обучение и развитие ребенка, отрицательная динамика его развития и обучения. Характер запросов специалистов и родителей могут быть различными, но в любом случае они должны отражать проблемы ребенка (в развитии и обучении) или педагога, родителей в их взаимодействии с ребенком. Направлениями деятельности внепланового заседания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принятие экстренных мер по выявившимся обстоятельствам;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изменение направления коррекционно-развивающей работы в изменившейся ситуации или в случае ее неэффективности.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ведется следующая документация:</w:t>
      </w:r>
    </w:p>
    <w:p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 Положение о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КГУ ОШ № _____. (Приложение 42)</w:t>
      </w:r>
    </w:p>
    <w:p>
      <w:pPr>
        <w:pStyle w:val="26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учащихся с ООП.</w:t>
      </w:r>
    </w:p>
    <w:p>
      <w:pPr>
        <w:pStyle w:val="26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специалистов. (Приложение 43, 44, 45, 46)</w:t>
      </w:r>
    </w:p>
    <w:p>
      <w:pPr>
        <w:pStyle w:val="26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заседаний ПМПК, регистрации заключений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рекомендаций ПМПК. (Приложение 47)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записи детей на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>. (Приложение 48)</w:t>
      </w:r>
    </w:p>
    <w:p>
      <w:pPr>
        <w:pStyle w:val="26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детей, состоящих на динамическом наблюдении.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49)</w:t>
      </w:r>
    </w:p>
    <w:p>
      <w:pPr>
        <w:pStyle w:val="26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обследования и решения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группам учащихся. (Приложение 50)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и специалисты, участвующие в работе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, несут ответственность за конфиденциальность информации о детях и их семьях.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негативной динамики развития ребенка, невозможности членов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ascii="Times New Roman" w:hAnsi="Times New Roman" w:cs="Times New Roman"/>
          <w:sz w:val="28"/>
          <w:szCs w:val="28"/>
        </w:rPr>
        <w:t xml:space="preserve"> принять однозначное решение об обучении и воспитании ученика он направляется в психолого-медико-педагогическую консультацию для углубленной диагностики. Для этого школьный </w:t>
      </w:r>
      <w:r>
        <w:rPr>
          <w:rFonts w:ascii="Times New Roman" w:hAnsi="Times New Roman" w:cs="Times New Roman"/>
          <w:sz w:val="28"/>
          <w:szCs w:val="28"/>
          <w:lang w:val="ru-RU"/>
        </w:rPr>
        <w:t>СППС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готовит пакет документов, в числе которых: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медицинское представление;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логопедическое представление;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психолога;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педагогическая характеристика ребенка;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письменные работы по родному языку, математике, рисунки и другие виды самостоятельной деятельности ребенка;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письменное заявление на обследование в ПМПК от родителей или законных представителей.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color w:val="000000"/>
          <w:sz w:val="28"/>
          <w:szCs w:val="28"/>
          <w:lang w:eastAsia="en-US"/>
        </w:rPr>
        <w:t>Заключение</w:t>
      </w:r>
    </w:p>
    <w:p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Психолого-педагогическое сопровождение в образовательном процессе учащихся с особыми образовательными потребностями требует участия специалистов разного профиля (педагога-психолога, учителя-логопеда, учителя-дефектолога и др.). Для координации их деятельности, придания этой деятельности согласованности и целенаправленности необходим командный подход в работе всех участников образовательного процесса. Командный подход предполагает овладение специалистами и педагогами дополнительными профессиональными компетенциями. К необходимым компетенциям следует отнести: умение вести педагогическое наблюдение, знание этапов и закономерностей нормативного развития ребенка в разные возрастные периоды, умение работать в команде, участвовать в коллегиальном обсуждении педагогических проблем и др.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Немаловажным фактором является приверженность специалистов и педагогов единым ценностям, в основе которых глубокое уважение к личности ученика и высокая мотивация к оказанию помощи любому ребенку.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ИСПОЛЬЗОВАННЫХ ИСТОЧНИКОВ</w:t>
      </w:r>
    </w:p>
    <w:p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«Об образовании» от 27 июля 2007 года № 319-III</w:t>
      </w:r>
    </w:p>
    <w:p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социальной и медико-педагогической коррекционной поддержке  детей с ограниченными возможностями» от 11 июля 2002 года № 343</w:t>
      </w:r>
    </w:p>
    <w:p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общеобязательный стандарт образования (начального, основного среднего, среднего). Приказ МОН РК от 31 октября 2018 года № 604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правила деятельности организаций образования соответствующих типов и видов. Приказ МОН Республики Казахстан от 30 октября 2018 года № 595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учебные планы (обновленного содержания) основного среднего образования для учащихся с ограниченными возможностями. Приказ МОН Республики Казахстан от 18 августа 2017 года № 422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правила деятельности видов специальных организаций образования. Приказ МОН Республики Казахстан от 14 февраля 2017 года № 66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некоторые приказы Министра образования и науки Республики Казахстан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8"/>
        </w:rPr>
        <w:t>Приказ Министра образования и науки Республики Казахстан от 16 сентября 2021 года № 472.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Инструктивно-методическое письмо к Правилам оценки особых образовательных потребностей. </w:t>
      </w:r>
      <w:r>
        <w:rPr>
          <w:rFonts w:ascii="Times New Roman" w:hAnsi="Times New Roman" w:cs="Times New Roman"/>
          <w:sz w:val="28"/>
          <w:szCs w:val="28"/>
          <w:lang w:val="kk-KZ"/>
        </w:rPr>
        <w:t>Приказ МОН Республики Казахстан от 12.01.2022 года № 4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Правила психолого-педагогического сопровождения в организациях образования. Приказ Министра образования и науки Республики Казахстан от 12.01.2022 года № 6.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требований к профессиональной компетенции учителей, работающих в условиях инклюзивного образования: Методические рекомендации . – Астана: НАО им. И. Алтынсарина, 2015.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моделей включения детей с особыми потребностями в общеобразовательный процесс: Методические рекомендации . – Астана: НАО им. И. Алтынсарина, 2015.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школьных консилиумов и обеспечение всесторонней поддержки детей с особыми образовательными потребностями: Методические рекомендации . – Астана: НАО им. И. Алтынсарина, 2015.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критериального оценивания учебных достижений учащихся с особыми образовательными потребностями в условиях инклюзивного образования: Методические рекомендации . – Астана: НАО им. И. Алтынсарина, 2016.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рекомендаций по организации обучения детей с особыми образовательными потребностями по 8 категориям в условиях инклюзивного образования: Методические рекомендации . – Астана: НАО им. И. Алтынсарина, 2016.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психолого-педагогическом консилиуме в организациях образования: Методические рекомендации . – Астана: НАО им. И. Алтынсарина, 2016.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логопедического пункта: Методические рекомендации/ сост. Ерсарина А.К. – Алматы: ННПЦ КП, 2017.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с особыми образовательными потребностями в общеобразовательной школе: Методические рекомендации/ сост. Елисеева И.Г., Ерсарина А.К. – Алматы: ННПЦ КП, 2019.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Психолого-педагогическая поддержка школьников с особыми образовательными потребностями в общеобразовательной школе (уровневый подход) : Методические рекомендации/ сост. Елисеева И.Г., Аханова Ж.Б. – Алматы: ННПЦ РСИО, 2020.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8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lang w:eastAsia="en-US"/>
        </w:rPr>
        <w:t>ПРИЛОЖЕНИЯ</w:t>
      </w:r>
    </w:p>
    <w:p>
      <w:pPr>
        <w:spacing w:after="0" w:line="240" w:lineRule="auto"/>
        <w:jc w:val="center"/>
        <w:rPr>
          <w:rFonts w:ascii="Calibri" w:hAnsi="Calibri" w:eastAsia="Calibri" w:cs="Times New Roman"/>
          <w:sz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Образцы документации учителя и специалистов для проведения оценки особых образовательных потребностей и определения содержания психолого-педагогической поддержки ученика</w:t>
      </w:r>
    </w:p>
    <w:p>
      <w:pPr>
        <w:spacing w:after="0" w:line="360" w:lineRule="auto"/>
        <w:jc w:val="right"/>
        <w:rPr>
          <w:rFonts w:ascii="Times New Roman" w:hAnsi="Times New Roman" w:eastAsia="Calibri" w:cs="Times New Roman"/>
          <w:i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i/>
          <w:sz w:val="28"/>
          <w:szCs w:val="28"/>
          <w:lang w:eastAsia="en-US"/>
        </w:rPr>
        <w:t>Приложение 1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1. Журнал учета обучающихся с особыми образовательными потребностями в ОШ № …</w:t>
      </w:r>
    </w:p>
    <w:tbl>
      <w:tblPr>
        <w:tblStyle w:val="8"/>
        <w:tblW w:w="978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493"/>
        <w:gridCol w:w="2004"/>
        <w:gridCol w:w="1940"/>
        <w:gridCol w:w="2678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149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ФИО уч-ся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Дата рожд-я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Дата поступл-я в школу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Класс: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общий/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специальный/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кабинет психолого-педагогической поддержки  (% учебного времени).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Рекомендации ПМПК/СППС</w:t>
            </w:r>
          </w:p>
        </w:tc>
        <w:tc>
          <w:tcPr>
            <w:tcW w:w="267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Информация об ученике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eastAsia="en-US"/>
              </w:rPr>
              <w:t>Программы обучения: (адаптир, индив), др. информационностати-стические сведения о ребенке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74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Приме-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чания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4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49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</w:p>
        </w:tc>
      </w:tr>
    </w:tbl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1а.</w:t>
      </w:r>
    </w:p>
    <w:p>
      <w:pPr>
        <w:spacing w:after="0"/>
        <w:ind w:left="-851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Анкета для родителей  первоклассников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Уважаемые родители, просим Вас ответить на  вопросы.  Это поможет учителю и специалистам школы лучше организовать обучение и оказать помощь Вашему ребенку. Необходи</w:t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softHyphen/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мо, не пропуская ни одного признака поведения (развития), по</w:t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softHyphen/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ставить крестик или подчеркнуть  один из четырех предлагаемых ответов. Если считаете важным, напишите дополнительную информацию о ребенке.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1.Считаете ли Вы своего ребенка достаточно здоровым, крепким, выносливым, способным справиться со школьными нагрузками?</w:t>
      </w:r>
    </w:p>
    <w:tbl>
      <w:tblPr>
        <w:tblStyle w:val="8"/>
        <w:tblW w:w="957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2.Можете ли быть уверенным в том, что его зрение, слух, развиты нормально? (подчеркните зрение, слух или речь, если есть отклонения)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Дополнительная информация  (какие проблемы со здоровьем кратко):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3. Нет ли в его поведении беспокоящих Вас проявлений (нужное подчеркнуть): двигательной расторможенности или, заторможенности, склонности к беспокойству,  раздражительности, непереносимости шума, духоты, необоснованных страхов, слезливости и прочее?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Дополнительная информация: (какие проявления кратко)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4. Есть ли трудности в понимании обращенной речи или в собственной речи: неправильно произносит звуки, слова, не составляет предложения, не может пересказывать (нужное подчеркнуть).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5.  Хорошо ли ребенок запоминает, стихи, сказки или рассказы, словесные поручения, буквы или цифры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?(подчеркнуть нужное: стихи или буквы) 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6. Умеет ли ребенок быть усидчивым и внимательным, когда слушает чтение, рисует, смотрит телевизор?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 xml:space="preserve">7. Как быстро устает ребенок в процессе работы, усидчив ли он? 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2) Скорее да, чем нет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Подчеркните далее соответствующее: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-Может работать долго (больше 30 минут), даже если это ему не нравится.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-Может долго заниматься только тем, что ему нравится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-Даже если дело ему нравится, заниматься им долго не может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-Не усидчив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 xml:space="preserve">8. Можно  назвать его ловким? Умеет ли  рисовать, лепить, работать ножницами, писать печатными буквами? Сам завязывать шнурки, застегивать пуговицы, прыгать, кататься на велосипеде, играть с мячом?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(подчеркните, что именно может или нет: рисовать или застегивать)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9. Владеет ли ребенок навыками самообслуживания (может ли сам одеться, раздеться, сохранять опрятный вид). Приучен ли он убирать игрушки, вещи?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/>
        <w:jc w:val="both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10.Можно ли сказать, что Ваш ребенок достаточно ответственный? (не забывает о поручениях, старается вовремя выполнить их).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/>
        <w:jc w:val="both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11. Придерживается ли ребенок норм поведения со взрослыми, с другими детьми, в общественных местах?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12. Хочет ли ребенок идти в школу?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 xml:space="preserve">13. Считаете ли Вы, что для  успешного обучения ребенку необходима помощь: (подчеркнуть, что считаете нужным).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1) Нет, в помощи специалистов не нуждается</w:t>
      </w:r>
    </w:p>
    <w:tbl>
      <w:tblPr>
        <w:tblStyle w:val="8"/>
        <w:tblW w:w="1059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5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Нуждается в помощи: 1)   психолога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специального педагога</w:t>
            </w:r>
          </w:p>
        </w:tc>
        <w:tc>
          <w:tcPr>
            <w:tcW w:w="581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логопеда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индивидуального  помощника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  <w:t>14. Какие условия, по вашему мнению, необходимо создать ребенку, чтобы он мог успешно учиться в классе?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- Не нуждается в особых или специальных условиях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-Необходимо:</w:t>
      </w:r>
    </w:p>
    <w:tbl>
      <w:tblPr>
        <w:tblStyle w:val="8"/>
        <w:tblW w:w="1059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5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индивидуальная помощь и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поддержка учителя на уроке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сидеть на первой парте</w:t>
            </w:r>
          </w:p>
        </w:tc>
        <w:tc>
          <w:tcPr>
            <w:tcW w:w="581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давать возможность отдыхать среди урока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индивидуальный опрос, индивидуальные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задания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Дополнительная информация: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Сильные стороны ребенка:______________________________________________________________________</w:t>
      </w:r>
    </w:p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______________________________________________________________________________</w:t>
      </w:r>
    </w:p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Слабые стороны ребенка:______________________________________________________________________</w:t>
      </w:r>
    </w:p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______________________________________________________________________________</w:t>
      </w:r>
    </w:p>
    <w:p>
      <w:pPr>
        <w:spacing w:after="0" w:line="240" w:lineRule="auto"/>
        <w:ind w:left="-851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ind w:left="-851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1а</w:t>
      </w:r>
    </w:p>
    <w:p>
      <w:pPr>
        <w:spacing w:after="0" w:line="240" w:lineRule="auto"/>
        <w:ind w:left="-851" w:firstLine="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Анкета для родителей школьников после первого и более годов обучения в школе.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Уважаемые родители, просим Вас ответить на  вопросы.  Это поможет учителю и специалистам школы лучше организовать обучение и оказать помощь Вашему ребенку. Необходи</w:t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softHyphen/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мо, не пропуская ни одного признака поведения (развития), подчеркнуть  один из предлагаемых ответов. Если считаете важным, напишите дополнительную информацию о ребенке.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1. Охотно ли ребенок идет в школу?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Неохотно, без особой охоты, охотно, с радостью,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2.Вполне ли приспособился к школьному режиму? Принимает ли как должное новый распорядок?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Пока нет; не совсем; в основном, да; безусловно да;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3.Переживает ли свои учебные успехи и неуспехи?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Нет; скорее нет, чем да; скорее да, чем нет; безусловно да;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4.Вполне ли сформировалось у него чувство ответственности по отношению к учебным занятиям?</w:t>
      </w:r>
    </w:p>
    <w:p>
      <w:pPr>
        <w:spacing w:after="0" w:line="240" w:lineRule="auto"/>
        <w:ind w:left="-851" w:firstLine="851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Пока нет; не вполне; в основном , да; безусловно, да; затрудняюсь ответить.</w:t>
      </w:r>
    </w:p>
    <w:p>
      <w:pPr>
        <w:spacing w:after="0" w:line="240" w:lineRule="auto"/>
        <w:ind w:left="-851" w:firstLine="851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5.Часто ли ребенок делится с Вами школьными впечатлениями?</w:t>
      </w:r>
    </w:p>
    <w:p>
      <w:pPr>
        <w:spacing w:after="0" w:line="240" w:lineRule="auto"/>
        <w:ind w:left="-851" w:firstLine="851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Пока нет; делится иногда; делится всегда; довольно часто; затрудняюсь ответить.</w:t>
      </w:r>
    </w:p>
    <w:p>
      <w:pPr>
        <w:spacing w:after="0" w:line="240" w:lineRule="auto"/>
        <w:ind w:left="-851" w:firstLine="851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6. Каков преобладающий эмоциональный характер этих впечатлений?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Преобладают в основном отрицательные эмоциональные впечатления; впечатления разные, но отрицательных больше; положительных и отрицательных примерно поровну; в основном впечатления положительные.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7.Сколько времени в среднем тратит ребенок ежедневно на приготовление домашних заданий?</w:t>
      </w:r>
    </w:p>
    <w:p>
      <w:pPr>
        <w:spacing w:after="0" w:line="240" w:lineRule="auto"/>
        <w:ind w:left="-851" w:firstLine="851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Укажите конкретно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________________</w:t>
      </w:r>
    </w:p>
    <w:p>
      <w:pPr>
        <w:spacing w:after="0" w:line="240" w:lineRule="auto"/>
        <w:ind w:left="-851" w:firstLine="851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8. Нуждается ли ребенок в Вашей помощи при выполнении домашних заданий?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Помощь нужна всегда, помогаем довольно часто, помогаем иногда, в помощи не нуждается,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9.Как преодолевает трудности в учебе?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Перед трудностями сразу пасует; обращается за помощью; трудности старается преодолеть сам, но может отступить; настойчив в преодолении трудностей;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10. Способен ли сам проверить свою работу, найти и справить ошибки?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Сам этого сделать не может; иногда может; может, если побуждать к этому; как правило, может;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11. Часто ли ребенок жалуется на товарищей по классу, обижается на них?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Очень часто; довольно часто; бывает, но редко; такого практически не бывает;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12.Справляется ли ребенок с учебной нагрузкой без перенапряжения?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Нет; скорее нет, чем да; скорее да, чем нет; безусловно, да.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13.Не замечали ли Вы неблагоприятных сдвигов в  состоянии его здоровья?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Проявляются довольно выразительно; проявляются иногда;  есть, но незначительные; не замечалось, затрудняюсь ответить.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14.Считаете ли Вы, что процесс адаптации к школе для Вашего ребенка прошел успешно?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Скорее нет, чем да; скорее да, чем нет; да; затрудняюсь ответить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15. Как быстро устает ребенок в процессе работы, усидчив ли он? </w:t>
      </w:r>
    </w:p>
    <w:tbl>
      <w:tblPr>
        <w:tblStyle w:val="8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1)  Да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2) Скорее да, чем нет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Подчеркните далее соответствующее</w:t>
            </w:r>
          </w:p>
        </w:tc>
        <w:tc>
          <w:tcPr>
            <w:tcW w:w="478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Скорее нет, чем 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Нет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-Может работать долго (больше 30 минут), даже если это ему не нравится.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-Может долго заниматься только тем, что ему нравится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-Даже если дело ему нравится, заниматься им долго не может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16. Считаете ли Вы, что для  успешного обучения ребенку необходима помощь: (подчеркнуть, что считаете нужным)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1) Нет, в помощи специалистов не нуждается</w:t>
      </w:r>
    </w:p>
    <w:tbl>
      <w:tblPr>
        <w:tblStyle w:val="8"/>
        <w:tblW w:w="1059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5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Нуждается в помощи:           1)   психолога</w:t>
            </w:r>
          </w:p>
          <w:p>
            <w:pPr>
              <w:spacing w:after="0" w:line="240" w:lineRule="auto"/>
              <w:ind w:left="-851" w:firstLine="156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       2) специального педагога</w:t>
            </w:r>
          </w:p>
        </w:tc>
        <w:tc>
          <w:tcPr>
            <w:tcW w:w="581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логопеда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индивидуального  помощника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17. Какие условия, по вашему мнению, необходимо создать ребенку, чтобы он мог успешно учиться в классе 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 Не нуждается в особых или специальных условиях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-Необходимо:</w:t>
      </w:r>
    </w:p>
    <w:tbl>
      <w:tblPr>
        <w:tblStyle w:val="8"/>
        <w:tblW w:w="1059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5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1)   индивидуальная помощь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и поддержка учителя на уроке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2) сидеть на первой парте</w:t>
            </w:r>
          </w:p>
        </w:tc>
        <w:tc>
          <w:tcPr>
            <w:tcW w:w="581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3)  давать возможность отдыхать среди урока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4)  индивидуальный опрос, индивидуальные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задания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Дополнительная информация: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Сильные стороны ребенка:___________________________________________________________________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Слабые стороны ребенка:____________________________________________________________________</w:t>
      </w:r>
    </w:p>
    <w:p>
      <w:pPr>
        <w:spacing w:after="0" w:line="360" w:lineRule="auto"/>
        <w:ind w:left="-142" w:hanging="425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ind w:left="-142" w:hanging="425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Форма 1б. Протокол беседы специалистов службы психолого-педагогического сопровождения с родителями  учащегося </w:t>
      </w:r>
    </w:p>
    <w:p>
      <w:pPr>
        <w:spacing w:after="0" w:line="360" w:lineRule="auto"/>
        <w:ind w:left="-142" w:hanging="425"/>
        <w:jc w:val="center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(заполняется после проведенной беседы)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Фамилия, имя ребенка_________________________________________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Дата рождения __________________________________________________ 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Домашний адрес ______________________________________________________________ 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Состав   семьи: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Отец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– (ФИО, год рождения, образование, место работы, должность, рабочий телефон,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контактный телефон) 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Мать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– ФИО, год рождения, образование, место работы, должность, рабочий телефон, контактный телефон___________________________________________________________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Другиечленысемьи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: 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________________________________________________________________________________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Социальная характеристика семьи: </w:t>
      </w:r>
      <w:r>
        <w:rPr>
          <w:rFonts w:ascii="Times New Roman" w:hAnsi="Times New Roman" w:eastAsia="Times New Roman" w:cs="Times New Roman"/>
          <w:sz w:val="24"/>
          <w:szCs w:val="24"/>
        </w:rPr>
        <w:t>Полная/неполная/многодетная/малодетная/социально-неблагополучная.  Семья с высоким, средним материальным достатком (обеспеченная)/ с низким материальным достатком/(малообеспеченная); нуждается в получении социальной помощи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Условия проживания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en-US"/>
        </w:rPr>
        <w:t xml:space="preserve">: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>отсутствует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en-US"/>
        </w:rPr>
        <w:t xml:space="preserve">/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en-US"/>
        </w:rPr>
        <w:t>имеется собственное жилье, аренда жилплощади, др.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 ребенка   отдельная комната/ ребенок делит комнату с членом семьи/ ребенок не имеет собственного  места для сна и занятий/и т.д. 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Особенности семейных и детско-родительских  отношений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Психологический климат   в семье. Тип воспитания (гиперопека, потворствование, гипоопека и безнадзорность, авторитарное воспитание, непоследовательное). Участие родителей в обучении  ребенка, в выполнении домашних заданий.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>
      <w:pPr>
        <w:shd w:val="clear" w:color="auto" w:fill="FFFFFF"/>
        <w:spacing w:after="0" w:line="277" w:lineRule="atLeast"/>
        <w:ind w:left="-567" w:firstLine="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Контакт и взаимодействие родителей с педагогами школы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</w:t>
      </w:r>
    </w:p>
    <w:p>
      <w:pPr>
        <w:shd w:val="clear" w:color="auto" w:fill="FFFFFF"/>
        <w:spacing w:after="0" w:line="277" w:lineRule="atLeast"/>
        <w:ind w:left="-426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ind w:left="-142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ind w:left="-142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2. Сведения о ребенке</w:t>
      </w:r>
    </w:p>
    <w:p>
      <w:pPr>
        <w:numPr>
          <w:ilvl w:val="0"/>
          <w:numId w:val="12"/>
        </w:numPr>
        <w:shd w:val="clear" w:color="auto" w:fill="FFFFFF"/>
        <w:spacing w:after="0" w:line="277" w:lineRule="atLeast"/>
        <w:ind w:left="0" w:firstLine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Заключение и рекомендации ПМПК.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_____________________________________________________________________________</w:t>
      </w:r>
    </w:p>
    <w:p>
      <w:pPr>
        <w:numPr>
          <w:ilvl w:val="0"/>
          <w:numId w:val="12"/>
        </w:numPr>
        <w:shd w:val="clear" w:color="auto" w:fill="FFFFFF"/>
        <w:spacing w:after="0" w:line="277" w:lineRule="atLeast"/>
        <w:ind w:left="0" w:firstLine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Состояние здоровья (медицинские заключения, справки). 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- слух_____________________________________________________________________ 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- зрение________________________________________________________________________ 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- двигательная сфера ________________________________________</w:t>
      </w:r>
    </w:p>
    <w:p>
      <w:pPr>
        <w:shd w:val="clear" w:color="auto" w:fill="FFFFFF"/>
        <w:spacing w:after="0" w:line="277" w:lineRule="atLeast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Наличие хронических заболеваний, лечение (заключение педиатра, невропатолога, др.врачей)</w:t>
      </w:r>
    </w:p>
    <w:p>
      <w:pPr>
        <w:shd w:val="clear" w:color="auto" w:fill="FFFFFF"/>
        <w:spacing w:after="0" w:line="277" w:lineRule="atLeast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</w:t>
      </w:r>
    </w:p>
    <w:p>
      <w:pPr>
        <w:shd w:val="clear" w:color="auto" w:fill="FFFFFF"/>
        <w:spacing w:after="0" w:line="277" w:lineRule="atLeast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</w:t>
      </w:r>
    </w:p>
    <w:p>
      <w:pPr>
        <w:shd w:val="clear" w:color="auto" w:fill="FFFFFF"/>
        <w:spacing w:after="0" w:line="277" w:lineRule="atLeast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</w:t>
      </w:r>
    </w:p>
    <w:p>
      <w:pPr>
        <w:shd w:val="clear" w:color="auto" w:fill="FFFFFF"/>
        <w:spacing w:after="0" w:line="277" w:lineRule="atLeast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Инвалидность: нет/ да ( по какому заболеванию)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3.Посещал/посещает развивающие занятия с логопедом, психологом, дефектологом, др.специалистами_______________________________________________________________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4. Посещает спортивные секции, кружки, танцы и пр._____________________________________________________________________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ind w:left="-142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5.Мнение родителей о ребенке (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заполняется специалистом по результатам беседы,  анкетирования и составления коммуникативного паспорта родителями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)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>Что беспокоит родителей в развитии и обучении ребенка: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>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>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>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Сильные стороны ребенка (</w:t>
      </w:r>
      <w:r>
        <w:rPr>
          <w:rFonts w:ascii="Times New Roman" w:hAnsi="Times New Roman" w:eastAsia="Times New Roman" w:cs="Times New Roman"/>
          <w:lang w:eastAsia="en-US"/>
        </w:rPr>
        <w:t>мнение родителей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)_______________________________________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Слабые стороны ребенка</w:t>
      </w:r>
      <w:r>
        <w:rPr>
          <w:rFonts w:ascii="Times New Roman" w:hAnsi="Times New Roman" w:eastAsia="Times New Roman" w:cs="Times New Roman"/>
          <w:lang w:eastAsia="en-US"/>
        </w:rPr>
        <w:t>(мнение родителей)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Запросы родителей (пожелания и рекомендации родителей по обучению ребенка в классе и психолого-педагогической поддержке)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Общие выводы и рекомендации по изучения социальной ситуации развития ребенка: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hd w:val="clear" w:color="auto" w:fill="FFFFFF"/>
        <w:spacing w:after="0" w:line="277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>
      <w:pPr>
        <w:spacing w:after="0" w:line="360" w:lineRule="auto"/>
        <w:rPr>
          <w:rFonts w:ascii="Calibri" w:hAnsi="Calibri" w:eastAsia="Calibri" w:cs="Times New Roman"/>
          <w:b/>
          <w:sz w:val="52"/>
          <w:szCs w:val="52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b/>
          <w:sz w:val="52"/>
          <w:szCs w:val="52"/>
          <w:lang w:eastAsia="en-US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Форма 1в.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Информация о ребенке представленная от лица ребенка. 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Может быть составлена самим  ребенком, или его родителями по просьбе учителя класса. Информация может быть структурирована в виде «Коммуникативного паспорта» или в любом другом виде (портфолио, постер и др.)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AcadNusx" w:hAnsi="AcadNusx" w:eastAsia="Calibri" w:cs="Times New Roman"/>
          <w:b/>
          <w:sz w:val="44"/>
          <w:szCs w:val="52"/>
          <w:lang w:eastAsia="en-US"/>
        </w:rPr>
      </w:pPr>
      <w:r>
        <w:rPr>
          <w:rFonts w:ascii="Calibri" w:hAnsi="Calibri" w:eastAsia="Calibri" w:cs="Times New Roman"/>
          <w:b/>
          <w:sz w:val="36"/>
          <w:szCs w:val="52"/>
          <w:lang w:eastAsia="en-US"/>
        </w:rPr>
        <w:t>Коммуникативный паспорт</w:t>
      </w:r>
    </w:p>
    <w:p>
      <w:pPr>
        <w:spacing w:after="0" w:line="240" w:lineRule="auto"/>
        <w:jc w:val="center"/>
        <w:rPr>
          <w:rFonts w:ascii="AcadNusx" w:hAnsi="AcadNusx" w:eastAsia="Calibri" w:cs="Times New Roman"/>
          <w:b/>
          <w:sz w:val="44"/>
          <w:szCs w:val="52"/>
          <w:lang w:eastAsia="en-US"/>
        </w:rPr>
      </w:pPr>
      <w:r>
        <w:rPr>
          <w:rFonts w:ascii="AcadNusx" w:hAnsi="AcadNusx" w:eastAsia="Calibri" w:cs="Times New Roman"/>
          <w:b/>
          <w:sz w:val="44"/>
          <w:szCs w:val="52"/>
          <w:lang w:eastAsia="en-US"/>
        </w:rPr>
        <w:t>_______________</w:t>
      </w:r>
    </w:p>
    <w:p>
      <w:pPr>
        <w:spacing w:after="0" w:line="360" w:lineRule="auto"/>
        <w:jc w:val="center"/>
        <w:rPr>
          <w:rFonts w:ascii="AcadNusx" w:hAnsi="AcadNusx" w:eastAsia="Calibri" w:cs="Times New Roman"/>
          <w:i/>
          <w:sz w:val="52"/>
          <w:szCs w:val="52"/>
          <w:lang w:eastAsia="en-US"/>
        </w:rPr>
      </w:pPr>
      <w:r>
        <w:rPr>
          <w:rFonts w:ascii="Cambria" w:hAnsi="Cambria" w:eastAsia="Calibri" w:cs="Cambria"/>
          <w:i/>
          <w:sz w:val="52"/>
          <w:szCs w:val="52"/>
          <w:lang w:eastAsia="en-US"/>
        </w:rPr>
        <w:t>Этоя</w:t>
      </w:r>
    </w:p>
    <w:tbl>
      <w:tblPr>
        <w:tblStyle w:val="8"/>
        <w:tblW w:w="0" w:type="auto"/>
        <w:tblInd w:w="13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i/>
                <w:sz w:val="52"/>
                <w:szCs w:val="52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en-US"/>
              </w:rPr>
              <w:t>Фото ребенка</w:t>
            </w:r>
          </w:p>
          <w:p>
            <w:pPr>
              <w:spacing w:after="0" w:line="240" w:lineRule="auto"/>
              <w:rPr>
                <w:rFonts w:ascii="Calibri" w:hAnsi="Calibri" w:eastAsia="Calibri" w:cs="Times New Roman"/>
                <w:b/>
                <w:i/>
                <w:sz w:val="52"/>
                <w:szCs w:val="52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i/>
                <w:sz w:val="52"/>
                <w:szCs w:val="52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i/>
                <w:sz w:val="52"/>
                <w:szCs w:val="52"/>
                <w:lang w:eastAsia="en-US"/>
              </w:rPr>
            </w:pPr>
          </w:p>
        </w:tc>
      </w:tr>
    </w:tbl>
    <w:p>
      <w:pPr>
        <w:spacing w:after="0" w:line="240" w:lineRule="auto"/>
        <w:jc w:val="center"/>
        <w:rPr>
          <w:rFonts w:ascii="Cambria" w:hAnsi="Cambria" w:eastAsia="Calibri" w:cs="Cambria"/>
          <w:b/>
          <w:sz w:val="36"/>
          <w:szCs w:val="52"/>
          <w:lang w:eastAsia="en-US"/>
        </w:rPr>
      </w:pPr>
    </w:p>
    <w:p>
      <w:pPr>
        <w:spacing w:after="0" w:line="240" w:lineRule="auto"/>
        <w:jc w:val="center"/>
        <w:rPr>
          <w:rFonts w:ascii="Cambria" w:hAnsi="Cambria" w:eastAsia="Calibri" w:cs="Cambria"/>
          <w:sz w:val="36"/>
          <w:szCs w:val="52"/>
          <w:lang w:eastAsia="en-US"/>
        </w:rPr>
      </w:pPr>
      <w:r>
        <w:rPr>
          <w:rFonts w:ascii="Cambria" w:hAnsi="Cambria" w:eastAsia="Calibri" w:cs="Cambria"/>
          <w:sz w:val="36"/>
          <w:szCs w:val="52"/>
          <w:lang w:eastAsia="en-US"/>
        </w:rPr>
        <w:t>Все о</w:t>
      </w:r>
      <w:r>
        <w:rPr>
          <w:rFonts w:ascii="Cambria" w:hAnsi="Cambria" w:eastAsia="Calibri" w:cs="Cambria"/>
          <w:sz w:val="36"/>
          <w:szCs w:val="52"/>
          <w:lang w:val="en-US" w:eastAsia="en-US"/>
        </w:rPr>
        <w:t>бо</w:t>
      </w:r>
      <w:r>
        <w:rPr>
          <w:rFonts w:ascii="Cambria" w:hAnsi="Cambria" w:eastAsia="Calibri" w:cs="Cambria"/>
          <w:sz w:val="36"/>
          <w:szCs w:val="52"/>
          <w:lang w:eastAsia="en-US"/>
        </w:rPr>
        <w:t xml:space="preserve"> </w:t>
      </w:r>
      <w:r>
        <w:rPr>
          <w:rFonts w:ascii="Cambria" w:hAnsi="Cambria" w:eastAsia="Calibri" w:cs="Cambria"/>
          <w:sz w:val="36"/>
          <w:szCs w:val="52"/>
          <w:lang w:val="en-US" w:eastAsia="en-US"/>
        </w:rPr>
        <w:t>мне</w:t>
      </w:r>
    </w:p>
    <w:tbl>
      <w:tblPr>
        <w:tblStyle w:val="61"/>
        <w:tblW w:w="0" w:type="auto"/>
        <w:tblInd w:w="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2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>
            <w:pPr>
              <w:spacing w:after="0" w:line="240" w:lineRule="auto"/>
              <w:ind w:left="720"/>
              <w:contextualSpacing/>
              <w:rPr>
                <w:rFonts w:ascii="Cambria" w:hAnsi="Cambria" w:eastAsia="Calibri" w:cs="Cambria"/>
                <w:b/>
                <w:i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ind w:left="720"/>
              <w:contextualSpacing/>
              <w:rPr>
                <w:rFonts w:ascii="AcadNusx" w:hAnsi="AcadNusx" w:eastAsia="Calibri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Cambria" w:hAnsi="Cambria" w:eastAsia="Calibri" w:cs="Cambria"/>
                <w:i/>
                <w:sz w:val="24"/>
                <w:szCs w:val="24"/>
                <w:lang w:eastAsia="en-US"/>
              </w:rPr>
              <w:t>Меня зовут  ------------------------------------------------------------------</w:t>
            </w:r>
          </w:p>
          <w:p>
            <w:pPr>
              <w:spacing w:after="0" w:line="240" w:lineRule="auto"/>
              <w:ind w:left="720"/>
              <w:contextualSpacing/>
              <w:rPr>
                <w:rFonts w:ascii="AcadNusx" w:hAnsi="AcadNusx" w:eastAsia="Calibri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Cambria" w:hAnsi="Cambria" w:eastAsia="Calibri" w:cs="Cambria"/>
                <w:i/>
                <w:sz w:val="24"/>
                <w:szCs w:val="24"/>
                <w:lang w:eastAsia="en-US"/>
              </w:rPr>
              <w:t xml:space="preserve">Я родился в ------------------ году </w:t>
            </w:r>
          </w:p>
          <w:p>
            <w:pPr>
              <w:spacing w:after="0" w:line="240" w:lineRule="auto"/>
              <w:ind w:left="720"/>
              <w:contextualSpacing/>
              <w:rPr>
                <w:rFonts w:ascii="Cambria" w:hAnsi="Cambria" w:eastAsia="Calibri" w:cs="Cambria"/>
                <w:b/>
                <w:sz w:val="36"/>
                <w:szCs w:val="52"/>
                <w:lang w:val="en-US" w:eastAsia="en-US"/>
              </w:rPr>
            </w:pPr>
            <w:r>
              <w:rPr>
                <w:rFonts w:ascii="Cambria" w:hAnsi="Cambria" w:eastAsia="Calibri" w:cs="Cambria"/>
                <w:i/>
                <w:sz w:val="24"/>
                <w:szCs w:val="24"/>
                <w:lang w:val="en-US" w:eastAsia="en-US"/>
              </w:rPr>
              <w:t>Сейчас мне --------------------- лет</w:t>
            </w:r>
          </w:p>
        </w:tc>
        <w:tc>
          <w:tcPr>
            <w:tcW w:w="1985" w:type="dxa"/>
          </w:tcPr>
          <w:p>
            <w:pPr>
              <w:spacing w:after="0" w:line="240" w:lineRule="auto"/>
              <w:ind w:left="720"/>
              <w:contextualSpacing/>
              <w:jc w:val="center"/>
              <w:rPr>
                <w:rFonts w:ascii="Cambria" w:hAnsi="Cambria" w:eastAsia="Calibri" w:cs="Cambria"/>
                <w:b/>
                <w:sz w:val="36"/>
                <w:szCs w:val="52"/>
                <w:lang w:val="en-US" w:eastAsia="en-US"/>
              </w:rPr>
            </w:pPr>
            <w:r>
              <w:rPr>
                <w:rFonts w:ascii="Cambria" w:hAnsi="Cambria" w:eastAsia="Calibri" w:cs="Cambria"/>
                <w:b/>
                <w:sz w:val="36"/>
                <w:szCs w:val="52"/>
              </w:rPr>
              <w:drawing>
                <wp:inline distT="0" distB="0" distL="0" distR="0">
                  <wp:extent cx="790575" cy="800100"/>
                  <wp:effectExtent l="0" t="0" r="9525" b="0"/>
                  <wp:docPr id="6" name="Рисунок 4" descr="j042581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4" descr="j042581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line="240" w:lineRule="auto"/>
        <w:rPr>
          <w:rFonts w:ascii="Cambria" w:hAnsi="Cambria" w:eastAsia="Calibri" w:cs="Cambria"/>
          <w:b/>
          <w:sz w:val="36"/>
          <w:szCs w:val="52"/>
          <w:lang w:eastAsia="en-US"/>
        </w:rPr>
      </w:pPr>
    </w:p>
    <w:p>
      <w:pPr>
        <w:spacing w:after="0" w:line="360" w:lineRule="auto"/>
        <w:ind w:left="720"/>
        <w:rPr>
          <w:rFonts w:ascii="Calibri" w:hAnsi="Calibri" w:eastAsia="Calibri" w:cs="Times New Roman"/>
          <w:i/>
          <w:sz w:val="32"/>
          <w:szCs w:val="32"/>
          <w:lang w:eastAsia="en-US"/>
        </w:rPr>
      </w:pPr>
      <w:r>
        <w:rPr>
          <w:rFonts w:ascii="Calibri" w:hAnsi="Calibri" w:eastAsia="Calibri" w:cs="Times New Roman"/>
          <w:i/>
          <w:sz w:val="32"/>
          <w:szCs w:val="32"/>
          <w:lang w:eastAsia="en-US"/>
        </w:rPr>
        <w:t>Моя семья и другие важные люди в моей жизни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</w:t>
      </w:r>
    </w:p>
    <w:p>
      <w:pPr>
        <w:spacing w:after="0" w:line="360" w:lineRule="auto"/>
        <w:ind w:left="720"/>
        <w:rPr>
          <w:rFonts w:ascii="Calibri" w:hAnsi="Calibri" w:eastAsia="Calibri" w:cs="Times New Roman"/>
          <w:i/>
          <w:sz w:val="32"/>
          <w:szCs w:val="32"/>
          <w:lang w:eastAsia="en-US"/>
        </w:rPr>
      </w:pPr>
      <w:r>
        <w:rPr>
          <w:rFonts w:ascii="Calibri" w:hAnsi="Calibri" w:eastAsia="Calibri" w:cs="Times New Roman"/>
          <w:i/>
          <w:sz w:val="32"/>
          <w:szCs w:val="32"/>
          <w:lang w:eastAsia="en-US"/>
        </w:rPr>
        <w:t>Важная информация обо мне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_____________________________________________________</w:t>
      </w:r>
    </w:p>
    <w:p>
      <w:pPr>
        <w:numPr>
          <w:ilvl w:val="0"/>
          <w:numId w:val="13"/>
        </w:numPr>
        <w:spacing w:after="0" w:line="240" w:lineRule="auto"/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</w:pPr>
      <w:r>
        <w:rPr>
          <w:rFonts w:ascii="AcadNusx" w:hAnsi="AcadNusx" w:eastAsia="Calibri" w:cs="Times New Roman"/>
          <w:b/>
          <w:i/>
          <w:sz w:val="32"/>
          <w:szCs w:val="32"/>
          <w:lang w:val="en-US" w:eastAsia="en-US"/>
        </w:rPr>
        <w:t>____________________________________________________</w:t>
      </w:r>
    </w:p>
    <w:p>
      <w:pPr>
        <w:spacing w:after="0" w:line="240" w:lineRule="auto"/>
        <w:ind w:left="720"/>
        <w:rPr>
          <w:rFonts w:ascii="AcadNusx" w:hAnsi="AcadNusx" w:eastAsia="Calibri" w:cs="Times New Roman"/>
          <w:b/>
          <w:i/>
          <w:lang w:val="en-US" w:eastAsia="en-US"/>
        </w:rPr>
      </w:pPr>
    </w:p>
    <w:p>
      <w:pPr>
        <w:spacing w:after="0" w:line="216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609600" cy="561975"/>
            <wp:effectExtent l="0" t="0" r="0" b="9525"/>
            <wp:docPr id="8" name="Рисунок 8" descr="http://images.clipartpanda.com/love-clip-art-love-hearts-clip-ar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images.clipartpanda.com/love-clip-art-love-hearts-clip-art-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>Мои интересы</w:t>
      </w:r>
    </w:p>
    <w:p>
      <w:pPr>
        <w:spacing w:after="0" w:line="216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</w:p>
    <w:p>
      <w:pPr>
        <w:spacing w:after="0" w:line="216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676275" cy="561975"/>
            <wp:effectExtent l="0" t="0" r="9525" b="9525"/>
            <wp:docPr id="9" name="Рисунок 9" descr="https://s-media-cache-ak0.pinimg.com/736x/4e/5c/f7/4e5cf7d4ccb9c59b6620a9c71944d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s-media-cache-ak0.pinimg.com/736x/4e/5c/f7/4e5cf7d4ccb9c59b6620a9c71944d51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 xml:space="preserve">вещи, которые мне нравятся </w:t>
      </w:r>
    </w:p>
    <w:p>
      <w:pPr>
        <w:spacing w:after="0" w:line="216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</w:p>
    <w:p>
      <w:pPr>
        <w:spacing w:after="0" w:line="216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628650" cy="438150"/>
            <wp:effectExtent l="0" t="0" r="0" b="0"/>
            <wp:docPr id="10" name="Рисунок 10" descr="https://thegraceplacechurch.files.wordpress.com/2016/02/no-way-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thegraceplacechurch.files.wordpress.com/2016/02/no-way-fac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>вещи, которые мне не нравятся</w:t>
      </w:r>
    </w:p>
    <w:p>
      <w:pPr>
        <w:spacing w:after="0" w:line="216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</w:p>
    <w:p>
      <w:pPr>
        <w:tabs>
          <w:tab w:val="left" w:pos="840"/>
        </w:tabs>
        <w:spacing w:after="0" w:line="240" w:lineRule="auto"/>
        <w:rPr>
          <w:rFonts w:ascii="Sylfaen" w:hAnsi="Sylfaen" w:eastAsia="Calibri" w:cs="Times New Roman"/>
          <w:i/>
          <w:sz w:val="24"/>
          <w:szCs w:val="24"/>
          <w:lang w:eastAsia="en-US"/>
        </w:rPr>
      </w:pPr>
      <w:r>
        <w:rPr>
          <w:rFonts w:ascii="Sylfaen" w:hAnsi="Sylfaen" w:eastAsia="Calibri" w:cs="Times New Roman"/>
          <w:i/>
          <w:sz w:val="24"/>
          <w:szCs w:val="24"/>
          <w:lang w:eastAsia="en-US"/>
        </w:rPr>
        <w:t>Мои сильные стороны</w:t>
      </w:r>
    </w:p>
    <w:p>
      <w:pPr>
        <w:spacing w:after="0" w:line="240" w:lineRule="auto"/>
        <w:rPr>
          <w:rFonts w:ascii="AcadNusx" w:hAnsi="AcadNusx" w:eastAsia="Calibri" w:cs="Times New Roman"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i/>
          <w:sz w:val="24"/>
          <w:szCs w:val="24"/>
          <w:lang w:val="sv-SE" w:eastAsia="en-US"/>
        </w:rPr>
        <w:t>___________________________________________________________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i/>
          <w:sz w:val="24"/>
          <w:szCs w:val="24"/>
          <w:lang w:val="sv-SE" w:eastAsia="en-US"/>
        </w:rPr>
        <w:t>___________________________________________________________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i/>
          <w:sz w:val="24"/>
          <w:szCs w:val="24"/>
          <w:lang w:val="sv-SE" w:eastAsia="en-US"/>
        </w:rPr>
      </w:pPr>
      <w:r>
        <w:rPr>
          <w:rFonts w:ascii="Sylfaen" w:hAnsi="Sylfaen" w:eastAsia="Calibri" w:cs="Times New Roman"/>
          <w:i/>
          <w:sz w:val="24"/>
          <w:szCs w:val="24"/>
          <w:lang w:eastAsia="en-US"/>
        </w:rPr>
        <w:t xml:space="preserve">Слабые </w:t>
      </w:r>
      <w:r>
        <w:rPr>
          <w:rFonts w:ascii="Sylfaen" w:hAnsi="Sylfaen" w:eastAsia="Calibri" w:cs="Times New Roman"/>
          <w:i/>
          <w:sz w:val="24"/>
          <w:szCs w:val="24"/>
          <w:lang w:val="ka-GE" w:eastAsia="en-US"/>
        </w:rPr>
        <w:t>стороны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___________________________________________________________</w:t>
      </w:r>
    </w:p>
    <w:p>
      <w:pPr>
        <w:spacing w:after="0" w:line="240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</w:p>
    <w:p>
      <w:pPr>
        <w:spacing w:after="0" w:line="240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>Что я делаю самостоятельно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</w:p>
    <w:p>
      <w:pPr>
        <w:spacing w:after="0" w:line="240" w:lineRule="auto"/>
        <w:contextualSpacing/>
        <w:rPr>
          <w:rFonts w:ascii="Calibri" w:hAnsi="Sylfaen" w:eastAsia="Times New Roman" w:cs="Times New Roman"/>
          <w:color w:val="000000"/>
          <w:kern w:val="24"/>
          <w:sz w:val="24"/>
          <w:szCs w:val="24"/>
          <w:lang w:val="ka-GE" w:eastAsia="en-US"/>
        </w:rPr>
      </w:pP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>Что я делаю с помощью других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contextualSpacing/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</w:pP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>Вещи, которые люди должны сделать для меня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</w:pPr>
      <w:r>
        <w:rPr>
          <w:rFonts w:ascii="AcadNusx" w:hAnsi="AcadNusx" w:eastAsia="Calibri" w:cs="Times New Roman"/>
          <w:b/>
          <w:i/>
          <w:sz w:val="24"/>
          <w:szCs w:val="24"/>
          <w:lang w:val="sv-SE" w:eastAsia="en-US"/>
        </w:rPr>
        <w:t>__________________________________________________________</w:t>
      </w:r>
    </w:p>
    <w:p>
      <w:pPr>
        <w:spacing w:after="0" w:line="240" w:lineRule="auto"/>
        <w:rPr>
          <w:rFonts w:ascii="AcadNusx" w:hAnsi="AcadNusx" w:eastAsia="Calibri" w:cs="Times New Roman"/>
          <w:b/>
          <w:i/>
          <w:sz w:val="24"/>
          <w:szCs w:val="24"/>
          <w:lang w:eastAsia="en-US"/>
        </w:rPr>
      </w:pPr>
    </w:p>
    <w:p>
      <w:pPr>
        <w:pBdr>
          <w:bottom w:val="single" w:color="auto" w:sz="12" w:space="1"/>
        </w:pBdr>
        <w:spacing w:after="0" w:line="240" w:lineRule="auto"/>
        <w:ind w:left="600"/>
        <w:rPr>
          <w:rFonts w:ascii="AcadNusx" w:hAnsi="AcadNusx" w:eastAsia="Calibri" w:cs="Times New Roman"/>
          <w:b/>
          <w:i/>
          <w:sz w:val="24"/>
          <w:szCs w:val="24"/>
          <w:lang w:val="en-US" w:eastAsia="en-US"/>
        </w:rPr>
      </w:pPr>
      <w:r>
        <w:rPr>
          <w:rFonts w:ascii="Calibri" w:hAnsi="Calibri" w:eastAsia="Calibri" w:cs="Times New Roman"/>
          <w:sz w:val="24"/>
          <w:szCs w:val="24"/>
        </w:rPr>
        <mc:AlternateContent>
          <mc:Choice Requires="wpc">
            <w:drawing>
              <wp:inline distT="0" distB="0" distL="0" distR="0">
                <wp:extent cx="5410835" cy="1371600"/>
                <wp:effectExtent l="3810" t="13335" r="0" b="0"/>
                <wp:docPr id="11" name="Полотно 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52401" y="0"/>
                            <a:ext cx="4445629" cy="819800"/>
                          </a:xfrm>
                          <a:prstGeom prst="cloudCallout">
                            <a:avLst>
                              <a:gd name="adj1" fmla="val -12718"/>
                              <a:gd name="adj2" fmla="val 1089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26"/>
                                <w:spacing w:line="216" w:lineRule="auto"/>
                                <w:ind w:left="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32"/>
                                  <w:szCs w:val="40"/>
                                </w:rPr>
                                <w:t xml:space="preserve">Что вы должны учитывать при работе и общении со мной: </w:t>
                              </w:r>
                            </w:p>
                            <w:p>
                              <w:pPr>
                                <w:rPr>
                                  <w:rFonts w:ascii="AcadNusx" w:hAnsi="AcadNusx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" o:spid="_x0000_s1026" o:spt="203" style="height:108pt;width:426.05pt;" coordsize="5410835,1371600" editas="canvas" o:gfxdata="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KNrHFHWAAAA&#10;BQEAAA8AAAAAAAAAAQAgAAAAIgAAAGRycy9kb3ducmV2LnhtbFBLAQIUABQAAAAIAIdO4kBvg1Mq&#10;ygIAAAoGAAAOAAAAAAAAAAEAIAAAACUBAABkcnMvZTJvRG9jLnhtbFBLBQYAAAAABgAGAFkBAABh&#10;BgAAAAA=&#10;">
                <o:lock v:ext="edit" aspectratio="f"/>
                <v:shape id="Полотно 6" o:spid="_x0000_s1026" style="position:absolute;left:0;top:0;height:1371600;width:5410835;" filled="f" stroked="f" coordsize="21600,21600" o:gfxdata="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NrHFHWAAAABQEAAA8AAAAAAAAAAQAgAAAA&#10;IgAAAGRycy9kb3ducmV2LnhtbFBLAQIUABQAAAAIAIdO4kAGZyJ5fwIAAFsFAAAOAAAAAAAAAAEA&#10;IAAAACUBAABkcnMvZTJvRG9jLnhtbFBLBQYAAAAABgAGAFkBAAAWBgAAAAA=&#10;">
                  <v:fill on="f" focussize="0,0"/>
                  <v:stroke on="f"/>
                  <v:imagedata o:title=""/>
                  <o:lock v:ext="edit" aspectratio="f"/>
                </v:shape>
                <v:shape id="AutoShape 7" o:spid="_x0000_s1026" o:spt="106" type="#_x0000_t106" style="position:absolute;left:152401;top:0;height:819800;width:4445629;" fillcolor="#FFFFFF" filled="t" stroked="t" coordsize="21600,21600" o:gfxdata="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qVQOX0wAAAAUBAAAP&#10;AAAAAAAAAAEAIAAAACIAAABkcnMvZG93bnJldi54bWxQSwECFAAUAAAACACHTuJAb6yYGVYCAADQ&#10;BAAADgAAAAAAAAABACAAAAAiAQAAZHJzL2Uyb0RvYy54bWxQSwUGAAAAAAYABgBZAQAA6gUAAAAA&#10;" adj="8053,34332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pStyle w:val="26"/>
                          <w:spacing w:line="216" w:lineRule="auto"/>
                          <w:ind w:left="0"/>
                          <w:rPr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32"/>
                            <w:szCs w:val="40"/>
                          </w:rPr>
                          <w:t xml:space="preserve">Что вы должны учитывать при работе и общении со мной: </w:t>
                        </w:r>
                      </w:p>
                      <w:p>
                        <w:pPr>
                          <w:rPr>
                            <w:rFonts w:ascii="AcadNusx" w:hAnsi="AcadNusx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0" w:line="240" w:lineRule="auto"/>
        <w:rPr>
          <w:rFonts w:eastAsia="Calibri" w:cs="Times New Roman"/>
          <w:color w:val="000000"/>
          <w:kern w:val="24"/>
          <w:sz w:val="24"/>
          <w:szCs w:val="24"/>
          <w:lang w:eastAsia="en-US"/>
        </w:rPr>
      </w:pPr>
    </w:p>
    <w:p>
      <w:pPr>
        <w:spacing w:after="0" w:line="240" w:lineRule="auto"/>
        <w:ind w:left="360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Calibri" w:hAnsi="Calibri" w:eastAsia="Times New Roman" w:cs="Times New Roman"/>
          <w:color w:val="000000"/>
          <w:kern w:val="24"/>
          <w:sz w:val="24"/>
          <w:szCs w:val="24"/>
          <w:lang w:eastAsia="en-US"/>
        </w:rPr>
        <w:t>Другая важная информация обо мне: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val="ka-GE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Лицо, заполнившее форму __________________________________</w:t>
      </w:r>
    </w:p>
    <w:p>
      <w:pPr>
        <w:spacing w:after="0" w:line="240" w:lineRule="auto"/>
        <w:rPr>
          <w:rFonts w:ascii="Calibri" w:hAnsi="Calibri" w:eastAsia="Calibri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>Дата</w:t>
      </w:r>
      <w:r>
        <w:rPr>
          <w:rFonts w:ascii="Calibri" w:hAnsi="Calibri" w:eastAsia="Calibri" w:cs="Times New Roman"/>
          <w:i/>
          <w:sz w:val="24"/>
          <w:szCs w:val="24"/>
          <w:lang w:eastAsia="en-US"/>
        </w:rPr>
        <w:t xml:space="preserve"> _________________</w:t>
      </w: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2 а.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 Протокол наблюдения за учеником на уроке</w:t>
      </w: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(текущая оценка в течение нескольких дней)</w:t>
      </w:r>
    </w:p>
    <w:p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ФИ уч-ся________________________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lang w:eastAsia="en-US"/>
        </w:rPr>
        <w:t>Инструкция: учитель и специалисты</w:t>
      </w:r>
      <w:r>
        <w:rPr>
          <w:rFonts w:ascii="Times New Roman" w:hAnsi="Times New Roman" w:eastAsia="Calibri" w:cs="Times New Roman"/>
          <w:lang w:eastAsia="en-US"/>
        </w:rPr>
        <w:t xml:space="preserve"> (логопед, психолог, специальный педагог) индивидуально каждый наблюдают поведение и деятельность ученика на уроке, используя критерии, указанные в протоколе,не пропуская ни одного признака поведения или  деятельности. (Необходимо подчеркнуть в каждом критерии наблюдаемое поведение ученика).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Если указанный, признак выражен слабо, то в соответствующей графе выставляется «1», если признак выражен в значительной степени, то выставляется «2». Если, описанная в таблице характеристика поведения не наблюдается, то графа </w:t>
      </w:r>
      <w:r>
        <w:rPr>
          <w:rFonts w:ascii="Times New Roman" w:hAnsi="Times New Roman" w:eastAsia="Calibri" w:cs="Times New Roman"/>
          <w:b/>
          <w:u w:val="single"/>
          <w:lang w:eastAsia="en-US"/>
        </w:rPr>
        <w:t>оставляется пустой</w:t>
      </w:r>
      <w:r>
        <w:rPr>
          <w:rFonts w:ascii="Times New Roman" w:hAnsi="Times New Roman" w:eastAsia="Calibri" w:cs="Times New Roman"/>
          <w:lang w:eastAsia="en-US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Если возникает сомнение, как отмечать ту или иную характеристику поведения  ребенка, надо вспомнить, как вел себя ребенок в недавнем прошлом.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Наблюдения проводятся в течение нескольких дней, наблюдения проводятся на разных уроках.</w:t>
      </w: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tbl>
      <w:tblPr>
        <w:tblStyle w:val="8"/>
        <w:tblW w:w="94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379"/>
        <w:gridCol w:w="425"/>
        <w:gridCol w:w="425"/>
        <w:gridCol w:w="425"/>
        <w:gridCol w:w="425"/>
        <w:gridCol w:w="425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№</w:t>
            </w:r>
          </w:p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Оцениваемая характеристика</w:t>
            </w:r>
          </w:p>
        </w:tc>
        <w:tc>
          <w:tcPr>
            <w:tcW w:w="2550" w:type="dxa"/>
            <w:gridSpan w:val="6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Даты наблюдения.</w:t>
            </w:r>
          </w:p>
          <w:p>
            <w:pPr>
              <w:spacing w:after="0" w:line="360" w:lineRule="auto"/>
              <w:jc w:val="center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Учебный предмет.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.Поведение в классе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Импульсивен, расторможен, неусидчив на уроках, не доводит дело до конца. 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Нуждается в многократном повторении заданий и постоянном контроле  взрослого.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 сразу, замедленно воспринимает инструкции, требования учителя. Тормозим. Не сразу включается в работу, долго «раскачивается».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Мешает педагогу и/или детям на занятиях.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 выполняет правила распорядка жизни класса, требований учителя.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Не воспринимает фронтальных инструкций учителя, самостоятельно не включается в работу класса (как бы отсутствует) и без помощи взрослого классных заданий не выполняет.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II. Темп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деятельности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Заторможен, медлителен, не успевает за другими детьми.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Темп работы неравномерен. Быстро устает, истощается: становится вялым или, наоборот, расторможенным.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Работает невнимательно, допускает много ошибок, не следит за ходом урока, много отвлекается.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Темп работы быстрый, но работает хаотично и «бестолково».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III. Познавательное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развитие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Недостаточно сообразителен: затрудняется в ответах на простые вопросы и задания.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Постоянно нуждается в дополнительных разъяснениях и помощи.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Недостаточен объем знаний об окружающем мире, умений и навыков, необходимых для учебы.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Трудности восприятия зрительной информации: не может сразу увидеть нужное на картинках, плохо ориентируется в пространстве тетради, прописи, учебника.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20" w:lineRule="auto"/>
        <w:ind w:right="-389"/>
        <w:rPr>
          <w:rFonts w:ascii="Calibri" w:hAnsi="Calibri" w:eastAsia="Calibri" w:cs="Times New Roman"/>
          <w:sz w:val="24"/>
          <w:szCs w:val="24"/>
          <w:lang w:eastAsia="en-US"/>
        </w:rPr>
      </w:pPr>
    </w:p>
    <w:p>
      <w:pPr>
        <w:spacing w:after="0" w:line="220" w:lineRule="auto"/>
        <w:ind w:right="-389"/>
        <w:rPr>
          <w:rFonts w:ascii="Calibri" w:hAnsi="Calibri" w:eastAsia="Calibri" w:cs="Times New Roman"/>
          <w:sz w:val="24"/>
          <w:szCs w:val="24"/>
          <w:lang w:eastAsia="en-US"/>
        </w:rPr>
      </w:pPr>
    </w:p>
    <w:p>
      <w:pPr>
        <w:spacing w:after="0" w:line="220" w:lineRule="auto"/>
        <w:ind w:right="-389"/>
        <w:rPr>
          <w:rFonts w:ascii="Calibri" w:hAnsi="Calibri" w:eastAsia="Calibri" w:cs="Times New Roman"/>
          <w:sz w:val="24"/>
          <w:szCs w:val="24"/>
          <w:lang w:eastAsia="en-US"/>
        </w:rPr>
      </w:pPr>
    </w:p>
    <w:tbl>
      <w:tblPr>
        <w:tblStyle w:val="8"/>
        <w:tblW w:w="92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096"/>
        <w:gridCol w:w="425"/>
        <w:gridCol w:w="425"/>
        <w:gridCol w:w="425"/>
        <w:gridCol w:w="425"/>
        <w:gridCol w:w="425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IV. Речевое развитие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Речь недостаточно разборчива. Имеются трудности звукопроизношения.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Словарный запас беден по сравнению с другими детьми. Имеются нарушения грамматического строя речи.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Выраженные трудности развернутых высказываний, пересказа.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Старается говорить односложно.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Замедленное восприятие информации на слух, трудности понимания словесных обращений и объяснений. 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V. Общение со сверстниками и взрослыми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Предпочитает играть в одиночестве, малоконтактен, избегает детей.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Конфликтует с детьми, часто дерется, злится.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Не умеет поддержать беседу или игру. 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Чрезмерно общителен, снижено чувство дистанции в общении с детьми, учителем, другими взрослыми.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VI. Эмоциональные особенности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Фон настроения повышен, многоречив, «всюду лезет», слабо реагирует на замечания и критику.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Эмоциональные «перепады»: легко вспыхивает, переходит от состояния возбуждения и гнева к плачу и обиде.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Может быть эмоционально неадекватен: беспричинный смех, крик, плач, разговор сам с собой (нужное подчеркнуть)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Проявляет агрессию по отношению к детям и взрослым.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Настроение снижено, боязлив и тревожен, плаксив, неуверен в своих силах, негативистичен. 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Неадекватная реакция на неуспех,  замечания, низкую оценку: возмущение, крик, плач, споры с учителем, отказ от деятельности (нужное подчеркнуть)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VII. Моторное развитие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Почерк корявый, неразборчивый. 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Нарушена общая координация. Неуклюжий, неловкий.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Неуспешен в таких предметах как труд и рисование.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Предпочитает (часто) работать левой рукой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VII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>I. Социально-бытовые навыки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Трудности в самостоятельном раздевании, одевании, застегивании пуговиц, шнуровке и т.п.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может самостоятельно приготовиться к уроку: достать нужные для урока тетради, учебники, учебные принадлежности. 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Неопрятно ест, небрежно оде</w:t>
            </w:r>
            <w:r>
              <w:rPr>
                <w:rFonts w:ascii="Times New Roman" w:hAnsi="Times New Roman" w:eastAsia="Calibri" w:cs="Times New Roman"/>
                <w:lang w:eastAsia="en-US"/>
              </w:rPr>
              <w:softHyphen/>
            </w:r>
            <w:r>
              <w:rPr>
                <w:rFonts w:ascii="Times New Roman" w:hAnsi="Times New Roman" w:eastAsia="Calibri" w:cs="Times New Roman"/>
                <w:lang w:eastAsia="en-US"/>
              </w:rPr>
              <w:t>вается, «грязнуля», все время теряет или забывает свои вещи (нужное подчеркнуть).</w:t>
            </w: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spacing w:after="0" w:line="36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Форма 2б.</w:t>
      </w:r>
    </w:p>
    <w:p>
      <w:pPr>
        <w:keepNext/>
        <w:spacing w:after="0" w:line="260" w:lineRule="auto"/>
        <w:ind w:right="-7"/>
        <w:jc w:val="center"/>
        <w:outlineLvl w:val="7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Психолого-педагогическая оценка поведения и деятельности ученика на уроке</w:t>
      </w:r>
    </w:p>
    <w:p>
      <w:pPr>
        <w:keepNext/>
        <w:spacing w:after="0" w:line="260" w:lineRule="auto"/>
        <w:ind w:right="-7"/>
        <w:jc w:val="center"/>
        <w:outlineLvl w:val="7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(заносятся итоги наблюдений в течение нескольких дней)</w:t>
      </w: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Фамилия, Имя ребенка ____________________________________________________Класс 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Учитель/психолог, специальный педагог,логопед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lang w:eastAsia="en-US"/>
        </w:rPr>
        <w:t>Форма 2 б</w:t>
      </w:r>
      <w:r>
        <w:rPr>
          <w:rFonts w:ascii="Times New Roman" w:hAnsi="Times New Roman" w:eastAsia="Calibri" w:cs="Times New Roman"/>
          <w:lang w:eastAsia="en-US"/>
        </w:rPr>
        <w:t xml:space="preserve"> заполняется по  результатам наблюдения ученика на уроке.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В соответствующей графе выставляется </w:t>
      </w:r>
      <w:r>
        <w:rPr>
          <w:rFonts w:ascii="Times New Roman" w:hAnsi="Times New Roman" w:eastAsia="Calibri" w:cs="Times New Roman"/>
          <w:b/>
          <w:u w:val="single"/>
          <w:lang w:eastAsia="en-US"/>
        </w:rPr>
        <w:t>балл (1 или 2),</w:t>
      </w:r>
      <w:r>
        <w:rPr>
          <w:rFonts w:ascii="Times New Roman" w:hAnsi="Times New Roman" w:eastAsia="Calibri" w:cs="Times New Roman"/>
          <w:lang w:eastAsia="en-US"/>
        </w:rPr>
        <w:t xml:space="preserve"> который чаще использовался в протоколе наблюдения 2 а. Определяется сумма баллов.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Формы 2 а, б используются также в качестве инструмента  для мониторинга эффективности психолого-педагогического сопровождения ученика, включая соответствие содержание учебных программ возможностям ученика.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Мониторинговые наблюдения проводятся в конце четверти, полугодия, года. Сравниваются суммы баллов. При правильно организованном психолого-педагогическом сопровождении ученика и адекватной возможностям ребенка программе, сумма баллов должна уменьшаться.</w:t>
      </w:r>
    </w:p>
    <w:p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eastAsia="Calibri" w:cs="Times New Roman"/>
          <w:lang w:eastAsia="en-US"/>
        </w:rPr>
      </w:pPr>
    </w:p>
    <w:tbl>
      <w:tblPr>
        <w:tblStyle w:val="8"/>
        <w:tblW w:w="907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66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6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Оцениваемая характеристика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Оценка в балах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.Поведение в классе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Импульсивен, расторможен, неусидчив на уроках, не доводит дело до конца. 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Нуждается в многократном повторении заданий и постоянном контроле  взрослого.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 сразу, замедленно воспринимает инструкции, требования учителя. Тормозим. Не сразу включается в работу, долго «раскачивается».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Мешает педагогу и/или детям на занятиях.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 выполняет правила распорядка жизни класса, требований учителя.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Не воспринимает фронтальных инструкций учителя, самостоятельно не включается в работу класса (как бы отсутствует) и без помощи взрослого классных заданий не выполняет.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II. Темп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деятельности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Заторможен, медлителен, не успевает за другими детьми.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Темп работы неравномерен. Быстро устает, истощается: становится вялым или, наоборот, расторможенным.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Работает невнимательно, допускает много ошибок, не следит за ходом урока, много отвлекается.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Темп работы быстрый, но работает хаотично и «бестолково».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III. Познавательное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развитие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Недостаточно сообразителен: затрудняется в ответах на простые вопросы и задания.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Постоянно нуждается в дополнительных разъяснениях и помощи.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Недостаточен объем знаний об окружающем мире, умений и навыков, необходимых для учебы.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Трудности восприятия зрительной информации: не может сразу увидеть нужное на картинках, плохо ориентируется в пространстве тетради, прописи, учебника.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IV. Речевое развитие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Речь недостаточно разборчива. Имеются трудности звукопроизношения.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Словарный запас беден по сравнению с другими детьми. Имеются нарушения грамматического строя речи.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Выраженные трудности развернутых высказываний, пересказа.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Старается говорить односложно.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Замедленное восприятие информации на слух, трудности понимания словесных обращений и объяснений. 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V. Общение со сверстниками и взрослыми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Предпочитает играть в одиночестве, мало контактен, избегает детей.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Конфликтует с детьми, часто дерется, злится.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Не умеет поддержать беседу или игру. 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Чрезмерно общителен, снижено чувство дистанции в общении с детьми, учителем, другими взрослыми.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VI. Эмоциональные особенности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Фон настроения повышен, многоречив, «всюду лезет», слабо реагирует на замечания и критику.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Эмоциональные «перепады»: легко вспыхивает, переходит от состояния возбуждения и гнева к плачу и обиде.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Беспричинный смех, крик, плач, разговор сам с собой (нужное подчеркнуть)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Проявляет агрессию по отношению к детям и взрослым.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Настроение снижено, боязлив и тревожен, плаксив, неуверен в своих силах, негативистичен. 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Неадекватная реакция на неуспех,  замечания, низкую оценку: возмущение, крик, плач, споры с учителем, отказ от деятельности (нужное подчеркнуть)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VII. Моторное развитие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Почерк корявый, неразборчивый. 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Нарушена общая координация. Неуклюжий, неловкий.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Неуспешен в таких предметах как труд и рисование.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Предпочитает (часто) работать левой рукой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VII</w:t>
            </w: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>. Социально-бытовые навыки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Трудности в самостоятельном раздевании, одевании, застегивании пуговиц, шнуровке и т.п.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может самостоятельно приготовиться к уроку: достать нужные для урока тетради, учебники, учебные принадлежности. 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Неопрятно ест, небрежно оде</w:t>
            </w:r>
            <w:r>
              <w:rPr>
                <w:rFonts w:ascii="Times New Roman" w:hAnsi="Times New Roman" w:eastAsia="Calibri" w:cs="Times New Roman"/>
                <w:lang w:eastAsia="en-US"/>
              </w:rPr>
              <w:softHyphen/>
            </w:r>
            <w:r>
              <w:rPr>
                <w:rFonts w:ascii="Times New Roman" w:hAnsi="Times New Roman" w:eastAsia="Calibri" w:cs="Times New Roman"/>
                <w:lang w:eastAsia="en-US"/>
              </w:rPr>
              <w:t>вается, «грязнуля», все время теряет или забывает свои вещи (нужное подчеркнуть).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>
            <w:pPr>
              <w:spacing w:after="0" w:line="220" w:lineRule="auto"/>
              <w:ind w:right="-389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Общее количество баллов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ind w:left="-567" w:firstLine="34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ind w:left="-567" w:firstLine="34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Дата заполнения  « _____» _______ ______ г. </w:t>
      </w:r>
    </w:p>
    <w:p>
      <w:pPr>
        <w:spacing w:after="0" w:line="240" w:lineRule="auto"/>
        <w:ind w:left="-567" w:firstLine="34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ind w:left="-567" w:firstLine="340"/>
        <w:rPr>
          <w:rFonts w:ascii="Calibri" w:hAnsi="Calibri" w:eastAsia="Calibri" w:cs="Times New Roman"/>
          <w:lang w:eastAsia="en-US"/>
        </w:rPr>
        <w:sectPr>
          <w:footerReference r:id="rId5" w:type="default"/>
          <w:pgSz w:w="11906" w:h="16838"/>
          <w:pgMar w:top="567" w:right="567" w:bottom="567" w:left="1701" w:header="0" w:footer="0" w:gutter="0"/>
          <w:pgNumType w:start="1"/>
          <w:cols w:space="708" w:num="1"/>
          <w:docGrid w:linePitch="360" w:charSpace="0"/>
        </w:sect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Подпись педагога/специалиста___________________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3.  Характеристика (представление) учащегося, составленная специальным педагогом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ФИ учащегося:________________ возраст ________ класс _____________дата _______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Инструкция: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1.Характеристика составляется специальным педагогом в начале и в конце учебного года.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2.В начале учебного года специальный педагог  составляет характеристику на основе: наблюдений ученика на уроке, бесед и анкетирования родителей, информации коммуникативного паспорта, изучения тетрадей и продуктов деятельности ученика, а также на основе углубленной педагогической диагностики.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3. Углубленная педагогическая диагностика проводится с  целью определения  актуального уровня  учебных достижений, зоны ближайшего развития, пробелов в знаниях, умениях, навыков. Специальный педагог использует готовые или разрабатывает самостоятельно  контрольные задания в соответствии с ожидаемыми результатами обучения, представленными в Типовых учебных программах. 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3.Специальный педагог выявляет также:состояние структурных компонентов учебной деятельности, особенности эмоционально-личностной сферы, работоспособности, имеющиеся ресурсы (положительные личностные качества, установки, стремления, интересы, заинтересованность и помощь родителей).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4. Информация, полученная педагогом, фиксируется  в соответствующих графах таблицы: Характеристика учащегося, форма 3.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5. На командном обсуждении трудностей обучения, причин, их вызывающих, определении особых образовательных потребностей ученика, специальный педагог представляет информацию об ученике, изложенную в таблице.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6. Характеристика, составляемая в конце учебного года должна содержать информацию о достижениях в усвоении адаптированной или индивидуальной  учебных программ, о преодолении пробелов в знаниях, о состоянии компонентов учебной деятельности и других сферах.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lang w:eastAsia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3396"/>
        <w:gridCol w:w="275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gridSpan w:val="2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Сфера</w:t>
            </w:r>
          </w:p>
        </w:tc>
        <w:tc>
          <w:tcPr>
            <w:tcW w:w="2948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Сформированные навыки/актуальный уровень развития</w:t>
            </w:r>
          </w:p>
        </w:tc>
        <w:tc>
          <w:tcPr>
            <w:tcW w:w="2941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Сложности, эффективная помощь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shd w:val="clear" w:color="auto" w:fill="auto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Усвоение содержания учебных предметов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Чтение</w:t>
            </w:r>
          </w:p>
        </w:tc>
        <w:tc>
          <w:tcPr>
            <w:tcW w:w="294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Письмо</w:t>
            </w:r>
          </w:p>
        </w:tc>
        <w:tc>
          <w:tcPr>
            <w:tcW w:w="294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Математика</w:t>
            </w:r>
          </w:p>
        </w:tc>
        <w:tc>
          <w:tcPr>
            <w:tcW w:w="294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Другие  предметы (включая музыку и физ-ру) при необходимости</w:t>
            </w:r>
          </w:p>
        </w:tc>
        <w:tc>
          <w:tcPr>
            <w:tcW w:w="294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</w:tbl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5"/>
        <w:gridCol w:w="3828"/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Учебная деятельность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: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-мотивация,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-организация рабочего места, работа с учебником, в тетради;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-планирование,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-выполнение  учебных действий.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-контроль учебных действий. 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Работоспособность  и темп  деятельности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Речь: собственная и понимание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Эмоции и поведение (на уроке и вне)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Общение и взаимодействие с учителем и одноклассниками 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Двигательные навыки (мелкая моторика, общая моторика)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Предполагаемые причины трудностей обучения</w:t>
            </w:r>
          </w:p>
        </w:tc>
        <w:tc>
          <w:tcPr>
            <w:tcW w:w="63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vMerge w:val="restart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Обобщение наблюдаемых  фактов</w:t>
            </w:r>
          </w:p>
        </w:tc>
        <w:tc>
          <w:tcPr>
            <w:tcW w:w="6379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Ресурсы, которые имеет ученик для того, чтобы быть успешным  в учении (имеются в виду личностные качества, установки, мотивы, поддержка семьи и др.)</w:t>
            </w:r>
          </w:p>
        </w:tc>
        <w:tc>
          <w:tcPr>
            <w:tcW w:w="2941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Ограничения, дефициты, которые необходимо учитывать в учебном процессе (имеются в виду особенности психофизического и эмоционально-личностного развития, социальная ситуация развития ребенка в семье)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vMerge w:val="continue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</w:p>
        </w:tc>
        <w:tc>
          <w:tcPr>
            <w:tcW w:w="2941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3. Характеристика учащегося (представление), составленная учителем класса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ФИ учащегося:_____________________________ возраст ________ класс _____________дата _______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Инструкция: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1.Характеристика составляется учителем в начале и в конце учебного года.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2.В начале учебного года  учитель  составляет характеристику на основе: наблюдений ученика на уроке, формативного оценивания, бесед с учеником, бесед и  анкетирования родителей, информации коммуникативного паспорта, изучения тетрадей и продуктов деятельности ученика.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3. Формативная оценка  проводится с  целью определения  актуального уровня  учебных достижений, зоны ближайшего развития, пробелов в знаниях, умениях, навыков. Учитель использует готовые или разрабатывает самостоятельно  контрольные задания для формативного оценивания. 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3.Учитель  выявляет также:особенности  учебной деятельности, особенности эмоционально-личностной сферы, работоспособности, имеющиеся ресурсы.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4. Информация, полученная учителем, фиксируется  в соответствующих графах таблицы: Характеристика учащегося, форма 3.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5. На командном обсуждении трудностей обучения, причин, их вызывающих, определении особых образовательных потребностей ученика, учитель представляет информацию об ученике, изложенную в таблице.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6. Характеристика, составляемая в конце учебного года должна содержать информацию о достижениях в усвоении адаптированной или индивидуальной  учебных программ, о преодолении пробелов в знаниях, о состоянии компонентов учебной деятельности.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lang w:eastAsia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687"/>
        <w:gridCol w:w="61"/>
        <w:gridCol w:w="3938"/>
        <w:gridCol w:w="41"/>
        <w:gridCol w:w="2048"/>
        <w:gridCol w:w="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9" w:type="dxa"/>
            <w:gridSpan w:val="2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Сфера</w:t>
            </w:r>
          </w:p>
        </w:tc>
        <w:tc>
          <w:tcPr>
            <w:tcW w:w="3999" w:type="dxa"/>
            <w:gridSpan w:val="2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Сформированные навыки/актуальный уровень развития</w:t>
            </w:r>
          </w:p>
        </w:tc>
        <w:tc>
          <w:tcPr>
            <w:tcW w:w="2132" w:type="dxa"/>
            <w:gridSpan w:val="3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Сложности, эффективная помощь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vMerge w:val="restart"/>
            <w:shd w:val="clear" w:color="auto" w:fill="auto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Усвоение содержания учебных предметов</w:t>
            </w:r>
          </w:p>
        </w:tc>
        <w:tc>
          <w:tcPr>
            <w:tcW w:w="268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Чтение</w:t>
            </w:r>
          </w:p>
        </w:tc>
        <w:tc>
          <w:tcPr>
            <w:tcW w:w="399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132" w:type="dxa"/>
            <w:gridSpan w:val="3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8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Письмо</w:t>
            </w:r>
          </w:p>
        </w:tc>
        <w:tc>
          <w:tcPr>
            <w:tcW w:w="399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132" w:type="dxa"/>
            <w:gridSpan w:val="3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8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Математика</w:t>
            </w:r>
          </w:p>
        </w:tc>
        <w:tc>
          <w:tcPr>
            <w:tcW w:w="399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132" w:type="dxa"/>
            <w:gridSpan w:val="3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8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Другие  предметы (включая музыку и физ-ру) при необходимости</w:t>
            </w:r>
          </w:p>
        </w:tc>
        <w:tc>
          <w:tcPr>
            <w:tcW w:w="399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132" w:type="dxa"/>
            <w:gridSpan w:val="3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43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Учебная деятельность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: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-мотивация,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-организация рабочего места, работа с учебником, в тетради;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-планирование,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 -выполнение  учебных действий.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-контроль учебных действий. </w:t>
            </w:r>
          </w:p>
        </w:tc>
        <w:tc>
          <w:tcPr>
            <w:tcW w:w="399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240" w:hRule="atLeast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Работоспособность  и темп  деятельности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Речь: собственная и понимание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Эмоции и поведение (на уроке и вне)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Общение и взаимодействие с учителем и одноклассниками 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Двигательные навыки (мелкая моторика, общая моторика)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Любимые занятия, увлечения, привычки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Участие семьи в воспитании  и обучении ребенка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04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3500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Обобщение наблюдаемых  фактов</w:t>
            </w:r>
          </w:p>
        </w:tc>
        <w:tc>
          <w:tcPr>
            <w:tcW w:w="3979" w:type="dxa"/>
            <w:gridSpan w:val="2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lang w:eastAsia="en-US"/>
              </w:rPr>
              <w:t>Ресурсы, которые имеет ученик для того, чтобы быть успешным  в учении (имеются в виду личностные качества, установки, мотивы, поддержка семьи и др.)</w:t>
            </w:r>
          </w:p>
        </w:tc>
        <w:tc>
          <w:tcPr>
            <w:tcW w:w="2048" w:type="dxa"/>
            <w:shd w:val="clear" w:color="auto" w:fill="auto"/>
          </w:tcPr>
          <w:p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lang w:eastAsia="en-US"/>
              </w:rPr>
              <w:t>Ограничения, дефициты, которые необходимо учитывать в учебном процессе (имеются в виду особенности психофизического и эмоционально-личностного развития, социальная ситуация развития ребенка в семье)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Форма 4. Сводная характеристика учащегося ____________________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ФИ ________класс ________дата</w:t>
      </w:r>
    </w:p>
    <w:p>
      <w:pPr>
        <w:spacing w:after="0" w:line="240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Инструкция: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составляется</w:t>
      </w:r>
      <w:r>
        <w:rPr>
          <w:rFonts w:ascii="Times New Roman" w:hAnsi="Times New Roman" w:eastAsia="Calibri" w:cs="Times New Roman"/>
          <w:lang w:eastAsia="en-US"/>
        </w:rPr>
        <w:t>по результатам командного обсуждения и обобщения материаловпредставлений специалистов и характеристик педагогов.</w:t>
      </w:r>
    </w:p>
    <w:p>
      <w:pPr>
        <w:spacing w:after="0" w:line="240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Цель сводной характеристики: четко, коротко  определить и разграничить </w:t>
      </w:r>
      <w:r>
        <w:rPr>
          <w:rFonts w:ascii="Times New Roman" w:hAnsi="Times New Roman" w:eastAsia="Calibri" w:cs="Times New Roman"/>
          <w:b/>
          <w:lang w:eastAsia="en-US"/>
        </w:rPr>
        <w:t>проявления трудностей</w:t>
      </w:r>
      <w:r>
        <w:rPr>
          <w:rFonts w:ascii="Times New Roman" w:hAnsi="Times New Roman" w:eastAsia="Calibri" w:cs="Times New Roman"/>
          <w:lang w:eastAsia="en-US"/>
        </w:rPr>
        <w:t xml:space="preserve"> обучения </w:t>
      </w:r>
      <w:r>
        <w:rPr>
          <w:rFonts w:ascii="Times New Roman" w:hAnsi="Times New Roman" w:eastAsia="Calibri" w:cs="Times New Roman"/>
          <w:b/>
          <w:lang w:eastAsia="en-US"/>
        </w:rPr>
        <w:t>и причины</w:t>
      </w:r>
      <w:r>
        <w:rPr>
          <w:rFonts w:ascii="Times New Roman" w:hAnsi="Times New Roman" w:eastAsia="Calibri" w:cs="Times New Roman"/>
          <w:lang w:eastAsia="en-US"/>
        </w:rPr>
        <w:t xml:space="preserve"> их вызывающие, назвать сильные стороны, на которые можно опереться в работе с учеником и особенности ученика, которые необходимо учесть, компенсировать, минимизировать, преодолеть.</w:t>
      </w:r>
    </w:p>
    <w:p>
      <w:pPr>
        <w:spacing w:after="0" w:line="240" w:lineRule="auto"/>
        <w:rPr>
          <w:rFonts w:ascii="Calibri" w:hAnsi="Calibri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Проявлениятрудностей учения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– выявляются учителями и специалистами в процессе анкетирования и беседы с родителями, наблюдения ученика на уроке, при изучении продуктов его деятельности (тетрадей, рисунков, СОР, СОЧ и пр.).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Причины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трудностей учения выявляются специалистами с помощью углубленного психолого-педагогического обследования.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lang w:eastAsia="en-US"/>
        </w:rPr>
      </w:pPr>
    </w:p>
    <w:tbl>
      <w:tblPr>
        <w:tblStyle w:val="8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326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Трудности обучения и причины, их вызывающие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Сильные стороны ученика,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интересы, увлечения</w:t>
            </w:r>
          </w:p>
        </w:tc>
        <w:tc>
          <w:tcPr>
            <w:tcW w:w="3260" w:type="dxa"/>
            <w:shd w:val="clear" w:color="auto" w:fill="auto"/>
          </w:tcPr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Психологические (эмоциональные, поведенческие) особенности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351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1.Проявления трудностей учения: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2.Причины, их вызывающие:</w:t>
            </w:r>
          </w:p>
        </w:tc>
        <w:tc>
          <w:tcPr>
            <w:tcW w:w="3261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  <w:sectPr>
          <w:pgSz w:w="11906" w:h="16838"/>
          <w:pgMar w:top="1134" w:right="1701" w:bottom="1134" w:left="851" w:header="709" w:footer="709" w:gutter="0"/>
          <w:cols w:space="708" w:num="1"/>
          <w:docGrid w:linePitch="360" w:charSpace="0"/>
        </w:sect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  <w:t xml:space="preserve">Форма 5 </w:t>
      </w: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val="kk-KZ" w:eastAsia="en-US"/>
        </w:rPr>
        <w:t xml:space="preserve">КГУ Общеобразовательная средняя школа №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ab/>
      </w:r>
    </w:p>
    <w:tbl>
      <w:tblPr>
        <w:tblStyle w:val="8"/>
        <w:tblW w:w="94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5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Принята решением СППС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ОШ №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 «__»__________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20..</w:t>
            </w:r>
          </w:p>
        </w:tc>
        <w:tc>
          <w:tcPr>
            <w:tcW w:w="5954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«УТВЕРЖДАЮ»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                                                       Директор ОШ №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softHyphen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softHyphen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softHyphen/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________ 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ind w:left="4956" w:firstLine="708"/>
        <w:jc w:val="center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360" w:lineRule="auto"/>
        <w:ind w:left="4956" w:firstLine="708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360" w:lineRule="auto"/>
        <w:ind w:left="72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  <w:t>ПРОГРАММА</w:t>
      </w:r>
    </w:p>
    <w:p>
      <w:pPr>
        <w:spacing w:after="0" w:line="360" w:lineRule="auto"/>
        <w:ind w:left="72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  <w:t>психолого-педагогического сопровождения</w:t>
      </w:r>
    </w:p>
    <w:p>
      <w:pPr>
        <w:spacing w:after="0" w:line="360" w:lineRule="auto"/>
        <w:ind w:left="72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  <w:t>уч-ся  ... класса</w:t>
      </w:r>
    </w:p>
    <w:p>
      <w:pPr>
        <w:spacing w:after="0" w:line="360" w:lineRule="auto"/>
        <w:ind w:left="72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  <w:t>на  20...- 20…  учебный год</w:t>
      </w:r>
    </w:p>
    <w:p>
      <w:pPr>
        <w:spacing w:after="0" w:line="240" w:lineRule="auto"/>
        <w:ind w:left="720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en-US"/>
        </w:rPr>
      </w:pPr>
    </w:p>
    <w:p>
      <w:pPr>
        <w:spacing w:after="0" w:line="240" w:lineRule="auto"/>
        <w:ind w:left="720"/>
        <w:contextualSpacing/>
        <w:jc w:val="right"/>
        <w:rPr>
          <w:rFonts w:ascii="Times New Roman" w:hAnsi="Times New Roman" w:eastAsia="Times New Roman" w:cs="Times New Roman"/>
          <w:b/>
          <w:sz w:val="28"/>
          <w:szCs w:val="28"/>
          <w:lang w:val="kk-KZ"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8"/>
          <w:szCs w:val="28"/>
          <w:lang w:val="kk-KZ"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ind w:left="720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ind w:left="720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ind w:left="720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ind w:left="720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 w:eastAsia="en-US"/>
        </w:rPr>
        <w:t>1.Общие сведения об ученике</w:t>
      </w:r>
    </w:p>
    <w:tbl>
      <w:tblPr>
        <w:tblStyle w:val="8"/>
        <w:tblpPr w:leftFromText="180" w:rightFromText="180" w:vertAnchor="text" w:horzAnchor="margin" w:tblpXSpec="center" w:tblpY="179"/>
        <w:tblW w:w="45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Ф. И.О.                                             Дата рождения:                                            Класс: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  Ф.И.О. родителей: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Что беспокоит родителей в развитии и обучении ребенка: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Запросы родителей: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Ф.И.О. классного руководителя: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Заключение и рекомендации ПМПК: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Ф.И.О. специалистов сопровождения: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Специальный педагог: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Психолог: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Логопед: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Форма обучения: в обычном классе, в специальном классе, в специальном кабинете специалистов психолого-педагогическогосопровождения (% учебного времени), на дому (нужное подчеркнуть).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color w:val="00206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2.Сводная характеристика учащегося (Форма 4)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8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83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Проявления  и причины трудностей в учении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Сильные стороны ученика 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интересы, увлечения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Психологические (эмоциональные, поведенческие) особенности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1.Проявления трудностей учения: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2.Причины, их вызывающие: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Примечания: 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Проявления трудностей учения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–  выявляются учителями и специалистами в процессе наблюдения ученика на уроке, при изучении продуктов его деятельности (тетрадей, рисунков, СОР, СОЧ и пр.) анкетирования и бесед с родителями и учеником.</w:t>
      </w: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Причины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трудностей учения выявляются специалистами с помощью углубленного психолого-педагогического обследования на основе систематизации полученной информации.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</w:p>
    <w:p>
      <w:pPr>
        <w:spacing w:after="0" w:line="360" w:lineRule="auto"/>
        <w:ind w:left="360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</w:p>
    <w:p>
      <w:pPr>
        <w:spacing w:after="0" w:line="360" w:lineRule="auto"/>
        <w:ind w:left="360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</w:p>
    <w:p>
      <w:pPr>
        <w:spacing w:after="0" w:line="360" w:lineRule="auto"/>
        <w:ind w:left="360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>3. Особые образовательные потребности учащегося  …. ФИ …..    класса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Первое /второе полугодие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(нужное подчеркнуть)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8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6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45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Особые образовательные потребности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(виды поддержки и помощи)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  <w:t>Специальные условия обучения для удовлетворения особых образовательных потребностей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(отмечаются только те пункты, которые соответствуют рассматриваемому случаю,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необходимые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данные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вписываются)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1. Изменение учебного плана (нужное подчеркнуть).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1. Не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требуется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u w:val="single"/>
                <w:lang w:val="en-US" w:eastAsia="en-US"/>
              </w:rPr>
              <w:t>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2.  Требуется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 Изменение учебных  программ,  по каким предметам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(нужное подчеркнуть).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1. Требуется адаптация учебных программ по предметам: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2. Требуется составление индивидуальных учебных программ по предметам: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3. Вариативность методов обучения</w:t>
            </w:r>
          </w:p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(подчеркнуть выбранные)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1) традиционные и инновационные методы обучения (обновленного содержания образования)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2) специальные методы обучения (используемые в специальных школах)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3) альтернативные методы обучения: (перечислить)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4. Способы оценивания результатов обучения (достижений ученика) 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1)упрощение инструкции к контрольному  заданию, расчленение инструкции на несколько частей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 xml:space="preserve">2) увеличение времени на выполнение работы,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3) контрольная работа выполняется устно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4) использование иллюстративных и др.опорных материалов (памятки, алгоритмы, план),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 xml:space="preserve">5) направляющая помощь педагога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6) контрольные задания индивидуализированного содержания (для обучающихся по индивидуальным учебным программам)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7)Другое :…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5. Подбор учебников, учебных пособий, подготовка индивидуальных учебных материалов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1) Учебники:…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2) Рабочие тетради:…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3) Специальные дидактические материалы: 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6. Адаптация учебного места и  приспособление среды обучения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1) Первая парта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2) Последняя парта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3) Один за рабочим столом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 xml:space="preserve">4)  Рядом с помощником учителя и др.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5) Часть урока работает стоя  за конторкой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6) Часть урока, учебного времени работает со специалистом сопровождения вне классной комнаты (%)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) Другое: 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7. Потребность в технических средствах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Указать в каких технических приспособлениях нуждается ученик, и какие приспособления есть для него в классе (например: планшет, компьютер, звукоусиливающая аппаратура и др.)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8.Помощь специального педагога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 xml:space="preserve">Частота занятий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c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о специальным педагогом в неделю,  продолжительность занятия, форма занятий (индивидуальное, подгрупповое).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9.Помощь логопеда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Частота занятий с логопедом  в неделю,  продолжительность занятия, форма занятия (индивидуальное, подгрупповое).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10.Помощь педагога-ассистента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Мера помощи ученику со стороны педагога-ассистента. Особенности изменения этой помощи при необходимости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11. Помощь психолога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Частота занятий в неделю,  продолжительность занятия, форма занятий с психологом (индивидуальное, подгрупповое, групповое).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12. Помощь социального педагога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Формы и способы оказания помощи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13. Услуга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индивидуального помощника</w:t>
            </w:r>
          </w:p>
        </w:tc>
        <w:tc>
          <w:tcPr>
            <w:tcW w:w="10057" w:type="dxa"/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  <w:t>4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.  Рекомендации учителю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(вырабатываются коллегиально специалистами службы и учителем  с учетом запроса родителей)</w:t>
      </w: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8"/>
        <w:tblW w:w="1017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1"/>
        <w:gridCol w:w="5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Что помогает ученику активно участвовать в уроке</w:t>
            </w:r>
          </w:p>
          <w:p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(методы и приемы обучения, манера поведения учителя, его речь, эмоции, способы общения с учеником,способы выполнения  установления обратной связи и т.д.)</w:t>
            </w:r>
          </w:p>
        </w:tc>
        <w:tc>
          <w:tcPr>
            <w:tcW w:w="5387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Что является барьером для данного ученика для проявления активности на уроке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(Какие виды деятельности на уроке, учебные задания,  поведение учителя и/или поведение одноклассников, атмосфера на уроке, структура урока, др)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4791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5. Рекомендации родителям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(вырабатываются коллегиально специалистами службы и учителем  с учетом готовности родителей оказать помощь своему ребенку и нести ответственность за успешность его обучения в школе)</w:t>
      </w:r>
    </w:p>
    <w:tbl>
      <w:tblPr>
        <w:tblStyle w:val="8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176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Указываются возможные мероприятия 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касающиеся здоровья, режима дня, видов домашней деятельности, проведения досуга в семье, подготовки домашних заданий, посещения занятий дополнительного образования и др.), не более 4-5 пунктов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Достигнутые результаты</w:t>
            </w:r>
          </w:p>
          <w:p>
            <w:pPr>
              <w:spacing w:after="0" w:line="360" w:lineRule="auto"/>
              <w:ind w:right="-668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5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6.  Индивидуальный учебный план Ф.И. уч-ка … класса на первое /второе полугодие   …  уч. года </w:t>
      </w:r>
    </w:p>
    <w:tbl>
      <w:tblPr>
        <w:tblStyle w:val="8"/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694"/>
        <w:gridCol w:w="2409"/>
        <w:gridCol w:w="25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Перечень предметов учебного плана класса, в котором обучается ученик</w:t>
            </w:r>
          </w:p>
        </w:tc>
        <w:tc>
          <w:tcPr>
            <w:tcW w:w="7655" w:type="dxa"/>
            <w:gridSpan w:val="3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Определение типа программы на основе заключения и рекомендаций ПМПК (программу указать +)</w:t>
            </w:r>
            <w:r>
              <w:rPr>
                <w:rFonts w:ascii="Times New Roman" w:hAnsi="Times New Roman" w:eastAsia="Calibri" w:cs="Times New Roman"/>
                <w:lang w:eastAsia="en-US"/>
              </w:rPr>
              <w:t>(Предметы, исключенные из учебного плана для обучающегося с нарушением интеллекта, отмечаются словами «не изучается».)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2268" w:type="dxa"/>
            <w:vMerge w:val="continue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Типовая учебная программа для общеобразовательных школ</w:t>
            </w:r>
          </w:p>
        </w:tc>
        <w:tc>
          <w:tcPr>
            <w:tcW w:w="2409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Адаптированная программа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>( на основе Типовых программ общего образования, ориентированная на ГОСО)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Индивидуальная  учебная программа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(на основе программ для обучающихся с нарушением интеллекта, не ориентированная на ГОСО 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auto"/>
          </w:tcPr>
          <w:p>
            <w:pPr>
              <w:shd w:val="clear" w:color="auto" w:fill="FFFFFF"/>
              <w:spacing w:before="48" w:beforeLines="20" w:after="48" w:afterLines="20" w:line="36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2694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7.1Адаптированныеучебные программы </w:t>
      </w: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уч-каФ.И. … класса на 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,  (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II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III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IV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) четверть или полугодие … уч. года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97"/>
        <w:gridCol w:w="4976"/>
        <w:gridCol w:w="324"/>
        <w:gridCol w:w="2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Разделы, подразделы программы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(см текст типовой программы по предмету)</w:t>
            </w:r>
          </w:p>
        </w:tc>
        <w:tc>
          <w:tcPr>
            <w:tcW w:w="5073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Ожидаемые результаты– учебные цели</w:t>
            </w:r>
          </w:p>
        </w:tc>
        <w:tc>
          <w:tcPr>
            <w:tcW w:w="2985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Реальные результаты к концу полугодия (+,- , комментарии)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Родной язык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073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85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Cs w:val="24"/>
                <w:lang w:eastAsia="en-US"/>
              </w:rPr>
              <w:t>Учебные цели по восполнению пробелов в знаниях (</w:t>
            </w:r>
            <w:r>
              <w:rPr>
                <w:rFonts w:ascii="Times New Roman" w:hAnsi="Times New Roman" w:eastAsia="Calibri" w:cs="Times New Roman"/>
                <w:szCs w:val="24"/>
                <w:lang w:eastAsia="en-US"/>
              </w:rPr>
              <w:t>предыдущего класса, четверти)</w:t>
            </w:r>
          </w:p>
        </w:tc>
        <w:tc>
          <w:tcPr>
            <w:tcW w:w="5300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1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Используемые методы обучения (нужное отметить, можно добавить другие)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уменьшается  количество заданий, предлагаемых ученику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kk-KZ" w:eastAsia="en-US"/>
              </w:rPr>
              <w:t>уменьшается объем учебного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 содержание учебного задания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kk-KZ" w:eastAsia="en-US"/>
              </w:rPr>
              <w:t xml:space="preserve"> облегчается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kk-KZ" w:eastAsia="en-US"/>
              </w:rPr>
              <w:t>учебное задание предлагается ученику по частям с поэтапным контролем учителя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задания из учебника заменяются заданиями, которые составил учитель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предоставляются короткие и ясные инструкции для выполнения заданий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ученику разрешатся проговаривать громко или шепотом то, что он  пишет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уменьшается количество заданий по чтению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не требуется громко читать перед классом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F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больше времени предоставляется для повторения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уменьшается количество теоретического материала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t xml:space="preserve">  абстрактная информация объясняется,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иллюстрируется конкретными словами, рисунками, предметами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следит за последовательностью чтения текста, используя инструменты  (карандаш, линейка, трафарет линии и др.)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меняются виды деятельности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уменьшается количество информации, которую надо выучить наизусть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текст для чтения разделяется на абзацы, ключевая информация подчёркивается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упрощаются вопросы к прочитанному или прослушанному тексту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ВО ВЕМЯ УРОКОВ РАЗРЕШАЕТСЯ ИСПОЛЬЗОВАТЬ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lt-LT" w:eastAsia="en-US"/>
              </w:rPr>
              <w:t>: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сборники правил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примерами аналогичных упражнений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пишет только часть диктанта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пишет только каждое второе предложение диктанта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ДЛЯ КОНЦЕНТРАЦИИ ВНИМАНИЯ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периодически обращается внимание на цель выполняемого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периодически обращается внимание на этапы выполнения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отмечаются успехи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используются разные методы поощрения</w:t>
            </w:r>
          </w:p>
        </w:tc>
      </w:tr>
    </w:tbl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4996"/>
        <w:gridCol w:w="2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Математика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Разделы, подразделы программы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(см текст типовой программы по предмету)</w:t>
            </w:r>
          </w:p>
        </w:tc>
        <w:tc>
          <w:tcPr>
            <w:tcW w:w="4996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Ожидаемые результаты – учебные цели</w:t>
            </w:r>
          </w:p>
        </w:tc>
        <w:tc>
          <w:tcPr>
            <w:tcW w:w="2971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Реальные результаты к концу полугодия (+,- , комментарии)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96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1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Учебные цели по восполнению пробелов в знаниях 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предыдущего класса, четверти)</w:t>
            </w:r>
          </w:p>
        </w:tc>
        <w:tc>
          <w:tcPr>
            <w:tcW w:w="4996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1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Используемые методы обучения (нужное отметить, можно добавить другие)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упрощается содержание учебного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уменьшается  количество заданий, предлагаемых ученику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уменьшается объем учебного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к задани</w:t>
            </w:r>
            <w:r>
              <w:rPr>
                <w:rFonts w:ascii="Times New Roman" w:hAnsi="Times New Roman" w:eastAsia="Calibri" w:cs="Times New Roman"/>
                <w:lang w:eastAsia="en-US"/>
              </w:rPr>
              <w:t>я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м</w:t>
            </w:r>
            <w:r>
              <w:rPr>
                <w:rFonts w:ascii="Times New Roman" w:hAnsi="Times New Roman" w:eastAsia="Calibri" w:cs="Times New Roman"/>
                <w:lang w:eastAsia="en-US"/>
              </w:rPr>
              <w:t>и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формулируются конкретные 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инструкции, задаются конкретные 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вопросы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учебное задание предлагается ученику по частям с поэтапным контролем учителя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не требуется отвечать перед классом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.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уменьшается количество информации, которую надо выучить наизусть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для объяснения заданий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либо нового материала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используются илюстрации</w:t>
            </w:r>
            <w:r>
              <w:rPr>
                <w:rFonts w:ascii="Times New Roman" w:hAnsi="Times New Roman" w:eastAsia="Calibri" w:cs="Times New Roman"/>
                <w:lang w:eastAsia="en-US"/>
              </w:rPr>
              <w:t>, конкретные предметы, специальные дидактические материалы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дополнительно 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объясняются схемы, графические рисунки</w:t>
            </w:r>
            <w:r>
              <w:rPr>
                <w:rFonts w:ascii="Times New Roman" w:hAnsi="Times New Roman" w:eastAsia="Calibri" w:cs="Times New Roman"/>
                <w:lang w:eastAsia="en-US"/>
              </w:rPr>
              <w:t>,</w:t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формулы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используются специально подготовленные 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учителем 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отмечаются места, где ученик может допустить ошибки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(чтобы ученик был внимательнее)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</w:tbl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p>
      <w:pPr>
        <w:spacing w:after="0" w:line="360" w:lineRule="auto"/>
        <w:rPr>
          <w:rFonts w:ascii="Calibri" w:hAnsi="Calibri" w:eastAsia="Calibri" w:cs="Times New Roman"/>
          <w:lang w:eastAsia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ВО ВЕМЯ УРОКОВ РАЗРЕШАЕТСЯ ИСПОЛЬЗОВАТЬ: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правила,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образцы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таблицы умножения; таблицы измерения веса, </w:t>
            </w:r>
            <w:r>
              <w:rPr>
                <w:rFonts w:ascii="Times New Roman" w:hAnsi="Times New Roman" w:eastAsia="Calibri" w:cs="Times New Roman"/>
                <w:lang w:eastAsia="en-US"/>
              </w:rPr>
              <w:t>длины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lang w:eastAsia="en-US"/>
              </w:rPr>
              <w:t>времени и др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калькулятор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алгоритмическое предписание, памятку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ДЛЯ КОНЦЕНТРАЦИИ ВНИМАНИЯ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периодически обращается внимание на цель выполняемого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периодически обращается внимание на этапы выполнения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отмечаются успехи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используются разные методы поощрения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КОНТРОЛЬНУЮ РАБОТУ ПИШЕТ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самостоятельно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;  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 минимальной помощью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;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 помощью спец педагога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уменьшается количество заданий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содержание учитель подбирает индивидуально  для ученика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разрешается использовать любые вспомогательные дополнительные материалы.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Другие предметы (при  необходимости)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Обобщение достигнутых результатов обучения за полугодие (в рамках каждого учебного предмета): % реализованных целей.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Рекомендации для дальнейшего обучения: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продолжить обучение по общей программе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продолжить обучение по общей программе с индивидуальным подходом учителя (методы, приемы обучения, способы оценки достижений 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hAnsi="Calibri" w:eastAsia="Calibri" w:cs="Times New Roman"/>
                <w:sz w:val="24"/>
                <w:szCs w:val="24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продолжить обучение по адаптированной программе с индивидуальным подходом учителя (методы, приемы обучения, способы оценки достижений)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требуется пересмотр программы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  <w:sym w:font="Symbol" w:char="0087"/>
            </w:r>
            <w:r>
              <w:rPr>
                <w:rFonts w:ascii="Calibri" w:hAnsi="Calibri" w:eastAsia="Calibri" w:cs="Times New Roman"/>
                <w:lang w:eastAsia="en-US"/>
              </w:rPr>
              <w:t xml:space="preserve"> другое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560" w:type="dxa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Примечания, комментарии: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7.2. Индивидуальные учебные программы </w:t>
      </w: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уч-ка Ф.И. … класса на 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,  (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II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III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Calibri" w:cs="Times New Roman"/>
          <w:b/>
          <w:sz w:val="24"/>
          <w:szCs w:val="24"/>
          <w:lang w:val="en-US" w:eastAsia="en-US"/>
        </w:rPr>
        <w:t>IV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) четверть или полугодие … уч. года</w:t>
      </w: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299"/>
        <w:gridCol w:w="5062"/>
        <w:gridCol w:w="229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Разделы, подразделы программы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(см текст типовой программы по предмету)</w:t>
            </w:r>
          </w:p>
        </w:tc>
        <w:tc>
          <w:tcPr>
            <w:tcW w:w="5062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Ожидаемые результаты</w:t>
            </w:r>
          </w:p>
        </w:tc>
        <w:tc>
          <w:tcPr>
            <w:tcW w:w="2994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Реальные результаты к концу полугодия (+,- , комментарии)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Родной язык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062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4" w:type="dxa"/>
            <w:gridSpan w:val="2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Используемые методы обучения (нужное отметить, можно добавить другие)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учебное задание предлагается ученику по частям с поэтапным контролем учителя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задания из учебника заменяются заданиями, которые составил учитель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предоставляются короткие и ясные инструкции для выполнения заданий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ученику разрешатся проговаривать громко или шепотом то, что он  пишет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не требуется громко читать перед классом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уменьшается количество теоретического материала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 абстрактная информация объясняется, </w:t>
            </w:r>
            <w:r>
              <w:rPr>
                <w:rFonts w:ascii="Times New Roman" w:hAnsi="Times New Roman" w:eastAsia="Calibri" w:cs="Times New Roman"/>
                <w:lang w:eastAsia="en-US"/>
              </w:rPr>
              <w:t>иллюстрируется конкретными словами, рисунками, предметами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следит за последовательностью чтения текста, используя инструменты  (карандаш, линейка, трафарет линии и др.)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меняются виды деятельности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текст для чтения разделяется на абзацы, ключевая информация подчёркивается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ВО ВЕМЯ УРОКОВ РАЗРЕШАЕТСЯ ИСПОЛЬЗОВАТЬ</w:t>
            </w: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val="lt-LT" w:eastAsia="en-US"/>
              </w:rPr>
              <w:t>: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сборники правил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примерами аналогичных упражнений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Другое: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ДЛЯ КОНЦЕНТРАЦИИ ВНИМАНИЯ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периодически обращается внимание на цель выполняемого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периодически обращается внимание на этапы выполнения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отмечаются успехи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используются разные методы поощрения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КОНТРОЛЬНУЮ РАБОТУ ПИШЕТ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самостоятельно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;  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 минимальной помощью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;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разрешается использовать любые вспомогательные дополнительные материалы.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 в кабинете специального педагога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Математика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90" w:type="dxa"/>
            <w:gridSpan w:val="3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65" w:type="dxa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Используемые методы обучения (нужное отметить, можно добавить другие)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к задани</w:t>
            </w:r>
            <w:r>
              <w:rPr>
                <w:rFonts w:ascii="Times New Roman" w:hAnsi="Times New Roman" w:eastAsia="Calibri" w:cs="Times New Roman"/>
                <w:lang w:eastAsia="en-US"/>
              </w:rPr>
              <w:t>я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м</w:t>
            </w:r>
            <w:r>
              <w:rPr>
                <w:rFonts w:ascii="Times New Roman" w:hAnsi="Times New Roman" w:eastAsia="Calibri" w:cs="Times New Roman"/>
                <w:lang w:eastAsia="en-US"/>
              </w:rPr>
              <w:t>и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формулируются конкретные 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инструкции, задаются конкретные 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вопросы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lt-LT"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учебное задание предлагается ученику по частям с поэтапным контролем учителя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для объяснения заданий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либо нового материала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используются илюстрации</w:t>
            </w:r>
            <w:r>
              <w:rPr>
                <w:rFonts w:ascii="Times New Roman" w:hAnsi="Times New Roman" w:eastAsia="Calibri" w:cs="Times New Roman"/>
                <w:lang w:eastAsia="en-US"/>
              </w:rPr>
              <w:t>, конкретные предметы, специальные дидактические материалы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дополнительно 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объясняются схемы, графические рисунки</w:t>
            </w:r>
            <w:r>
              <w:rPr>
                <w:rFonts w:ascii="Times New Roman" w:hAnsi="Times New Roman" w:eastAsia="Calibri" w:cs="Times New Roman"/>
                <w:lang w:eastAsia="en-US"/>
              </w:rPr>
              <w:t>,</w:t>
            </w:r>
            <w:r>
              <w:rPr>
                <w:rFonts w:ascii="Times New Roman" w:hAnsi="Times New Roman" w:eastAsia="Calibri" w:cs="Times New Roman"/>
                <w:lang w:val="kk-KZ" w:eastAsia="en-US"/>
              </w:rPr>
              <w:t>формулы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используются специально подготовленные 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учителем 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отмечаются места, где ученик может допустить ошибки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(чтобы ученик был внимательнее)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ВО ВЕМЯ УРОКОВ РАЗРЕШАЕТСЯ ИСПОЛЬЗОВАТЬ: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правила,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образцы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 таблицы умножения; таблицы измерения веса, </w:t>
            </w:r>
            <w:r>
              <w:rPr>
                <w:rFonts w:ascii="Times New Roman" w:hAnsi="Times New Roman" w:eastAsia="Calibri" w:cs="Times New Roman"/>
                <w:lang w:eastAsia="en-US"/>
              </w:rPr>
              <w:t>длины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lang w:eastAsia="en-US"/>
              </w:rPr>
              <w:t>времени и др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>;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калькулятор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алгоритмическое предписание, памятку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дополнительные материалы.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 в кабинете специального педагога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ДЛЯ КОНЦЕНТРАЦИИ ВНИМАНИЯ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периодически обращается внимание на цель выполняемого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периодически обращается внимание на этапы выполнения задания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отмечаются успехи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используются разные методы поощрения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КОНТРОЛЬНУЮ РАБОТУ ПИШЕТ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самостоятельно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;   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lt-LT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>с минимальной помощью</w:t>
            </w:r>
            <w:r>
              <w:rPr>
                <w:rFonts w:ascii="Times New Roman" w:hAnsi="Times New Roman" w:eastAsia="Calibri" w:cs="Times New Roman"/>
                <w:lang w:val="lt-LT" w:eastAsia="en-US"/>
              </w:rPr>
              <w:t xml:space="preserve">;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 разрешается использовать любые вспомогательные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Другие предметы (при  необходимости)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>Обобщение достигнутых результатов обучения за полугодие (в рамках каждого учебного предмета): % реализованных целей.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Рекомендации для дальнейшего обучения: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  <w:sym w:font="Symbol" w:char="0087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требуется пересмотр программы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  <w:sym w:font="Symbol" w:char="0087"/>
            </w:r>
            <w:r>
              <w:rPr>
                <w:rFonts w:ascii="Calibri" w:hAnsi="Calibri" w:eastAsia="Calibri" w:cs="Times New Roman"/>
                <w:lang w:eastAsia="en-US"/>
              </w:rPr>
              <w:t xml:space="preserve"> другое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54" w:type="dxa"/>
            <w:gridSpan w:val="5"/>
            <w:shd w:val="clear" w:color="auto" w:fill="auto"/>
          </w:tcPr>
          <w:p>
            <w:pPr>
              <w:spacing w:after="0" w:line="36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Примечания, комментарии:</w:t>
            </w:r>
          </w:p>
        </w:tc>
      </w:tr>
    </w:tbl>
    <w:p>
      <w:pPr>
        <w:spacing w:after="0" w:line="240" w:lineRule="auto"/>
        <w:ind w:left="1353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ind w:left="1353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8.Программа  индивидуальных и подгрупповых занятий психолога</w:t>
      </w:r>
    </w:p>
    <w:p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с  Ф.О. ученика _______ на 1 четверть или полугодие  20..-20.. учебного года</w:t>
      </w:r>
    </w:p>
    <w:p>
      <w:pPr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8"/>
        <w:tblW w:w="9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369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Индивид. групп., подгруп., занятия(состав гр. уч-ся)</w:t>
            </w:r>
          </w:p>
        </w:tc>
        <w:tc>
          <w:tcPr>
            <w:tcW w:w="36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Направления работы.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Цели-ожидаемые результаты</w:t>
            </w:r>
          </w:p>
        </w:tc>
        <w:tc>
          <w:tcPr>
            <w:tcW w:w="198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Отметка о достижении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Примечание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(причины недостижения результата)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2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ind w:left="993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9.Программа индивидуальных и групповых занятий учителя-логопеда</w:t>
      </w:r>
    </w:p>
    <w:p>
      <w:pPr>
        <w:spacing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                                                     с   Ф.И. ученика _______ на 1 четверть или полугодие  20..-20.. учебного года</w:t>
      </w:r>
    </w:p>
    <w:p>
      <w:pPr>
        <w:spacing w:after="0"/>
        <w:ind w:left="1353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8"/>
        <w:tblW w:w="9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369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Индивид. групп., подгруп., занятия(состав гр. уч-ся)</w:t>
            </w:r>
          </w:p>
        </w:tc>
        <w:tc>
          <w:tcPr>
            <w:tcW w:w="36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Направления работы.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Цели-ожидаемые результаты</w:t>
            </w:r>
          </w:p>
        </w:tc>
        <w:tc>
          <w:tcPr>
            <w:tcW w:w="198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Отметка о достижении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Примечание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(причины недостижения результата)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10.Программа индивидуальных и групповых занятий специального педагога (педагога-дефектолога)</w:t>
      </w:r>
    </w:p>
    <w:p>
      <w:pPr>
        <w:spacing w:after="0"/>
        <w:ind w:left="993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                                            с  Ф.И. ученика _______ на 1 четверть или полугодие 20..-20.. учебного года</w:t>
      </w:r>
    </w:p>
    <w:p>
      <w:pPr>
        <w:spacing w:after="0"/>
        <w:ind w:left="72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8"/>
        <w:tblW w:w="9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369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Индивид. групп., подгруп., занятия(состав гр. уч-ся)</w:t>
            </w:r>
          </w:p>
        </w:tc>
        <w:tc>
          <w:tcPr>
            <w:tcW w:w="36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Направления работы.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Цели-ожидаемые результаты</w:t>
            </w:r>
          </w:p>
        </w:tc>
        <w:tc>
          <w:tcPr>
            <w:tcW w:w="198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Отметка о достижении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Примечание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>(причины недостижения результата)</w:t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Руководитель службы психолого-педагогического сопровождения:            ____________________________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Педагог-психолог                                                                                                                     ____________________________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Специальный педагог                                                                                              ______________________________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Учитель-логопед                                                                                                                        ______________________________</w:t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Родители (лица их замещающие)                    </w:t>
      </w: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  <w:sectPr>
          <w:pgSz w:w="11906" w:h="16838"/>
          <w:pgMar w:top="1134" w:right="1701" w:bottom="1134" w:left="567" w:header="709" w:footer="709" w:gutter="0"/>
          <w:cols w:space="708" w:num="1"/>
          <w:docGrid w:linePitch="360" w:charSpace="0"/>
        </w:sectPr>
      </w:pPr>
    </w:p>
    <w:p>
      <w:pPr>
        <w:tabs>
          <w:tab w:val="left" w:leader="underscore" w:pos="8902"/>
        </w:tabs>
        <w:spacing w:after="0" w:line="360" w:lineRule="auto"/>
        <w:ind w:left="1134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Форма 6                                          </w:t>
      </w:r>
    </w:p>
    <w:p>
      <w:pPr>
        <w:tabs>
          <w:tab w:val="left" w:leader="underscore" w:pos="8902"/>
        </w:tabs>
        <w:spacing w:after="0" w:line="360" w:lineRule="auto"/>
        <w:ind w:left="1134"/>
        <w:jc w:val="right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Форма согласия родителей</w:t>
      </w:r>
    </w:p>
    <w:p>
      <w:pPr>
        <w:spacing w:after="0" w:line="360" w:lineRule="auto"/>
        <w:ind w:left="1134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Calibri" w:hAnsi="Calibri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Calibri" w:hAnsi="Calibri" w:eastAsia="Calibri" w:cs="Times New Roman"/>
          <w:color w:val="000000"/>
          <w:lang w:eastAsia="en-US"/>
        </w:rPr>
      </w:pPr>
      <w:r>
        <w:rPr>
          <w:rFonts w:ascii="Calibri" w:hAnsi="Calibri" w:eastAsia="Calibri" w:cs="Times New Roman"/>
          <w:color w:val="000000"/>
          <w:lang w:eastAsia="en-US"/>
        </w:rPr>
        <w:t>____________________________________________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Имя и фамилия одного из родителей (попечителей)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Calibri" w:hAnsi="Calibri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Calibri" w:hAnsi="Calibri" w:eastAsia="Calibri" w:cs="Times New Roman"/>
          <w:color w:val="000000"/>
          <w:lang w:eastAsia="en-US"/>
        </w:rPr>
      </w:pPr>
      <w:r>
        <w:rPr>
          <w:rFonts w:ascii="Calibri" w:hAnsi="Calibri" w:eastAsia="Calibri" w:cs="Times New Roman"/>
          <w:color w:val="000000"/>
          <w:lang w:eastAsia="en-US"/>
        </w:rPr>
        <w:t>____________________________________________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Адрес и телефон родителей (попечителей)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Times New Roman" w:hAnsi="Times New Roman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Times New Roman" w:hAnsi="Times New Roman" w:eastAsia="Calibri" w:cs="Times New Roman"/>
          <w:i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Служба психолого-педагогического сопровождения ОШ № …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right"/>
        <w:rPr>
          <w:rFonts w:ascii="Calibri" w:hAnsi="Calibri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Calibri" w:hAnsi="Calibri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center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>СОГЛАСИЕ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jc w:val="center"/>
        <w:rPr>
          <w:rFonts w:ascii="Times New Roman" w:hAnsi="Times New Roman" w:eastAsia="Calibri" w:cs="Times New Roman"/>
          <w:b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b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          Я даю своё согласие на проведение оценки достижений и сложностей, которые испытывает мой(я) сын (дочь) ___________________при обучении и на определение причин этих сложностей.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Один из родителей (попечителей) _______________      __________________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                                                         (подпись)                   (имя и фамилия)</w:t>
      </w: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uppressAutoHyphens/>
        <w:spacing w:after="0" w:line="360" w:lineRule="auto"/>
        <w:ind w:left="1134"/>
        <w:rPr>
          <w:rFonts w:ascii="Times New Roman" w:hAnsi="Times New Roman" w:eastAsia="Calibri" w:cs="Times New Roman"/>
          <w:color w:val="000000"/>
          <w:lang w:eastAsia="en-US"/>
        </w:rPr>
      </w:pPr>
    </w:p>
    <w:p>
      <w:pPr>
        <w:tabs>
          <w:tab w:val="left" w:leader="underscore" w:pos="8902"/>
        </w:tabs>
        <w:spacing w:after="0" w:line="360" w:lineRule="auto"/>
        <w:ind w:left="1134"/>
        <w:jc w:val="right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Дата: __________________ </w:t>
      </w:r>
    </w:p>
    <w:p>
      <w:pPr>
        <w:tabs>
          <w:tab w:val="left" w:leader="underscore" w:pos="8902"/>
        </w:tabs>
        <w:spacing w:after="0" w:line="360" w:lineRule="auto"/>
        <w:ind w:left="1134"/>
        <w:jc w:val="center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                                                                                                      ОШ № …______________</w:t>
      </w:r>
    </w:p>
    <w:p>
      <w:pPr>
        <w:tabs>
          <w:tab w:val="left" w:leader="underscore" w:pos="8902"/>
        </w:tabs>
        <w:spacing w:after="0" w:line="360" w:lineRule="auto"/>
        <w:ind w:left="1134"/>
        <w:rPr>
          <w:rFonts w:ascii="Times New Roman" w:hAnsi="Times New Roman" w:eastAsia="Calibri" w:cs="Times New Roman"/>
          <w:lang w:eastAsia="en-US"/>
        </w:rPr>
      </w:pPr>
    </w:p>
    <w:p>
      <w:pPr>
        <w:tabs>
          <w:tab w:val="left" w:leader="underscore" w:pos="8902"/>
        </w:tabs>
        <w:spacing w:after="0" w:line="360" w:lineRule="auto"/>
        <w:ind w:left="1134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tabs>
          <w:tab w:val="left" w:leader="underscore" w:pos="8902"/>
        </w:tabs>
        <w:spacing w:after="0" w:line="360" w:lineRule="auto"/>
        <w:ind w:left="1134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tabs>
          <w:tab w:val="left" w:leader="underscore" w:pos="8902"/>
        </w:tabs>
        <w:spacing w:after="0" w:line="360" w:lineRule="auto"/>
        <w:ind w:left="1134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tabs>
          <w:tab w:val="left" w:leader="underscore" w:pos="8902"/>
        </w:tabs>
        <w:spacing w:after="0" w:line="360" w:lineRule="auto"/>
        <w:ind w:left="1134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lang w:eastAsia="en-US"/>
        </w:rPr>
      </w:pPr>
    </w:p>
    <w:p>
      <w:pPr>
        <w:spacing w:before="77" w:after="120" w:line="360" w:lineRule="auto"/>
        <w:ind w:left="3017"/>
        <w:jc w:val="right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231F20"/>
          <w:sz w:val="24"/>
          <w:szCs w:val="24"/>
          <w:lang w:eastAsia="en-US"/>
        </w:rPr>
        <w:t>Форма 7</w:t>
      </w:r>
    </w:p>
    <w:p>
      <w:pPr>
        <w:keepNext/>
        <w:keepLines/>
        <w:spacing w:before="200" w:after="0" w:line="360" w:lineRule="auto"/>
        <w:jc w:val="center"/>
        <w:outlineLvl w:val="2"/>
        <w:rPr>
          <w:rFonts w:ascii="Times New Roman" w:hAnsi="Times New Roman" w:cs="Times New Roman" w:eastAsiaTheme="majorEastAsia"/>
          <w:b/>
          <w:bCs/>
          <w:color w:val="4F81BD" w:themeColor="accent1"/>
          <w:sz w:val="24"/>
          <w:szCs w:val="24"/>
          <w:lang w:eastAsia="en-US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231F20"/>
          <w:sz w:val="24"/>
          <w:szCs w:val="24"/>
          <w:lang w:eastAsia="en-US"/>
        </w:rPr>
        <w:t>Вопросник для учителя</w:t>
      </w:r>
    </w:p>
    <w:tbl>
      <w:tblPr>
        <w:tblStyle w:val="8"/>
        <w:tblW w:w="9806" w:type="dxa"/>
        <w:tblInd w:w="127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0"/>
        <w:gridCol w:w="2126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29" w:after="0" w:line="240" w:lineRule="auto"/>
              <w:ind w:left="1947" w:right="1927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231F20"/>
                <w:sz w:val="24"/>
                <w:szCs w:val="24"/>
                <w:lang w:val="en-US" w:eastAsia="en-US"/>
              </w:rPr>
              <w:t>Вопросы учителю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before="29" w:after="0" w:line="249" w:lineRule="auto"/>
              <w:ind w:left="80" w:right="31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231F20"/>
                <w:sz w:val="24"/>
                <w:szCs w:val="24"/>
                <w:lang w:val="en-US" w:eastAsia="en-US"/>
              </w:rPr>
              <w:t>Ответы учителя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9" w:lineRule="auto"/>
              <w:ind w:left="80" w:right="53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color w:val="231F20"/>
                <w:w w:val="110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4"/>
                <w:szCs w:val="24"/>
                <w:lang w:eastAsia="en-US"/>
              </w:rPr>
              <w:t>чем, на ваш взгляд, более всего проявляются трудности в учебном процессе у ученика?</w:t>
            </w:r>
          </w:p>
          <w:p>
            <w:pPr>
              <w:widowControl w:val="0"/>
              <w:autoSpaceDE w:val="0"/>
              <w:autoSpaceDN w:val="0"/>
              <w:spacing w:before="2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–в усвоении учебного материала;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–в приобретении навыка учебной деятельности;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val="en-US" w:eastAsia="en-US"/>
              </w:rPr>
              <w:t>- трудное поведение.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9" w:lineRule="auto"/>
              <w:ind w:left="79" w:right="53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color w:val="231F20"/>
                <w:w w:val="110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чем конкретно затрудняется ученик при выполнении учебных зада- ний? (назвать конкретные действия, которые вызывают трудности)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79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3. Как ученик реагирует на встречу с трудностями?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9" w:lineRule="auto"/>
              <w:ind w:left="80" w:right="54" w:hanging="1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4. Какие качества ученика, по вашему мнению, помогают ему справляться с трудностями?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9" w:lineRule="auto"/>
              <w:ind w:left="80" w:right="53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5. Какие качества ученика, по вашему мнению, мешают ему справиться с трудностями?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6. Какие задания, какой вид работы ученик выполняет самостоятельно?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4"/>
                <w:szCs w:val="24"/>
                <w:lang w:eastAsia="en-US"/>
              </w:rPr>
              <w:t xml:space="preserve">7. </w:t>
            </w:r>
            <w:r>
              <w:rPr>
                <w:rFonts w:ascii="Times New Roman" w:hAnsi="Times New Roman" w:eastAsia="Times New Roman" w:cs="Times New Roman"/>
                <w:color w:val="231F20"/>
                <w:w w:val="110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4"/>
                <w:szCs w:val="24"/>
                <w:lang w:eastAsia="en-US"/>
              </w:rPr>
              <w:t>чем он, на ваш взгляд, наиболее успешен в учебной деятельности ?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8. Какой вид помощи ученику вы предлагаете?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 общее подбадривание: «ты сможешь, Это тебе по силам»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-наводящий вопрос «на какое правило это задание?»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-показ начала действия.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-показ всего решения «я показываю, как делать, а ты повторяй так же»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4"/>
                <w:szCs w:val="24"/>
                <w:lang w:eastAsia="en-US"/>
              </w:rPr>
              <w:t>9.Работаете ли вы с учеником индивидуально? на уроке? после уроков?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10. Как осуществляете индивидуальную помощь?</w:t>
            </w:r>
          </w:p>
          <w:p>
            <w:pPr>
              <w:widowControl w:val="0"/>
              <w:autoSpaceDE w:val="0"/>
              <w:autoSpaceDN w:val="0"/>
              <w:spacing w:before="8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-снова объясняете задание - более подробно, развернуто.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</w:tblPrEx>
        <w:trPr>
          <w:trHeight w:val="25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-выясняете, что ребенок усвоил, ищите момент затруднения.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9" w:lineRule="auto"/>
              <w:ind w:left="80" w:right="53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-оставляете ребенка после уроков для проведения контроля за выполне- нием заданий.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8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val="en-US" w:eastAsia="en-US"/>
              </w:rPr>
              <w:t>(другое)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80" w:type="dxa"/>
          </w:tcPr>
          <w:p>
            <w:pPr>
              <w:widowControl w:val="0"/>
              <w:autoSpaceDE w:val="0"/>
              <w:autoSpaceDN w:val="0"/>
              <w:spacing w:before="30" w:after="0" w:line="249" w:lineRule="auto"/>
              <w:ind w:left="80" w:right="53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4"/>
                <w:szCs w:val="24"/>
                <w:lang w:eastAsia="en-US"/>
              </w:rPr>
              <w:t>11. Обобщите проблему, которая тревожит вас в работе с данным учени- ком.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spacing w:after="120" w:line="36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>
      <w:pPr>
        <w:spacing w:before="1" w:after="120" w:line="249" w:lineRule="auto"/>
        <w:ind w:left="117" w:right="611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231F20"/>
          <w:sz w:val="24"/>
          <w:szCs w:val="24"/>
          <w:lang w:eastAsia="en-US"/>
        </w:rPr>
        <w:t>Примечание</w:t>
      </w:r>
      <w:r>
        <w:rPr>
          <w:rFonts w:ascii="Times New Roman" w:hAnsi="Times New Roman" w:eastAsia="Calibri" w:cs="Times New Roman"/>
          <w:color w:val="231F20"/>
          <w:sz w:val="24"/>
          <w:szCs w:val="24"/>
          <w:lang w:eastAsia="en-US"/>
        </w:rPr>
        <w:t>. Форма используется, когда учитель обращается в службу психолого-педагогического сопровождения с просьбой о помощи</w:t>
      </w: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jc w:val="center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Виды (причины) трудностей обучения</w:t>
      </w:r>
    </w:p>
    <w:tbl>
      <w:tblPr>
        <w:tblStyle w:val="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914"/>
        <w:gridCol w:w="1914"/>
        <w:gridCol w:w="1914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Низкая</w:t>
            </w: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работоспособность</w:t>
            </w:r>
          </w:p>
        </w:tc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Трудности произвольной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регуляции, планирования</w:t>
            </w: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и контроля</w:t>
            </w:r>
          </w:p>
        </w:tc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Трудности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переработки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зрительной</w:t>
            </w: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информации</w:t>
            </w:r>
          </w:p>
        </w:tc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Трудности переработки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зрительно-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пространственной</w:t>
            </w: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информации</w:t>
            </w:r>
          </w:p>
        </w:tc>
        <w:tc>
          <w:tcPr>
            <w:tcW w:w="191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Трудности переработки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слухо-речевой</w:t>
            </w: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4"/>
              </w:rPr>
            </w:pPr>
            <w:r>
              <w:rPr>
                <w:rFonts w:ascii="TimesNewRoman,Bold" w:hAnsi="TimesNewRoman,Bold" w:eastAsia="Calibri" w:cs="TimesNewRoman,Bold"/>
                <w:b/>
                <w:bCs/>
                <w:sz w:val="20"/>
                <w:szCs w:val="24"/>
              </w:rPr>
              <w:t>информации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1.Замедленное включение в работу; быстрое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истощение или колебания работоспособности в течение урока или дня.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2.При утомлении: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-замедляется темп деятельности, нарастает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вялость, пассивность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(лежит на парте, сползает с нее);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-появляется двигательное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беспокойство: не может усидеть на стуле, вертится, отвлекается на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побочные раздражители;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появляются ошибки на письме, при чтении 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счетных операциях;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-меняется почерк: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величина букв, нажим, наклон. Письменные ра-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боты часто оказываются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не завершенными.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Появление ошибок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зависит от состояния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работоспособности.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может быть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раздражительным и</w:t>
            </w:r>
          </w:p>
          <w:p>
            <w:pPr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капризным.</w:t>
            </w:r>
          </w:p>
        </w:tc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1.Повышенная отвлекаемость,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двигательное беспокойство 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импульсивность;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2. Трудности включения 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задание, ориентировки в его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условиях и удержания цели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(ее утеря, переключение на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другую, недоведение начатого до конца);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3. Трудности самоконтроля: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не сличает работу с образцом, не замечает ошибок;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4. Обилие ошибок: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пропуски, привнесения букв,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слогов, слов;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слитное и раздельное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написание слов, отсутствие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границ предложения и др.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угадывающее чтение с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многочисленными ошибками;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ошибки в счетных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операциях, решении задач.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- при пересказе: пропуски,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перестановки, привнесения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смысловых частей текста.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Может быть низкая учебная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мотивация, незаинтересован-</w:t>
            </w:r>
          </w:p>
          <w:p>
            <w:pPr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ность в учебных достижениях.</w:t>
            </w:r>
          </w:p>
        </w:tc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1.Трудности узнавания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изображений предметов,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букв, цифр: подолгу рас-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сматривает изображения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предметов, не может сразу узнать.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2.Плохая зрительная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память: с трудом запоминает и усваивает графи-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ческий образ букв и цифр.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3.Замедленное, угадывающее чтение.</w:t>
            </w:r>
          </w:p>
        </w:tc>
        <w:tc>
          <w:tcPr>
            <w:tcW w:w="191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1.Трудности ориентировки 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пространстве и понимания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слов, выражающих пространственные отношения: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право-лево, перед-за; над-под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и др.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2. Трудности ориентировки на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листе бумаги, в нахождении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начала строки, соблюдении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строки.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3. Зеркальное письмо букв,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цифр, зеркальное чтение примеров.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4.Трудности усвоения разряд-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ного строения числа; ошибки 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записи многозначных чисел, решения примеров с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переходом через разряд.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5.Трудности понимания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логико-грамматических конструкций (в текстах матема-</w:t>
            </w:r>
          </w:p>
          <w:p>
            <w:pPr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тических задач).</w:t>
            </w:r>
          </w:p>
        </w:tc>
        <w:tc>
          <w:tcPr>
            <w:tcW w:w="1915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1.Замедленное восприятие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развернутой и быстрой речи.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Требуется время для понимания вопроса. Часто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переспрашивает учителя.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2.Истощаемость при слуховой нагрузке –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снижение слухового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внимания – трудности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понимания речи.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3.Плохая слухо-речевая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память.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4. Трудности понимания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значения слов, различения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грамматических форм и смысла предложений,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математических задач.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5.На письме: пропуски,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замены букв по близких по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звучанию, пропуски слов,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части фраз в диктантах.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6.Бедность словаря.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Аграмматизмы. Трудности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пересказа.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7.Психологические особенности: производит впе-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eastAsia="Calibri" w:cs="TimesNewRoman"/>
                <w:sz w:val="20"/>
                <w:szCs w:val="20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чатление тормозимого и</w:t>
            </w:r>
          </w:p>
          <w:p>
            <w:pPr>
              <w:spacing w:after="0" w:line="240" w:lineRule="auto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NewRoman" w:hAnsi="TimesNewRoman" w:eastAsia="Calibri" w:cs="TimesNewRoman"/>
                <w:sz w:val="20"/>
                <w:szCs w:val="20"/>
              </w:rPr>
              <w:t>несообразительного ребенка.</w:t>
            </w:r>
          </w:p>
        </w:tc>
      </w:tr>
    </w:tbl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8"/>
        <w:tblW w:w="9522" w:type="dxa"/>
        <w:tblInd w:w="127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8"/>
        <w:gridCol w:w="2268"/>
        <w:gridCol w:w="2410"/>
        <w:gridCol w:w="2126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522" w:type="dxa"/>
            <w:gridSpan w:val="4"/>
          </w:tcPr>
          <w:p>
            <w:pPr>
              <w:widowControl w:val="0"/>
              <w:autoSpaceDE w:val="0"/>
              <w:autoSpaceDN w:val="0"/>
              <w:spacing w:before="29" w:after="0" w:line="240" w:lineRule="auto"/>
              <w:ind w:left="328"/>
              <w:rPr>
                <w:rFonts w:ascii="Times New Roman" w:hAnsi="Times New Roman" w:eastAsia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231F20"/>
                <w:sz w:val="20"/>
                <w:lang w:eastAsia="en-US"/>
              </w:rPr>
              <w:t>Рекомендации учителю по обучению детей с различными трудностями обучения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718" w:type="dxa"/>
          </w:tcPr>
          <w:p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en-US"/>
              </w:rPr>
            </w:pPr>
          </w:p>
          <w:p>
            <w:pPr>
              <w:widowControl w:val="0"/>
              <w:autoSpaceDE w:val="0"/>
              <w:autoSpaceDN w:val="0"/>
              <w:spacing w:before="1" w:after="0" w:line="249" w:lineRule="auto"/>
              <w:ind w:left="631" w:right="57" w:hanging="495"/>
              <w:jc w:val="center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val="en-US" w:eastAsia="en-US"/>
              </w:rPr>
              <w:t>низкая работоспособность</w:t>
            </w:r>
          </w:p>
        </w:tc>
        <w:tc>
          <w:tcPr>
            <w:tcW w:w="2268" w:type="dxa"/>
          </w:tcPr>
          <w:p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en-US"/>
              </w:rPr>
            </w:pPr>
          </w:p>
          <w:p>
            <w:pPr>
              <w:widowControl w:val="0"/>
              <w:autoSpaceDE w:val="0"/>
              <w:autoSpaceDN w:val="0"/>
              <w:spacing w:before="1" w:after="0" w:line="249" w:lineRule="auto"/>
              <w:ind w:left="90" w:right="69"/>
              <w:jc w:val="center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трудности произвольной регуляции, планирова- ния и контроля</w:t>
            </w:r>
          </w:p>
        </w:tc>
        <w:tc>
          <w:tcPr>
            <w:tcW w:w="2410" w:type="dxa"/>
          </w:tcPr>
          <w:p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en-US"/>
              </w:rPr>
            </w:pPr>
          </w:p>
          <w:p>
            <w:pPr>
              <w:widowControl w:val="0"/>
              <w:autoSpaceDE w:val="0"/>
              <w:autoSpaceDN w:val="0"/>
              <w:spacing w:before="1" w:after="0" w:line="249" w:lineRule="auto"/>
              <w:ind w:left="151" w:right="131"/>
              <w:jc w:val="center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трудности пере- работки зрительной информации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eastAsia="en-US"/>
              </w:rPr>
            </w:pPr>
          </w:p>
          <w:p>
            <w:pPr>
              <w:widowControl w:val="0"/>
              <w:autoSpaceDE w:val="0"/>
              <w:autoSpaceDN w:val="0"/>
              <w:spacing w:before="1" w:after="0" w:line="249" w:lineRule="auto"/>
              <w:ind w:left="79" w:right="59" w:hanging="1"/>
              <w:jc w:val="center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трудности переработки зрительно-пространственной информации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1" w:hRule="atLeast"/>
        </w:trPr>
        <w:tc>
          <w:tcPr>
            <w:tcW w:w="2718" w:type="dxa"/>
          </w:tcPr>
          <w:p>
            <w:pPr>
              <w:widowControl w:val="0"/>
              <w:autoSpaceDE w:val="0"/>
              <w:autoSpaceDN w:val="0"/>
              <w:spacing w:before="36" w:after="0" w:line="249" w:lineRule="auto"/>
              <w:ind w:left="79" w:right="58"/>
              <w:jc w:val="both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val="en-US" w:eastAsia="en-US"/>
              </w:rPr>
              <w:t>1.Дозировать объем учебных заданий.</w:t>
            </w:r>
          </w:p>
          <w:p>
            <w:pPr>
              <w:widowControl w:val="0"/>
              <w:numPr>
                <w:ilvl w:val="0"/>
                <w:numId w:val="14"/>
              </w:numPr>
              <w:tabs>
                <w:tab w:val="left" w:pos="211"/>
              </w:tabs>
              <w:autoSpaceDE w:val="0"/>
              <w:autoSpaceDN w:val="0"/>
              <w:spacing w:before="1" w:after="0" w:line="249" w:lineRule="auto"/>
              <w:ind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Менять виды</w:t>
            </w:r>
            <w:r>
              <w:rPr>
                <w:rFonts w:ascii="Times New Roman" w:hAnsi="Times New Roman" w:eastAsia="Times New Roman" w:cs="Times New Roman"/>
                <w:color w:val="231F20"/>
                <w:spacing w:val="-26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деятельности и темп работы на уроке</w:t>
            </w:r>
          </w:p>
          <w:p>
            <w:pPr>
              <w:widowControl w:val="0"/>
              <w:numPr>
                <w:ilvl w:val="0"/>
                <w:numId w:val="14"/>
              </w:numPr>
              <w:tabs>
                <w:tab w:val="left" w:pos="227"/>
              </w:tabs>
              <w:autoSpaceDE w:val="0"/>
              <w:autoSpaceDN w:val="0"/>
              <w:spacing w:before="2" w:after="0" w:line="249" w:lineRule="auto"/>
              <w:ind w:right="57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 xml:space="preserve">преподносить основ- ной материал и за- дания конт-рольной работы в то время урока, </w:t>
            </w:r>
            <w:r>
              <w:rPr>
                <w:rFonts w:ascii="Times New Roman" w:hAnsi="Times New Roman" w:eastAsia="Times New Roman" w:cs="Times New Roman"/>
                <w:color w:val="231F20"/>
                <w:spacing w:val="-3"/>
                <w:sz w:val="20"/>
                <w:lang w:eastAsia="en-US"/>
              </w:rPr>
              <w:t xml:space="preserve">когда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ученик не устал и работоспособен 4.предоставлять во время урока короткий перерыв время для отдыха при сильном истощении.</w:t>
            </w:r>
          </w:p>
          <w:p>
            <w:pPr>
              <w:widowControl w:val="0"/>
              <w:autoSpaceDE w:val="0"/>
              <w:autoSpaceDN w:val="0"/>
              <w:spacing w:before="6" w:after="0" w:line="249" w:lineRule="auto"/>
              <w:ind w:left="79"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5.проводить физминутки</w:t>
            </w:r>
          </w:p>
          <w:p>
            <w:pPr>
              <w:widowControl w:val="0"/>
              <w:autoSpaceDE w:val="0"/>
              <w:autoSpaceDN w:val="0"/>
              <w:spacing w:before="1" w:after="0" w:line="249" w:lineRule="auto"/>
              <w:ind w:left="79" w:right="57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6.повышать мотивацию и через похвалу, задания в игровой форме.</w:t>
            </w:r>
          </w:p>
        </w:tc>
        <w:tc>
          <w:tcPr>
            <w:tcW w:w="2268" w:type="dxa"/>
          </w:tcPr>
          <w:p>
            <w:pPr>
              <w:widowControl w:val="0"/>
              <w:numPr>
                <w:ilvl w:val="0"/>
                <w:numId w:val="15"/>
              </w:numPr>
              <w:tabs>
                <w:tab w:val="left" w:pos="365"/>
              </w:tabs>
              <w:autoSpaceDE w:val="0"/>
              <w:autoSpaceDN w:val="0"/>
              <w:spacing w:before="36" w:after="0" w:line="249" w:lineRule="auto"/>
              <w:ind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посадить ученика ближе к учителю и ока- зывать организующую и направляющую помощь, давать индивидуальные указания – что и как де- лать.</w:t>
            </w:r>
          </w:p>
          <w:p>
            <w:pPr>
              <w:widowControl w:val="0"/>
              <w:numPr>
                <w:ilvl w:val="0"/>
                <w:numId w:val="15"/>
              </w:numPr>
              <w:tabs>
                <w:tab w:val="left" w:pos="277"/>
                <w:tab w:val="left" w:pos="1107"/>
              </w:tabs>
              <w:autoSpaceDE w:val="0"/>
              <w:autoSpaceDN w:val="0"/>
              <w:spacing w:before="4" w:after="0" w:line="249" w:lineRule="auto"/>
              <w:ind w:right="58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задания давать не- большими порциями, с пошаговой инструкцией и внешним контролем. 3.помогать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ab/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ученику плани-ровать свою дея- тельность через внешние опоры: (план, схема, памятка) и контролировать выполнение заданий 4.постепенно развивать навыки ученика само- стоятельно работать в классе.</w:t>
            </w:r>
          </w:p>
          <w:p>
            <w:pPr>
              <w:widowControl w:val="0"/>
              <w:autoSpaceDE w:val="0"/>
              <w:autoSpaceDN w:val="0"/>
              <w:spacing w:before="8" w:after="0" w:line="249" w:lineRule="auto"/>
              <w:ind w:left="79"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5.повышать мотивацию и подчеркивать его успе- хи.</w:t>
            </w:r>
          </w:p>
        </w:tc>
        <w:tc>
          <w:tcPr>
            <w:tcW w:w="2410" w:type="dxa"/>
          </w:tcPr>
          <w:p>
            <w:pPr>
              <w:widowControl w:val="0"/>
              <w:numPr>
                <w:ilvl w:val="0"/>
                <w:numId w:val="16"/>
              </w:numPr>
              <w:tabs>
                <w:tab w:val="left" w:pos="314"/>
              </w:tabs>
              <w:autoSpaceDE w:val="0"/>
              <w:autoSpaceDN w:val="0"/>
              <w:spacing w:before="36" w:after="0" w:line="249" w:lineRule="auto"/>
              <w:ind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оказывать инди- видуальную помощь для ориентировки в простра-нстве листа тетради.</w:t>
            </w:r>
          </w:p>
          <w:p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before="3" w:after="0" w:line="249" w:lineRule="auto"/>
              <w:ind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 xml:space="preserve">выделять поля в тетради ярким каран- дашом, </w:t>
            </w:r>
            <w:r>
              <w:rPr>
                <w:rFonts w:ascii="Times New Roman" w:hAnsi="Times New Roman" w:eastAsia="Times New Roman" w:cs="Times New Roman"/>
                <w:color w:val="231F20"/>
                <w:spacing w:val="-3"/>
                <w:sz w:val="20"/>
                <w:lang w:eastAsia="en-US"/>
              </w:rPr>
              <w:t xml:space="preserve">точкой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на- чало  строки,  писать в тет-ради с крупной клеткой, широкой ли- нейкой</w:t>
            </w:r>
          </w:p>
          <w:p>
            <w:pPr>
              <w:widowControl w:val="0"/>
              <w:numPr>
                <w:ilvl w:val="0"/>
                <w:numId w:val="16"/>
              </w:numPr>
              <w:tabs>
                <w:tab w:val="left" w:pos="421"/>
                <w:tab w:val="left" w:pos="981"/>
              </w:tabs>
              <w:autoSpaceDE w:val="0"/>
              <w:autoSpaceDN w:val="0"/>
              <w:spacing w:before="4" w:after="0" w:line="249" w:lineRule="auto"/>
              <w:ind w:right="49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-1"/>
                <w:sz w:val="20"/>
                <w:lang w:eastAsia="en-US"/>
              </w:rPr>
              <w:t xml:space="preserve">комментировать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 xml:space="preserve">устно рисунки, иллю- страции, графические изображения. </w:t>
            </w:r>
            <w:r>
              <w:rPr>
                <w:rFonts w:ascii="Times New Roman" w:hAnsi="Times New Roman" w:eastAsia="Times New Roman" w:cs="Times New Roman"/>
                <w:color w:val="231F20"/>
                <w:spacing w:val="8"/>
                <w:sz w:val="20"/>
                <w:lang w:eastAsia="en-US"/>
              </w:rPr>
              <w:t xml:space="preserve">4.структурировать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визуальную информа- цию (таблицы, графики, планы и т.д.), ак- центировать жирным шрифтом,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ab/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другим цветом.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before="36" w:after="0" w:line="249" w:lineRule="auto"/>
              <w:ind w:left="79" w:right="18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1.сидеть за первой пар- той. предоставлять устную информацию достаточно медленно и четко. 2.поощрять спрашивать, если не понимает устные инструкции и объяснения. 3.не требовать немедлен- ного ответа. предоставлять время для ответа 4.Говорить коротко, ясно, используя простые фразы. 5.Дополнять устные объяснения наглядным мате- риалом (рисунки, схемы, планы и пр.)</w:t>
            </w:r>
          </w:p>
          <w:p>
            <w:pPr>
              <w:widowControl w:val="0"/>
              <w:autoSpaceDE w:val="0"/>
              <w:autoSpaceDN w:val="0"/>
              <w:spacing w:before="9" w:after="0" w:line="249" w:lineRule="auto"/>
              <w:ind w:left="79"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6.избегать слуховой пере- грузки: при утомлении</w:t>
            </w:r>
            <w:r>
              <w:rPr>
                <w:rFonts w:ascii="Times New Roman" w:hAnsi="Times New Roman" w:eastAsia="Times New Roman" w:cs="Times New Roman"/>
                <w:color w:val="231F20"/>
                <w:spacing w:val="-19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давать письменные задания. 7.повторять  несколько раз предложения при дик- танте.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522" w:type="dxa"/>
            <w:gridSpan w:val="4"/>
          </w:tcPr>
          <w:p>
            <w:pPr>
              <w:widowControl w:val="0"/>
              <w:autoSpaceDE w:val="0"/>
              <w:autoSpaceDN w:val="0"/>
              <w:spacing w:before="29" w:after="0" w:line="249" w:lineRule="auto"/>
              <w:ind w:left="2161" w:right="224" w:hanging="1543"/>
              <w:rPr>
                <w:rFonts w:ascii="Times New Roman" w:hAnsi="Times New Roman" w:eastAsia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231F20"/>
                <w:sz w:val="20"/>
                <w:lang w:eastAsia="en-US"/>
              </w:rPr>
              <w:t>Рекомендации специалистам психолого-педагогического сопровождения детей с трудностями обучения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0" w:hRule="atLeast"/>
        </w:trPr>
        <w:tc>
          <w:tcPr>
            <w:tcW w:w="2718" w:type="dxa"/>
          </w:tcPr>
          <w:p>
            <w:pPr>
              <w:widowControl w:val="0"/>
              <w:tabs>
                <w:tab w:val="left" w:pos="1217"/>
              </w:tabs>
              <w:autoSpaceDE w:val="0"/>
              <w:autoSpaceDN w:val="0"/>
              <w:spacing w:before="31" w:after="0" w:line="249" w:lineRule="auto"/>
              <w:ind w:left="79" w:right="57" w:firstLine="40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психолог 1.повышать психо- физический тонус</w:t>
            </w:r>
            <w:r>
              <w:rPr>
                <w:rFonts w:ascii="Times New Roman" w:hAnsi="Times New Roman" w:eastAsia="Times New Roman" w:cs="Times New Roman"/>
                <w:color w:val="231F20"/>
                <w:spacing w:val="34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231F20"/>
                <w:spacing w:val="4"/>
                <w:sz w:val="20"/>
                <w:lang w:eastAsia="en-US"/>
              </w:rPr>
              <w:t xml:space="preserve">работоспособность: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дыхательные, теле- сные и двигательные упражнения, игры и приемы на развитие устойчивости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ab/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внимания.</w:t>
            </w:r>
          </w:p>
          <w:p>
            <w:pPr>
              <w:widowControl w:val="0"/>
              <w:autoSpaceDE w:val="0"/>
              <w:autoSpaceDN w:val="0"/>
              <w:spacing w:before="7" w:after="0" w:line="249" w:lineRule="auto"/>
              <w:ind w:left="79" w:right="57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2.помочь учителю и родителям</w:t>
            </w:r>
          </w:p>
          <w:p>
            <w:pPr>
              <w:widowControl w:val="0"/>
              <w:autoSpaceDE w:val="0"/>
              <w:autoSpaceDN w:val="0"/>
              <w:spacing w:before="1" w:after="0" w:line="249" w:lineRule="auto"/>
              <w:ind w:left="79" w:right="57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10"/>
                <w:sz w:val="20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создании</w:t>
            </w:r>
            <w:r>
              <w:rPr>
                <w:rFonts w:ascii="Times New Roman" w:hAnsi="Times New Roman" w:eastAsia="Times New Roman" w:cs="Times New Roman"/>
                <w:color w:val="231F20"/>
                <w:spacing w:val="-12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щадяще</w:t>
            </w:r>
            <w:r>
              <w:rPr>
                <w:rFonts w:ascii="Times New Roman" w:hAnsi="Times New Roman" w:eastAsia="Times New Roman" w:cs="Times New Roman"/>
                <w:color w:val="231F20"/>
                <w:spacing w:val="-3"/>
                <w:w w:val="105"/>
                <w:sz w:val="20"/>
                <w:lang w:eastAsia="en-US"/>
              </w:rPr>
              <w:t>го</w:t>
            </w:r>
            <w:r>
              <w:rPr>
                <w:rFonts w:ascii="Times New Roman" w:hAnsi="Times New Roman" w:eastAsia="Times New Roman" w:cs="Times New Roman"/>
                <w:color w:val="231F20"/>
                <w:spacing w:val="-31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режима</w:t>
            </w:r>
            <w:r>
              <w:rPr>
                <w:rFonts w:ascii="Times New Roman" w:hAnsi="Times New Roman" w:eastAsia="Times New Roman" w:cs="Times New Roman"/>
                <w:color w:val="231F20"/>
                <w:spacing w:val="-30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для</w:t>
            </w:r>
            <w:r>
              <w:rPr>
                <w:rFonts w:ascii="Times New Roman" w:hAnsi="Times New Roman" w:eastAsia="Times New Roman" w:cs="Times New Roman"/>
                <w:color w:val="231F20"/>
                <w:spacing w:val="-30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ребен- ка</w:t>
            </w:r>
            <w:r>
              <w:rPr>
                <w:rFonts w:ascii="Times New Roman" w:hAnsi="Times New Roman" w:eastAsia="Times New Roman" w:cs="Times New Roman"/>
                <w:color w:val="231F20"/>
                <w:spacing w:val="-12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на</w:t>
            </w:r>
            <w:r>
              <w:rPr>
                <w:rFonts w:ascii="Times New Roman" w:hAnsi="Times New Roman" w:eastAsia="Times New Roman" w:cs="Times New Roman"/>
                <w:color w:val="231F20"/>
                <w:spacing w:val="-12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уроке</w:t>
            </w:r>
            <w:r>
              <w:rPr>
                <w:rFonts w:ascii="Times New Roman" w:hAnsi="Times New Roman" w:eastAsia="Times New Roman" w:cs="Times New Roman"/>
                <w:color w:val="231F20"/>
                <w:spacing w:val="-11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и</w:t>
            </w:r>
            <w:r>
              <w:rPr>
                <w:rFonts w:ascii="Times New Roman" w:hAnsi="Times New Roman" w:eastAsia="Times New Roman" w:cs="Times New Roman"/>
                <w:color w:val="231F20"/>
                <w:spacing w:val="-13"/>
                <w:w w:val="10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дома.</w:t>
            </w:r>
          </w:p>
        </w:tc>
        <w:tc>
          <w:tcPr>
            <w:tcW w:w="2268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79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психолог</w:t>
            </w:r>
          </w:p>
          <w:p>
            <w:pPr>
              <w:widowControl w:val="0"/>
              <w:autoSpaceDE w:val="0"/>
              <w:autoSpaceDN w:val="0"/>
              <w:spacing w:before="8" w:after="0" w:line="249" w:lineRule="auto"/>
              <w:ind w:left="79"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1.игры и упражнения:</w:t>
            </w:r>
          </w:p>
          <w:p>
            <w:pPr>
              <w:widowControl w:val="0"/>
              <w:numPr>
                <w:ilvl w:val="0"/>
                <w:numId w:val="17"/>
              </w:numPr>
              <w:tabs>
                <w:tab w:val="left" w:pos="201"/>
              </w:tabs>
              <w:autoSpaceDE w:val="0"/>
              <w:autoSpaceDN w:val="0"/>
              <w:spacing w:before="2" w:after="0" w:line="249" w:lineRule="auto"/>
              <w:ind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на преодоление им- пульсивности, раз- витие произвольного внимания;</w:t>
            </w:r>
          </w:p>
          <w:p>
            <w:pPr>
              <w:widowControl w:val="0"/>
              <w:numPr>
                <w:ilvl w:val="0"/>
                <w:numId w:val="17"/>
              </w:numPr>
              <w:tabs>
                <w:tab w:val="left" w:pos="237"/>
              </w:tabs>
              <w:autoSpaceDE w:val="0"/>
              <w:autoSpaceDN w:val="0"/>
              <w:spacing w:before="2" w:after="0" w:line="249" w:lineRule="auto"/>
              <w:ind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на развитие навы- ка планирования на моторном уровне, при помощи внешних опор, с речевой регуляцией и внутреннем плане;</w:t>
            </w:r>
          </w:p>
          <w:p>
            <w:pPr>
              <w:widowControl w:val="0"/>
              <w:numPr>
                <w:ilvl w:val="0"/>
                <w:numId w:val="17"/>
              </w:numPr>
              <w:tabs>
                <w:tab w:val="left" w:pos="170"/>
              </w:tabs>
              <w:autoSpaceDE w:val="0"/>
              <w:autoSpaceDN w:val="0"/>
              <w:spacing w:before="5" w:after="0" w:line="249" w:lineRule="auto"/>
              <w:ind w:right="58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формирования</w:t>
            </w:r>
            <w:r>
              <w:rPr>
                <w:rFonts w:ascii="Times New Roman" w:hAnsi="Times New Roman" w:eastAsia="Times New Roman" w:cs="Times New Roman"/>
                <w:color w:val="231F20"/>
                <w:spacing w:val="-1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навыка самоконтроля 2.помощь учителю и семье в организации поведения ребенка на уроке и</w:t>
            </w:r>
            <w:r>
              <w:rPr>
                <w:rFonts w:ascii="Times New Roman" w:hAnsi="Times New Roman" w:eastAsia="Times New Roman" w:cs="Times New Roman"/>
                <w:color w:val="231F20"/>
                <w:spacing w:val="-3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дома.</w:t>
            </w:r>
          </w:p>
        </w:tc>
        <w:tc>
          <w:tcPr>
            <w:tcW w:w="2410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79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eastAsia="en-US"/>
              </w:rPr>
              <w:t>психолог</w:t>
            </w:r>
          </w:p>
          <w:p>
            <w:pPr>
              <w:widowControl w:val="0"/>
              <w:autoSpaceDE w:val="0"/>
              <w:autoSpaceDN w:val="0"/>
              <w:spacing w:before="8" w:after="0" w:line="249" w:lineRule="auto"/>
              <w:ind w:left="79" w:right="58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развитие простран- ственной ориентировки: в схеме тела; в окружаю- щем пространстве; на</w:t>
            </w:r>
          </w:p>
          <w:p>
            <w:pPr>
              <w:widowControl w:val="0"/>
              <w:numPr>
                <w:ilvl w:val="0"/>
                <w:numId w:val="18"/>
              </w:numPr>
              <w:tabs>
                <w:tab w:val="left" w:pos="173"/>
              </w:tabs>
              <w:autoSpaceDE w:val="0"/>
              <w:autoSpaceDN w:val="0"/>
              <w:spacing w:before="4" w:after="0" w:line="249" w:lineRule="auto"/>
              <w:ind w:right="71"/>
              <w:jc w:val="both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val="en-US" w:eastAsia="en-US"/>
              </w:rPr>
              <w:t>плоскости (листа) логопед</w:t>
            </w:r>
          </w:p>
          <w:p>
            <w:pPr>
              <w:widowControl w:val="0"/>
              <w:numPr>
                <w:ilvl w:val="0"/>
                <w:numId w:val="18"/>
              </w:numPr>
              <w:tabs>
                <w:tab w:val="left" w:pos="256"/>
              </w:tabs>
              <w:autoSpaceDE w:val="0"/>
              <w:autoSpaceDN w:val="0"/>
              <w:spacing w:before="1" w:after="0" w:line="249" w:lineRule="auto"/>
              <w:ind w:right="41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 xml:space="preserve">работа над по- ниманием значения слов, обозн. простран-е от- </w:t>
            </w:r>
            <w:r>
              <w:rPr>
                <w:rFonts w:ascii="Times New Roman" w:hAnsi="Times New Roman" w:eastAsia="Times New Roman" w:cs="Times New Roman"/>
                <w:color w:val="231F20"/>
                <w:spacing w:val="11"/>
                <w:sz w:val="20"/>
                <w:lang w:eastAsia="en-US"/>
              </w:rPr>
              <w:t xml:space="preserve">ношения,логико- </w:t>
            </w:r>
            <w:r>
              <w:rPr>
                <w:rFonts w:ascii="Times New Roman" w:hAnsi="Times New Roman" w:eastAsia="Times New Roman" w:cs="Times New Roman"/>
                <w:color w:val="231F20"/>
                <w:spacing w:val="14"/>
                <w:sz w:val="20"/>
                <w:lang w:eastAsia="en-US"/>
              </w:rPr>
              <w:t>грамматиче</w:t>
            </w:r>
            <w:r>
              <w:rPr>
                <w:rFonts w:ascii="Times New Roman" w:hAnsi="Times New Roman" w:eastAsia="Times New Roman" w:cs="Times New Roman"/>
                <w:color w:val="231F20"/>
                <w:spacing w:val="-15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pacing w:val="12"/>
                <w:sz w:val="20"/>
                <w:lang w:eastAsia="en-US"/>
              </w:rPr>
              <w:t xml:space="preserve">ских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конструкций</w:t>
            </w:r>
          </w:p>
          <w:p>
            <w:pPr>
              <w:widowControl w:val="0"/>
              <w:numPr>
                <w:ilvl w:val="0"/>
                <w:numId w:val="18"/>
              </w:numPr>
              <w:tabs>
                <w:tab w:val="left" w:pos="548"/>
              </w:tabs>
              <w:autoSpaceDE w:val="0"/>
              <w:autoSpaceDN w:val="0"/>
              <w:spacing w:before="5" w:after="0" w:line="249" w:lineRule="auto"/>
              <w:ind w:right="35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 xml:space="preserve">преодоление </w:t>
            </w:r>
            <w:r>
              <w:rPr>
                <w:rFonts w:ascii="Times New Roman" w:hAnsi="Times New Roman" w:eastAsia="Times New Roman" w:cs="Times New Roman"/>
                <w:color w:val="231F20"/>
                <w:spacing w:val="19"/>
                <w:sz w:val="20"/>
                <w:lang w:eastAsia="en-US"/>
              </w:rPr>
              <w:t>специфиче</w:t>
            </w:r>
            <w:r>
              <w:rPr>
                <w:rFonts w:ascii="Times New Roman" w:hAnsi="Times New Roman" w:eastAsia="Times New Roman" w:cs="Times New Roman"/>
                <w:color w:val="231F20"/>
                <w:spacing w:val="16"/>
                <w:sz w:val="20"/>
                <w:lang w:eastAsia="en-US"/>
              </w:rPr>
              <w:t xml:space="preserve">ских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ошибок на письме (оптической дисграфии)</w:t>
            </w:r>
          </w:p>
        </w:tc>
        <w:tc>
          <w:tcPr>
            <w:tcW w:w="2126" w:type="dxa"/>
          </w:tcPr>
          <w:p>
            <w:pPr>
              <w:widowControl w:val="0"/>
              <w:autoSpaceDE w:val="0"/>
              <w:autoSpaceDN w:val="0"/>
              <w:spacing w:before="31" w:after="0" w:line="240" w:lineRule="auto"/>
              <w:ind w:left="798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w w:val="105"/>
                <w:sz w:val="20"/>
                <w:lang w:val="en-US" w:eastAsia="en-US"/>
              </w:rPr>
              <w:t>психолог</w:t>
            </w:r>
          </w:p>
          <w:p>
            <w:pPr>
              <w:widowControl w:val="0"/>
              <w:numPr>
                <w:ilvl w:val="0"/>
                <w:numId w:val="19"/>
              </w:numPr>
              <w:tabs>
                <w:tab w:val="left" w:pos="251"/>
              </w:tabs>
              <w:autoSpaceDE w:val="0"/>
              <w:autoSpaceDN w:val="0"/>
              <w:spacing w:before="8" w:after="0" w:line="249" w:lineRule="auto"/>
              <w:ind w:right="59" w:firstLine="0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развитие слухового внимания и слухо- речевой памяти логопед</w:t>
            </w:r>
          </w:p>
          <w:p>
            <w:pPr>
              <w:widowControl w:val="0"/>
              <w:numPr>
                <w:ilvl w:val="0"/>
                <w:numId w:val="19"/>
              </w:numPr>
              <w:tabs>
                <w:tab w:val="left" w:pos="251"/>
              </w:tabs>
              <w:autoSpaceDE w:val="0"/>
              <w:autoSpaceDN w:val="0"/>
              <w:spacing w:before="3" w:after="0" w:line="249" w:lineRule="auto"/>
              <w:ind w:right="59" w:firstLine="0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развитие слухового восприятия и фонема- тического</w:t>
            </w:r>
            <w:r>
              <w:rPr>
                <w:rFonts w:ascii="Times New Roman" w:hAnsi="Times New Roman" w:eastAsia="Times New Roman" w:cs="Times New Roman"/>
                <w:color w:val="231F20"/>
                <w:spacing w:val="-1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слуха;</w:t>
            </w:r>
          </w:p>
          <w:p>
            <w:pPr>
              <w:widowControl w:val="0"/>
              <w:numPr>
                <w:ilvl w:val="0"/>
                <w:numId w:val="19"/>
              </w:numPr>
              <w:tabs>
                <w:tab w:val="left" w:pos="188"/>
              </w:tabs>
              <w:autoSpaceDE w:val="0"/>
              <w:autoSpaceDN w:val="0"/>
              <w:spacing w:before="2" w:after="0" w:line="249" w:lineRule="auto"/>
              <w:ind w:right="58" w:firstLine="0"/>
              <w:jc w:val="both"/>
              <w:rPr>
                <w:rFonts w:ascii="Times New Roman" w:hAnsi="Times New Roman" w:eastAsia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val="en-US" w:eastAsia="en-US"/>
              </w:rPr>
              <w:t>развитие понимания и собственной</w:t>
            </w:r>
            <w:r>
              <w:rPr>
                <w:rFonts w:ascii="Times New Roman" w:hAnsi="Times New Roman" w:eastAsia="Times New Roman" w:cs="Times New Roman"/>
                <w:color w:val="231F20"/>
                <w:spacing w:val="33"/>
                <w:sz w:val="20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z w:val="20"/>
                <w:lang w:val="en-US" w:eastAsia="en-US"/>
              </w:rPr>
              <w:t>речи</w:t>
            </w:r>
          </w:p>
          <w:p>
            <w:pPr>
              <w:widowControl w:val="0"/>
              <w:numPr>
                <w:ilvl w:val="0"/>
                <w:numId w:val="19"/>
              </w:numPr>
              <w:tabs>
                <w:tab w:val="left" w:pos="234"/>
              </w:tabs>
              <w:autoSpaceDE w:val="0"/>
              <w:autoSpaceDN w:val="0"/>
              <w:spacing w:before="1" w:after="0" w:line="249" w:lineRule="auto"/>
              <w:ind w:right="59" w:firstLine="0"/>
              <w:jc w:val="both"/>
              <w:rPr>
                <w:rFonts w:ascii="Times New Roman" w:hAnsi="Times New Roman" w:eastAsia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0"/>
                <w:lang w:eastAsia="en-US"/>
              </w:rPr>
              <w:t>преодоление специ- фических ошибок на письме (акустической дисграфии)</w:t>
            </w:r>
          </w:p>
        </w:tc>
      </w:tr>
    </w:tbl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widowControl w:val="0"/>
        <w:autoSpaceDE w:val="0"/>
        <w:autoSpaceDN w:val="0"/>
        <w:spacing w:after="0" w:line="240" w:lineRule="auto"/>
        <w:ind w:left="3916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2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Утверждается директором школы и согласуется с завучем учебной части.</w:t>
      </w:r>
    </w:p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Перспективный план</w:t>
      </w:r>
    </w:p>
    <w:p>
      <w:pPr>
        <w:spacing w:after="0" w:line="240" w:lineRule="auto"/>
        <w:ind w:right="7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работы службы психолого-педагогического сопровождения </w:t>
      </w:r>
    </w:p>
    <w:p>
      <w:pPr>
        <w:spacing w:after="0" w:line="240" w:lineRule="auto"/>
        <w:ind w:right="7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КГУ «ОШ № …» </w:t>
      </w:r>
    </w:p>
    <w:p>
      <w:pPr>
        <w:spacing w:after="0" w:line="240" w:lineRule="auto"/>
        <w:ind w:right="7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20__- 20__ учебный год</w:t>
      </w:r>
    </w:p>
    <w:p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spacing w:after="0" w:line="240" w:lineRule="auto"/>
        <w:ind w:right="5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Цель работы: </w:t>
      </w:r>
      <w:r>
        <w:rPr>
          <w:rFonts w:ascii="Times New Roman" w:hAnsi="Times New Roman" w:eastAsia="Times New Roman" w:cs="Times New Roman"/>
          <w:sz w:val="24"/>
          <w:szCs w:val="24"/>
        </w:rPr>
        <w:t>психолого-психологическое сопровождение, содействие личностной и социальной адаптации учащихся, обеспечение гуманизации педагогического процесса</w:t>
      </w:r>
    </w:p>
    <w:p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 Службы: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1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Раннее выявление учащихся с трудностями в обучении и личностном развитии;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1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 учащимся в преодолении школьных трудностей, социально-эмоциональных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проблем;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1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реализация индивидуальных программ развития и коррекции нарушенных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0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 условий, гарантирующих охрану и укрепление физического, психического и социального здоровья субъектов образовательного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341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учащимся с ОВР в досуговом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самоопределении;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1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учащимся в определении своих возможностей, исходя из способностей, склонностей, интересов, состояния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0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субъектам образовательного процесса в формировании толерантного отношения к учащимся с ОВР, способности к активному социальному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взаимодействию;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1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информационной поддержки субъектов образовательного процесса по основным направлениям деятельности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службы;</w:t>
      </w:r>
    </w:p>
    <w:p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left="0" w:right="51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информационно-методического и диагностического комплекса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</w:p>
    <w:p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9177" w:type="dxa"/>
        <w:tblInd w:w="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3293"/>
        <w:gridCol w:w="1879"/>
        <w:gridCol w:w="1418"/>
        <w:gridCol w:w="2022"/>
        <w:gridCol w:w="3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before="3" w:after="0" w:line="322" w:lineRule="exact"/>
              <w:ind w:right="125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№ п/ п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426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 xml:space="preserve">Основные разделы 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426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и содержание деятельности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Исполнители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Сроки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 xml:space="preserve">Формы 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контроля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177" w:type="dxa"/>
            <w:gridSpan w:val="6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  <w:t>Психолого-педагогическая</w:t>
            </w:r>
            <w:r>
              <w:rPr>
                <w:rFonts w:ascii="Times New Roman" w:hAnsi="Times New Roman" w:eastAsia="Times New Roman" w:cs="Times New Roman"/>
                <w:b/>
                <w:spacing w:val="66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  <w:t>диагностика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8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Медицинское изучение детей с ООП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Медицинские работники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322" w:lineRule="exact"/>
              <w:ind w:right="16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Сентябрь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Медицинские представления</w:t>
            </w:r>
          </w:p>
          <w:p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на учащихся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Определение уровня развития познавательной деятельности и эмоционально-личностной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сферы школьников с ООП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Психологи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Сентябрь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8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Психологические представления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3.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2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Логопедическая диагностика: выявление детей с речевыми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нарушениями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Логопеды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Сентябрь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Речевые карты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288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4.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Определение уровня сформированности школьно- значимых навыков у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учащихся с ООП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8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Учитель- дефектолог, психолог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Сентябрь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Педагогические представления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966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5.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Диагностика уровня</w:t>
            </w:r>
          </w:p>
          <w:p>
            <w:pPr>
              <w:widowControl w:val="0"/>
              <w:autoSpaceDE w:val="0"/>
              <w:autoSpaceDN w:val="0"/>
              <w:spacing w:before="3" w:after="0" w:line="322" w:lineRule="exact"/>
              <w:ind w:right="105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социального развития учащихся с ООП.</w:t>
            </w:r>
          </w:p>
        </w:tc>
        <w:tc>
          <w:tcPr>
            <w:tcW w:w="1879" w:type="dxa"/>
          </w:tcPr>
          <w:p>
            <w:pPr>
              <w:widowControl w:val="0"/>
              <w:tabs>
                <w:tab w:val="left" w:pos="1596"/>
              </w:tabs>
              <w:autoSpaceDE w:val="0"/>
              <w:autoSpaceDN w:val="0"/>
              <w:spacing w:after="0" w:line="240" w:lineRule="auto"/>
              <w:ind w:right="28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Социальный педагог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Сентябрь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Социальные представления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645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6.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Изучение условий семейного</w:t>
            </w:r>
          </w:p>
          <w:p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воспитания учащихся с ОВР.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Классный</w:t>
            </w:r>
          </w:p>
          <w:p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Руководитель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Октябрь-</w:t>
            </w:r>
          </w:p>
          <w:p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Ноябрь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Социальный</w:t>
            </w:r>
          </w:p>
          <w:p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Портрет семьи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853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7.</w:t>
            </w:r>
          </w:p>
        </w:tc>
        <w:tc>
          <w:tcPr>
            <w:tcW w:w="3293" w:type="dxa"/>
          </w:tcPr>
          <w:p>
            <w:pPr>
              <w:widowControl w:val="0"/>
              <w:tabs>
                <w:tab w:val="left" w:pos="2344"/>
              </w:tabs>
              <w:autoSpaceDE w:val="0"/>
              <w:autoSpaceDN w:val="0"/>
              <w:spacing w:after="0" w:line="240" w:lineRule="auto"/>
              <w:ind w:right="18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Составление индивидуальных программ психолого-педагогического сопровождения с рекомендациями для педагогов по осуществлению индивидуального подхода к учащимся с ООП в учебном процессе и рекомендациями по семейному</w:t>
            </w:r>
            <w:r>
              <w:rPr>
                <w:rFonts w:ascii="Times New Roman" w:hAnsi="Times New Roman" w:eastAsia="Times New Roman" w:cs="Times New Roman"/>
                <w:spacing w:val="-6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воспитанию</w:t>
            </w:r>
          </w:p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учащихся с ООП.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Сентябрь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Индивидуальные программы психолого- педагогического сопровождения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609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8.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9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Динамическое изучение успешности реализации коррекционно-развивающей работы с учащимися и их</w:t>
            </w:r>
          </w:p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учебной успешности.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течение года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79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Наблюдения специалистов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964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9.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51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Сравнительное итоговое психолого-педагогическое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обследование детей с ООП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40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Апрель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74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Психолого- педагогический профиль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323" w:hRule="atLeast"/>
        </w:trPr>
        <w:tc>
          <w:tcPr>
            <w:tcW w:w="9147" w:type="dxa"/>
            <w:gridSpan w:val="5"/>
          </w:tcPr>
          <w:p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  <w:t>Психолого-педагогическое сопровождение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288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10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Систематическое проведение индивидуальных и групповых коррекционно-</w:t>
            </w:r>
          </w:p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развивающих занятий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Учителя- дефектологи, логопеды,</w:t>
            </w:r>
          </w:p>
          <w:p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Психологи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течение уч.года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2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Рабочая документация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151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11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487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Оказание необходимой психолого-педагогической помощи учащимся в различных видах деятельности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течение уч.года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запросу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938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12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1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Психолого-педагогическое консультирование родителей (групповое, индивидуальное)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 течение уч.года</w:t>
            </w:r>
          </w:p>
        </w:tc>
        <w:tc>
          <w:tcPr>
            <w:tcW w:w="2022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96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Рекомендации для родителей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13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18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Индивидуальное и групповое консультирование педагогов по вопросам обучения</w:t>
            </w:r>
            <w:r>
              <w:rPr>
                <w:rFonts w:ascii="Times New Roman" w:hAnsi="Times New Roman" w:eastAsia="Times New Roman" w:cs="Times New Roman"/>
                <w:spacing w:val="63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воспитания учащихся с ООП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запросу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Информационные материалы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14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2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Анализ и обобщение результатов коррекционно- развивающей работы с детьми с ОВР, обсуждение на</w:t>
            </w:r>
          </w:p>
          <w:p>
            <w:pPr>
              <w:widowControl w:val="0"/>
              <w:autoSpaceDE w:val="0"/>
              <w:autoSpaceDN w:val="0"/>
              <w:spacing w:after="0" w:line="312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итоговом педсовете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Май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Отчеты специалистов сопровождени 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15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99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Соблюдение охранительного педагогического режима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77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Педагогический коллектив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 течение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уч. года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0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Рекомендации для учителей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16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779"/>
              <w:jc w:val="both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Вовлечение родителей в учебно-воспитательный процесс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сопровождения,</w:t>
            </w:r>
          </w:p>
          <w:p>
            <w:pPr>
              <w:widowControl w:val="0"/>
              <w:autoSpaceDE w:val="0"/>
              <w:autoSpaceDN w:val="0"/>
              <w:spacing w:after="0" w:line="314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педагоги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 течение уч. года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2" w:lineRule="auto"/>
              <w:ind w:right="196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Рекомендации для родителей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177" w:type="dxa"/>
            <w:gridSpan w:val="6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  <w:t>Психолого-педагогическое и медико-педагогическое просвещение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17</w:t>
            </w:r>
          </w:p>
        </w:tc>
        <w:tc>
          <w:tcPr>
            <w:tcW w:w="3293" w:type="dxa"/>
          </w:tcPr>
          <w:p>
            <w:pPr>
              <w:widowControl w:val="0"/>
              <w:tabs>
                <w:tab w:val="left" w:pos="1725"/>
                <w:tab w:val="left" w:pos="2807"/>
              </w:tabs>
              <w:autoSpaceDE w:val="0"/>
              <w:autoSpaceDN w:val="0"/>
              <w:spacing w:after="0" w:line="240" w:lineRule="auto"/>
              <w:ind w:right="85"/>
              <w:jc w:val="both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Информирование участников образовательного процесса о целях и задачах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инклюзивного образования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 течение уч. года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96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Рекомендации для родителей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18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75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Проведение лекций и обучающих семинаров с участниками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образовательного процесса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394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плану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Информационные материалы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19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18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Проведение тренингов, семинаров по формированию толерантного отношения к учащимся с ООП для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участников образовательного процесса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2" w:lineRule="auto"/>
              <w:ind w:right="394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плану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Информационные материалы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20</w:t>
            </w:r>
          </w:p>
        </w:tc>
        <w:tc>
          <w:tcPr>
            <w:tcW w:w="3293" w:type="dxa"/>
          </w:tcPr>
          <w:p>
            <w:pPr>
              <w:widowControl w:val="0"/>
              <w:tabs>
                <w:tab w:val="left" w:pos="2390"/>
              </w:tabs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Организация посещений</w:t>
            </w:r>
          </w:p>
          <w:p>
            <w:pPr>
              <w:widowControl w:val="0"/>
              <w:tabs>
                <w:tab w:val="left" w:pos="2226"/>
                <w:tab w:val="left" w:pos="2896"/>
                <w:tab w:val="left" w:pos="2966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педагогами школы специальных общеобразовательных организаций с целью изучения опыта обучения</w:t>
            </w:r>
            <w:r>
              <w:rPr>
                <w:rFonts w:ascii="Times New Roman" w:hAnsi="Times New Roman" w:eastAsia="Times New Roman" w:cs="Times New Roman"/>
                <w:spacing w:val="23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и воспитания учащихся с ООП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Педагоги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394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плану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83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21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9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Популяризация принципов и ценностей инклюзивного образования на уровне сообщества (учащиеся,родители,обществен-ность, СМИ)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Публикации в сми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22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.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93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Продление соглашений о творческом сотрудничестве со специальными организациями. Заключение новых соглашений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Руководитель службы ППС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плану работы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Соглашения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23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89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Участие в научно- практических конференциях, семинарах, круглых столах по проблемам инклюзивного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образования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 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течение года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314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Материалы конференций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177" w:type="dxa"/>
            <w:gridSpan w:val="6"/>
          </w:tcPr>
          <w:p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lang w:val="ru-RU" w:eastAsia="en-US"/>
              </w:rPr>
              <w:t>Организационно-методическая деятельность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24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91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Оформление и ведение документации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</w:t>
            </w:r>
          </w:p>
          <w:p>
            <w:pPr>
              <w:widowControl w:val="0"/>
              <w:autoSpaceDE w:val="0"/>
              <w:autoSpaceDN w:val="0"/>
              <w:spacing w:after="0" w:line="314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В течение</w:t>
            </w:r>
          </w:p>
          <w:p>
            <w:pPr>
              <w:widowControl w:val="0"/>
              <w:autoSpaceDE w:val="0"/>
              <w:autoSpaceDN w:val="0"/>
              <w:spacing w:after="0" w:line="314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уч. Года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25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Рабочая документация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25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Посещение уроков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Специалисты службы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сопровождения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По запросу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58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Стенограммы и анализ</w:t>
            </w:r>
          </w:p>
          <w:p>
            <w:pPr>
              <w:widowControl w:val="0"/>
              <w:autoSpaceDE w:val="0"/>
              <w:autoSpaceDN w:val="0"/>
              <w:spacing w:after="0" w:line="313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Уроков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535" w:type="dxa"/>
          </w:tcPr>
          <w:p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26</w:t>
            </w:r>
          </w:p>
        </w:tc>
        <w:tc>
          <w:tcPr>
            <w:tcW w:w="329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84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Отчет службы сопровождения</w:t>
            </w:r>
          </w:p>
        </w:tc>
        <w:tc>
          <w:tcPr>
            <w:tcW w:w="187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Руководитель службы ППС, специалисты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Квартальный, итоговый</w:t>
            </w:r>
          </w:p>
        </w:tc>
        <w:tc>
          <w:tcPr>
            <w:tcW w:w="2052" w:type="dxa"/>
            <w:gridSpan w:val="2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279"/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ru-RU" w:eastAsia="en-US"/>
              </w:rPr>
              <w:t>Отчеты специалистов</w:t>
            </w: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before="275" w:after="0" w:line="240" w:lineRule="auto"/>
        <w:ind w:right="-2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 xml:space="preserve">      Приложение 3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С ООП, НУЖДАЮЩИХСЯ В ПСИХОЛОГО-ПЕДАГОГИЧЕСКОМ СОПРОВОЖДЕНИИ НА 20…- 20…. УЧЕБНЫЙ ГОД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5"/>
        <w:tblW w:w="9249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97"/>
        <w:gridCol w:w="1071"/>
        <w:gridCol w:w="709"/>
        <w:gridCol w:w="1134"/>
        <w:gridCol w:w="2590"/>
        <w:gridCol w:w="198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1134" w:hRule="atLeast"/>
        </w:trPr>
        <w:tc>
          <w:tcPr>
            <w:tcW w:w="567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197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Ф.И.О учащегося</w:t>
            </w:r>
          </w:p>
        </w:tc>
        <w:tc>
          <w:tcPr>
            <w:tcW w:w="1071" w:type="dxa"/>
            <w:textDirection w:val="btLr"/>
            <w:vAlign w:val="center"/>
          </w:tcPr>
          <w:p>
            <w:pPr>
              <w:spacing w:after="20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</w:t>
            </w:r>
          </w:p>
          <w:p>
            <w:pPr>
              <w:spacing w:after="20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рожд.</w:t>
            </w:r>
          </w:p>
        </w:tc>
        <w:tc>
          <w:tcPr>
            <w:tcW w:w="709" w:type="dxa"/>
            <w:textDirection w:val="btLr"/>
            <w:vAlign w:val="center"/>
          </w:tcPr>
          <w:p>
            <w:pPr>
              <w:spacing w:after="20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1134" w:type="dxa"/>
            <w:textDirection w:val="btLr"/>
            <w:vAlign w:val="center"/>
          </w:tcPr>
          <w:p>
            <w:pPr>
              <w:spacing w:after="20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</w:t>
            </w:r>
          </w:p>
          <w:p>
            <w:pPr>
              <w:spacing w:after="20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консультирования</w:t>
            </w:r>
          </w:p>
          <w:p>
            <w:pPr>
              <w:spacing w:after="20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ПМПК</w:t>
            </w:r>
          </w:p>
        </w:tc>
        <w:tc>
          <w:tcPr>
            <w:tcW w:w="2590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Рекомендации</w:t>
            </w:r>
          </w:p>
        </w:tc>
        <w:tc>
          <w:tcPr>
            <w:tcW w:w="1981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Психолого-педагогическое сопровождение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97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071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90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Обучение по общеобразовательной учебной программе 2 класса с индивидуальным подходом</w:t>
            </w:r>
          </w:p>
        </w:tc>
        <w:tc>
          <w:tcPr>
            <w:tcW w:w="1981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Занятия с дефектологом, логопедом.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567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97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071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90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Обучение по общеобразовательной учебной программе 3 класса с индивидуальным подходом</w:t>
            </w:r>
          </w:p>
        </w:tc>
        <w:tc>
          <w:tcPr>
            <w:tcW w:w="1981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Занятия с дефектологом, логопедом, психологом.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Индивидуальная карта развития учащегося с ООП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spacing w:after="0" w:line="240" w:lineRule="auto"/>
        <w:ind w:right="220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1.Ф.И.О. учащегося________________</w:t>
      </w:r>
    </w:p>
    <w:p>
      <w:pPr>
        <w:widowControl w:val="0"/>
        <w:spacing w:after="0" w:line="240" w:lineRule="auto"/>
        <w:ind w:right="7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2.Год рождения _________________</w:t>
      </w:r>
    </w:p>
    <w:p>
      <w:pPr>
        <w:widowControl w:val="0"/>
        <w:spacing w:after="0" w:line="240" w:lineRule="auto"/>
        <w:ind w:right="7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Год поступления в школу_____________</w:t>
      </w:r>
    </w:p>
    <w:p>
      <w:pPr>
        <w:widowControl w:val="0"/>
        <w:spacing w:after="0" w:line="240" w:lineRule="auto"/>
        <w:ind w:right="7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Сведения о родителях:</w:t>
      </w:r>
    </w:p>
    <w:p>
      <w:pPr>
        <w:widowControl w:val="0"/>
        <w:spacing w:after="0" w:line="240" w:lineRule="auto"/>
        <w:ind w:right="7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Ф.И.О, год рожд., образование, место работы</w:t>
      </w:r>
    </w:p>
    <w:p>
      <w:pPr>
        <w:widowControl w:val="0"/>
        <w:spacing w:after="0" w:line="240" w:lineRule="auto"/>
        <w:ind w:right="7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Состояние здоровья (заполняется по данным медицинской карты)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Заключение ПМПК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bookmarkStart w:id="0" w:name="Особенности_эмоционально-личностной__сфе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Особенности эмоционально-личностной сферы </w:t>
      </w:r>
    </w:p>
    <w:p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и учебно-познавательной деятельности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графы таблиц специалисты и учителя вписывают анализ наблюдений за учеником, данные индивидуального обследования. Особенное внимание уделяется описанию положительной динамики развития ученика.</w:t>
      </w:r>
    </w:p>
    <w:p>
      <w:pPr>
        <w:widowControl w:val="0"/>
        <w:tabs>
          <w:tab w:val="left" w:pos="4738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Учебная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мотивация</w:t>
      </w:r>
    </w:p>
    <w:p>
      <w:pPr>
        <w:widowControl w:val="0"/>
        <w:spacing w:after="0" w:line="240" w:lineRule="auto"/>
        <w:ind w:right="73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Желание учиться и узнавать новое. Любознательность. Познавательная активность. Преобладающие мотивы учебной деятельности. Способность к соподчинению мотивов деятельности. Умение учиться.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tabs>
          <w:tab w:val="left" w:pos="3346"/>
        </w:tabs>
        <w:autoSpaceDE w:val="0"/>
        <w:autoSpaceDN w:val="0"/>
        <w:spacing w:after="0" w:line="240" w:lineRule="auto"/>
        <w:ind w:right="6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Эмоционально-личностное самочувствие</w:t>
      </w:r>
    </w:p>
    <w:p>
      <w:pPr>
        <w:widowControl w:val="0"/>
        <w:tabs>
          <w:tab w:val="left" w:pos="3346"/>
        </w:tabs>
        <w:autoSpaceDE w:val="0"/>
        <w:autoSpaceDN w:val="0"/>
        <w:spacing w:after="0" w:line="240" w:lineRule="auto"/>
        <w:ind w:right="6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Эмоциональная зрелость. Глубина и устойчивость чувств. Преобладающее настроение. Наличие аффективных вспышек. Способность к волевому усилию, внушаемость, проявление негативизма. Самооценка, критичность, уровень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притязаний.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  <w:t>Особенности поведения</w:t>
      </w:r>
    </w:p>
    <w:p>
      <w:pPr>
        <w:widowControl w:val="0"/>
        <w:spacing w:after="0" w:line="240" w:lineRule="auto"/>
        <w:ind w:right="5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Соблюдение правил поведения. Поведение в учебной, игровой и рудовой деятельности. Наличие необдуманных и импульсивных поступков. Организованность, выполнение требований педагога, самоконтроль. Прилежание. Отношение к похвале и порицанию.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tabs>
          <w:tab w:val="left" w:pos="176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Положение в классе. Характер отношения к детскому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коллективу.</w:t>
      </w:r>
    </w:p>
    <w:p>
      <w:pPr>
        <w:widowControl w:val="0"/>
        <w:spacing w:after="0" w:line="240" w:lineRule="auto"/>
        <w:ind w:right="92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Социально-психологическая ситуация развития. Социально- психологический статус ученика в классе (популярный, предпочитаемый, принятый, изолированный, отвергаемый)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  <w:t>Состояние школьно-значимых умений</w:t>
      </w:r>
    </w:p>
    <w:p>
      <w:pPr>
        <w:widowControl w:val="0"/>
        <w:spacing w:after="0" w:line="240" w:lineRule="auto"/>
        <w:ind w:right="1145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(умение планировать свою деятельность и сосредоточенно работать, способность понять и принять учебную задачу, отношение к неудаче, темп работы, работоспособность)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  <w:t>Особенности</w:t>
      </w:r>
      <w:r>
        <w:rPr>
          <w:rFonts w:ascii="Times New Roman" w:hAnsi="Times New Roman" w:eastAsia="Times New Roman" w:cs="Times New Roman"/>
          <w:b/>
          <w:bCs/>
          <w:spacing w:val="66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  <w:t>внимания</w:t>
      </w:r>
    </w:p>
    <w:p>
      <w:pPr>
        <w:widowControl w:val="0"/>
        <w:spacing w:after="0" w:line="240" w:lineRule="auto"/>
        <w:ind w:right="51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Объем и устойчивость внимания. Способность к распределению и переключению внимания с одного вида деятельности на другой. Степень развития произвольного внимания.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Особенности зрительного и слухового восприятия учебного материала</w:t>
      </w:r>
    </w:p>
    <w:p>
      <w:pPr>
        <w:widowControl w:val="0"/>
        <w:spacing w:after="0" w:line="240" w:lineRule="auto"/>
        <w:ind w:right="51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Точность и осмысленность восприятия. Понимание главного в воспринимаемом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Умение сравнивать предметы с целью выявления сходства и различия.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Особенности запоминания и припоминания учебного материала</w:t>
      </w:r>
    </w:p>
    <w:p>
      <w:pPr>
        <w:widowControl w:val="0"/>
        <w:spacing w:after="0" w:line="240" w:lineRule="auto"/>
        <w:ind w:right="115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Преобладающий тип памяти. Быстрота и точность запоминания. Использование приемов запоминания, припоминания. Индивидуальные особенности памяти.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  <w:t>Особенности осмысления учебного материала</w:t>
      </w:r>
    </w:p>
    <w:p>
      <w:pPr>
        <w:widowControl w:val="0"/>
        <w:spacing w:after="0" w:line="240" w:lineRule="auto"/>
        <w:ind w:right="50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Способность обобщать и делать самостоятельные выводы. Уровень усвоения общих и абстрактных понятий. Установление причинно-следственных связей.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Особенности речи и навыков коммуникации</w:t>
      </w:r>
    </w:p>
    <w:p>
      <w:pPr>
        <w:widowControl w:val="0"/>
        <w:spacing w:after="0" w:line="240" w:lineRule="auto"/>
        <w:ind w:right="50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Особенности устной и письменной речи. Наличие нарушений структурных компонентов речи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Особенности общения со сверстниками и взрослыми людьми.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Состояние знаний, умений и навыков по основным предметам</w:t>
      </w:r>
    </w:p>
    <w:p>
      <w:pPr>
        <w:widowControl w:val="0"/>
        <w:spacing w:after="0" w:line="240" w:lineRule="auto"/>
        <w:ind w:right="65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Особенности усвоения знаний, предусмотренных программой. Потребность в помощи педагога при воспроизведении и применении знаний из области основных учебных предметов. Умение использовать знания в других учебных ситуациях, в жизненных ситуациях.</w:t>
      </w: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18"/>
        <w:gridCol w:w="4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Особенности семейного воспитания.</w:t>
      </w:r>
    </w:p>
    <w:p>
      <w:pPr>
        <w:widowControl w:val="0"/>
        <w:spacing w:after="0" w:line="240" w:lineRule="auto"/>
        <w:ind w:righ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Взаимоотношения ребенка с родителями, братьями, сестрами. Совместные занятия родителей с ребенком. Тип семейного воспитания. Взаимодействие родителей с организацией образования.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3694"/>
        <w:gridCol w:w="36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Класс</w:t>
            </w:r>
          </w:p>
        </w:tc>
        <w:tc>
          <w:tcPr>
            <w:tcW w:w="369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начало учебного года</w:t>
            </w:r>
          </w:p>
        </w:tc>
        <w:tc>
          <w:tcPr>
            <w:tcW w:w="367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/>
              </w:rPr>
              <w:t>На конец учебного 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56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9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7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>
      <w:pPr>
        <w:tabs>
          <w:tab w:val="left" w:pos="-567"/>
        </w:tabs>
        <w:spacing w:after="0"/>
        <w:ind w:left="-1276" w:firstLine="425"/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spacing w:after="0"/>
        <w:ind w:left="-1276" w:firstLine="42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5</w:t>
      </w:r>
    </w:p>
    <w:p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ПРИМЕРНЫЙ ДОГОВОР О СОТРУДНИЧЕСТВЕ</w:t>
      </w:r>
    </w:p>
    <w:p>
      <w:pPr>
        <w:widowControl w:val="0"/>
        <w:spacing w:after="0"/>
        <w:rPr>
          <w:rFonts w:ascii="Times New Roman" w:hAnsi="Times New Roman" w:cs="Times New Roman"/>
          <w:snapToGrid w:val="0"/>
          <w:sz w:val="24"/>
          <w:szCs w:val="28"/>
        </w:rPr>
      </w:pPr>
      <w:r>
        <w:rPr>
          <w:rFonts w:ascii="Times New Roman" w:hAnsi="Times New Roman" w:cs="Times New Roman"/>
          <w:snapToGrid w:val="0"/>
          <w:sz w:val="24"/>
          <w:szCs w:val="28"/>
        </w:rPr>
        <w:t xml:space="preserve">       г. Караганда</w:t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ab/>
      </w:r>
      <w:r>
        <w:rPr>
          <w:rFonts w:ascii="Times New Roman" w:hAnsi="Times New Roman" w:cs="Times New Roman"/>
          <w:snapToGrid w:val="0"/>
          <w:sz w:val="24"/>
          <w:szCs w:val="28"/>
        </w:rPr>
        <w:t>«___»________ г.</w:t>
      </w:r>
    </w:p>
    <w:p>
      <w:pPr>
        <w:spacing w:after="0" w:line="240" w:lineRule="auto"/>
        <w:ind w:firstLine="454"/>
        <w:jc w:val="both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Times New Roman" w:cs="Times New Roman"/>
          <w:sz w:val="24"/>
          <w:szCs w:val="28"/>
          <w:shd w:val="clear" w:color="auto" w:fill="FFFFFF"/>
        </w:rPr>
        <w:t>КГУ «Общеобразовательная школа № ___» отдела образования города Караганды Управления образования Карагандинской области, именуемый «ОШ №___» в лице директора __________ с одной</w:t>
      </w:r>
      <w:r>
        <w:rPr>
          <w:rFonts w:ascii="Times New Roman" w:hAnsi="Times New Roman" w:eastAsia="Times New Roman" w:cs="Times New Roman"/>
          <w:sz w:val="24"/>
          <w:szCs w:val="28"/>
        </w:rPr>
        <w:t xml:space="preserve"> стороны и РГП Карагандинский государственный университет имени академика Е.А. Букетова в лице проректора по учебной работе ________., действующего на основании приказа № 392/1 от 18 августа 2004 года, и именуемый в дальнейшем «Университет» с другой стороны, совместно именуемые «Стороны», в целях совершенствования качества образования, подготовки специалистов психолого-педагогического профиля, расширения и укрепления творческого содружества работников высшей школы и образования, развития образования, заключили настоящий договор о нижеследующем: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1. Предмет договора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1.1. Предметом договора является развитие научных, практических исследований в сфере образования, в том числе специального образования, эффективное использование их результатов в решении задач совершенствования и развития образования и науки, направлений инклюзивного образования в рамках подготовки специалистов социально-психолого-педагогического профиля на базе кафедры социальной адаптации и педагогической коррекции социально-педагогического факультета Университета. 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 Обязательства Университета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 xml:space="preserve">2.1. Проводить совместные научные, научно-методические, обучающие семинары по проблемам специального образования, в том числе инклюзивного образования, научно-практические конференции различных уровней (в том числе с участием студентов, магистрантов университета, учителей, специалистов </w:t>
      </w:r>
      <w:r>
        <w:rPr>
          <w:rFonts w:ascii="Times New Roman" w:hAnsi="Times New Roman" w:cs="Times New Roman"/>
          <w:sz w:val="24"/>
          <w:szCs w:val="28"/>
        </w:rPr>
        <w:t>ОШ №___</w:t>
      </w: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).</w:t>
      </w:r>
    </w:p>
    <w:p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2.2. Принимать участие в разработке учебно-методической базы, научных, нормативных документов, регламентирующих деятельность в сфере специального образования, в том числе и по вопросам инклюзивного образования.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 xml:space="preserve">2.3. Привлекать специалистов высшей квалификации из числа сотрудников </w:t>
      </w:r>
      <w:r>
        <w:rPr>
          <w:rFonts w:ascii="Times New Roman" w:hAnsi="Times New Roman" w:cs="Times New Roman"/>
          <w:sz w:val="24"/>
          <w:szCs w:val="28"/>
        </w:rPr>
        <w:t xml:space="preserve">ОШ №___ </w:t>
      </w: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 xml:space="preserve">(магистров, докторов </w:t>
      </w:r>
      <w:r>
        <w:rPr>
          <w:rFonts w:ascii="Times New Roman" w:hAnsi="Times New Roman" w:cs="Times New Roman"/>
          <w:snapToGrid w:val="0"/>
          <w:color w:val="000000"/>
          <w:sz w:val="24"/>
          <w:szCs w:val="28"/>
          <w:lang w:val="en-US"/>
        </w:rPr>
        <w:t>PhD</w:t>
      </w: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, учителей высшей категории) для чтения лекций и проведения мастер-классов по проблемам специального образования согласно предварительно утвержденным планам, в том числе и в рамках повышения профессиональной педагогической квалификации.</w:t>
      </w:r>
    </w:p>
    <w:p>
      <w:pPr>
        <w:widowControl w:val="0"/>
        <w:tabs>
          <w:tab w:val="left" w:pos="375"/>
        </w:tabs>
        <w:spacing w:after="0" w:line="240" w:lineRule="auto"/>
        <w:ind w:firstLine="567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2.4. Планировать дипломные работы, магистерские диссертации с учетом научных направлений, разрабатываемых обеими сторонами, проводить научные исследования в соответствии с указанными направлениями.</w:t>
      </w:r>
    </w:p>
    <w:p>
      <w:pPr>
        <w:widowControl w:val="0"/>
        <w:tabs>
          <w:tab w:val="left" w:pos="375"/>
        </w:tabs>
        <w:spacing w:after="0" w:line="240" w:lineRule="auto"/>
        <w:ind w:firstLine="567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2.5. Привлекать к руководству научных исследований магистров, учителей высшей категории, соискателей ОШ №____.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2.6. Соблюдать предусмотренные календарным планом сроки прохождения обучающих семинаров, научных исследований и стажировок.</w:t>
      </w:r>
    </w:p>
    <w:p>
      <w:pPr>
        <w:widowControl w:val="0"/>
        <w:spacing w:after="0" w:line="240" w:lineRule="auto"/>
        <w:ind w:firstLine="567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2.7. Обеспечить соблюдение преподавателями в период обучающих и научных семинаров и стажировок трудовой дисциплины правил внутреннего распорядка, обязательных для сотрудников и профессорско-преподавательского состава ОШ №__.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8"/>
          <w:lang w:eastAsia="en-US"/>
        </w:rPr>
        <w:t>3. Обязательства ОШ №____</w:t>
      </w:r>
    </w:p>
    <w:p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3.1. Оказывать научное, учебно-методическое, информационное содействие в организации и проведении совместных научно-практических исследований, стажировки преподавателей и сотрудников кафедры социальной адаптации и педагогической коррекции Университета по предварительно согласованным календарным планам.</w:t>
      </w:r>
    </w:p>
    <w:p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3.2. Привлекать наиболее опытных научных кадров, специалистов кафедры дефектологии к разработке учебно-методической базы, научных, нормативных документов, регламентирующих деятельность в сфере специального образования, в том числе и по вопросам инклюзивного образования.</w:t>
      </w:r>
    </w:p>
    <w:p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3.3. Систематически обмениваться научными трудами, учебными, учебно-методическими пособиями, методическими указаниями и рекомендациями, а также другой учебно-нормативной документацией.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3.4. Принимать участие в проведении научных исследований, а также других исследовательских проектов кафедры, направленных на изучение вопросов качества подготовки будущих специалистов-дефектологов в университете.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3.5. Принимать участие в научно-методических семинарах, круглых столах, научно-практических конференциях, организуемых кафедрой по вопросам совершенствования профессиональной подготовки будущих специалистов-дефектологов, в том числе по проблемам специального образования и внедрения инклюзии в организациях образования Центрально-Казахстанского региона.</w:t>
      </w:r>
    </w:p>
    <w:p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8"/>
        </w:rPr>
        <w:t>3.6. Оказывать консультационную, научно-методическую помощь в научном консультировании по различным научно-исследовательским проектам, магистерским диссертациям обучающихся Университета, а также в научном оппонировании магистерских диссертаций.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napToGrid w:val="0"/>
          <w:sz w:val="24"/>
          <w:szCs w:val="28"/>
        </w:rPr>
        <w:t>3.7. В</w:t>
      </w:r>
      <w:r>
        <w:rPr>
          <w:rFonts w:ascii="Times New Roman" w:hAnsi="Times New Roman" w:cs="Times New Roman"/>
          <w:sz w:val="24"/>
          <w:szCs w:val="28"/>
        </w:rPr>
        <w:t xml:space="preserve"> соответствии с календарным планом организовывать на базе СОШ №13 проведение обучающих семинаров для учителей ОШ №___, прохождение стажировок, семинаров преподавателей и магистрантов кафедры университета, научных исследований направлений кафедры Университета и СОШ №13.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3.8. Соблюдать предусмотренные календарным планом сроки прохождения семинаров, научных стажировок, создать необходимые условия для выполнения программ научных исследований.</w:t>
      </w: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4. Прочие условия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 w:eastAsiaTheme="minorHAnsi"/>
          <w:b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4.1. Каждая из сторон обязуется не разглашать конфиденциальные сведения, ставшие известными от другой стороны или от третьих лиц в процессе сотрудничества. 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4.2. Все споры и разногласия, возникающие между Сторонами в период срока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действия настоящего договора, решаются Сторонами путем переговоров. 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4.3. Все изменения и дополнения к настоящему договору действительны при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условии, что они совершены в письменной форме и подписаны полномочными представителями обеих Сторон.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4.4. Настоящий договор может быть досрочно расторгнут по обоюдному согласию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сторон на взаимно оговоренных условиях, выраженных в письменной форме.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4.5. Односторонний отказ от исполнения договора, при условии соблюдения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сторонами своих обязательств, не допускается.</w:t>
      </w:r>
    </w:p>
    <w:p>
      <w:pPr>
        <w:widowControl w:val="0"/>
        <w:spacing w:after="0" w:line="240" w:lineRule="auto"/>
        <w:ind w:left="1080" w:firstLine="2039"/>
        <w:jc w:val="both"/>
        <w:rPr>
          <w:rFonts w:ascii="Times New Roman" w:hAnsi="Times New Roman" w:cs="Times New Roman" w:eastAsiaTheme="minorHAnsi"/>
          <w:b/>
          <w:bCs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8"/>
          <w:lang w:eastAsia="en-US"/>
        </w:rPr>
        <w:t xml:space="preserve">5. Заключительные положения 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5.1. Настоящий договор вступает в силу со дня подписания Сторонами и действует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до ________ 202___года. 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5.2. Если к моменту истечения срока действия договора ни одна из Сторон не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заявит в письменной форме о своем намерении прекратить сотрудничество по данному договору, договор считается продленным еще на один год, т.е. до  ____________ 202____ года.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5.3. Все изменения и дополнения действительны в том случае, если они сделаны в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 xml:space="preserve">письменной форме и подписаны уполномоченными на то лицами с обеих сторон и представлены в оригинале. </w:t>
      </w:r>
    </w:p>
    <w:p>
      <w:pPr>
        <w:widowControl w:val="0"/>
        <w:spacing w:after="0" w:line="240" w:lineRule="auto"/>
        <w:ind w:left="283"/>
        <w:jc w:val="both"/>
        <w:rPr>
          <w:rFonts w:ascii="Times New Roman" w:hAnsi="Times New Roman" w:cs="Times New Roman" w:eastAsiaTheme="minorHAnsi"/>
          <w:sz w:val="24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8"/>
          <w:lang w:eastAsia="en-US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6. Подписи сторон</w:t>
      </w:r>
    </w:p>
    <w:p>
      <w:pPr>
        <w:widowControl w:val="0"/>
        <w:tabs>
          <w:tab w:val="left" w:pos="4758"/>
        </w:tabs>
        <w:autoSpaceDE w:val="0"/>
        <w:autoSpaceDN w:val="0"/>
        <w:spacing w:before="275"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6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right="866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Должностная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инструкция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right="866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координатора инклюзивного образования КГУ «ОШ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>№…»</w:t>
      </w:r>
    </w:p>
    <w:p>
      <w:pPr>
        <w:widowControl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numPr>
          <w:ilvl w:val="1"/>
          <w:numId w:val="21"/>
        </w:numPr>
        <w:tabs>
          <w:tab w:val="left" w:pos="108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положения</w:t>
      </w:r>
    </w:p>
    <w:p>
      <w:pPr>
        <w:widowControl w:val="0"/>
        <w:tabs>
          <w:tab w:val="left" w:pos="1330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Настоящая должностная инструкция разработана в соответствии с Законом РК "Об образовании", Трудовым кодексом РК, на основе Типовых квалификационных характеристик должностей педагогов (Приказ МОН РК от 13 июля 2009 года за №338 с дополнениями и изменениями), методических рекомендаций «Разработка требований к профессиональной компетенции учителей, работающих в условиях инклюзивного образования», НАО им. И.Алтынсарина, 2015 г.</w:t>
      </w:r>
    </w:p>
    <w:p>
      <w:pPr>
        <w:widowControl w:val="0"/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Координатор по инклюзивному образованию (далее координатор) относится к категории специалистов, назначается на должность и увольняется приказом руководителя ОСШ №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…;</w:t>
      </w:r>
    </w:p>
    <w:p>
      <w:pPr>
        <w:widowControl w:val="0"/>
        <w:tabs>
          <w:tab w:val="left" w:pos="139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непосредственно подчиняется директору ОСШ №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…;</w:t>
      </w:r>
    </w:p>
    <w:p>
      <w:pPr>
        <w:widowControl w:val="0"/>
        <w:tabs>
          <w:tab w:val="left" w:pos="1380"/>
          <w:tab w:val="left" w:pos="3201"/>
        </w:tabs>
        <w:autoSpaceDE w:val="0"/>
        <w:autoSpaceDN w:val="0"/>
        <w:spacing w:after="0" w:line="240" w:lineRule="auto"/>
        <w:ind w:right="5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является сотрудником Службы психолого-педагогического сопровождения и работает в ней на междисциплинарной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основе.</w:t>
      </w:r>
    </w:p>
    <w:p>
      <w:pPr>
        <w:widowControl w:val="0"/>
        <w:tabs>
          <w:tab w:val="left" w:pos="1361"/>
          <w:tab w:val="left" w:pos="3261"/>
          <w:tab w:val="left" w:pos="5812"/>
        </w:tabs>
        <w:autoSpaceDE w:val="0"/>
        <w:autoSpaceDN w:val="0"/>
        <w:spacing w:after="0" w:line="240" w:lineRule="auto"/>
        <w:ind w:right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координатора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назначаться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имеющий </w:t>
      </w:r>
      <w:r>
        <w:rPr>
          <w:rFonts w:ascii="Times New Roman" w:hAnsi="Times New Roman" w:cs="Times New Roman"/>
          <w:sz w:val="24"/>
          <w:szCs w:val="24"/>
        </w:rPr>
        <w:t>высшее педагогическое образование по специальности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"Дефектология"</w:t>
      </w:r>
    </w:p>
    <w:p>
      <w:pPr>
        <w:widowControl w:val="0"/>
        <w:tabs>
          <w:tab w:val="left" w:pos="132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своей деятельности координатор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руководствуется:</w:t>
      </w:r>
    </w:p>
    <w:p>
      <w:pPr>
        <w:widowControl w:val="0"/>
        <w:tabs>
          <w:tab w:val="left" w:pos="106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Конвенцией о правах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ребенка;</w:t>
      </w:r>
    </w:p>
    <w:p>
      <w:pPr>
        <w:widowControl w:val="0"/>
        <w:tabs>
          <w:tab w:val="left" w:pos="106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РК "О правах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ребенка";</w:t>
      </w:r>
    </w:p>
    <w:p>
      <w:pPr>
        <w:widowControl w:val="0"/>
        <w:tabs>
          <w:tab w:val="left" w:pos="1283"/>
          <w:tab w:val="left" w:pos="1285"/>
          <w:tab w:val="left" w:pos="2582"/>
          <w:tab w:val="left" w:pos="3211"/>
          <w:tab w:val="left" w:pos="3816"/>
          <w:tab w:val="left" w:pos="5498"/>
          <w:tab w:val="left" w:pos="8625"/>
        </w:tabs>
        <w:autoSpaceDE w:val="0"/>
        <w:autoSpaceDN w:val="0"/>
        <w:spacing w:after="0" w:line="240" w:lineRule="auto"/>
        <w:ind w:right="5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"О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медико-педагогической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коррекционной </w:t>
      </w:r>
      <w:r>
        <w:rPr>
          <w:rFonts w:ascii="Times New Roman" w:hAnsi="Times New Roman" w:cs="Times New Roman"/>
          <w:sz w:val="24"/>
          <w:szCs w:val="24"/>
        </w:rPr>
        <w:t>поддержке детей с ограниченными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возможностями";</w:t>
      </w:r>
    </w:p>
    <w:p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РК "Об образовании"; законодательством РК по вопросам специального и инклюзивного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>
      <w:pPr>
        <w:widowControl w:val="0"/>
        <w:tabs>
          <w:tab w:val="left" w:pos="106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СОШ №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…;</w:t>
      </w:r>
    </w:p>
    <w:p>
      <w:pPr>
        <w:widowControl w:val="0"/>
        <w:tabs>
          <w:tab w:val="left" w:pos="106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локальными правовыми актами СОШ №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…;</w:t>
      </w:r>
    </w:p>
    <w:p>
      <w:pPr>
        <w:widowControl w:val="0"/>
        <w:tabs>
          <w:tab w:val="left" w:pos="1150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СОШ № …; приказами и распоряжениями руководителя СОШ №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…;</w:t>
      </w:r>
    </w:p>
    <w:p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Правилами и нормами охраны труда, техники безопасности и противопожарной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защиты;</w:t>
      </w:r>
    </w:p>
    <w:p>
      <w:pPr>
        <w:widowControl w:val="0"/>
        <w:tabs>
          <w:tab w:val="left" w:pos="106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настоящей должностной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инструкцией;</w:t>
      </w:r>
    </w:p>
    <w:p>
      <w:pPr>
        <w:widowControl w:val="0"/>
        <w:tabs>
          <w:tab w:val="left" w:pos="106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договором;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Координатор должен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знать: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Конституцию Республики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Казахстан,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законы Республики Казахстан "Об образовании", "О браке и семье", "О социальной и медико-педагогической коррекционной поддержке детей с ограниченными возможностями", "О правах ребенка в Республике Казахстан" и другие нормативные правовые акты по вопросам инклюзивного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содержание международных, государственных законодательных актов и нормативных документов, касающихся вопросов соблюдения прав ребенка, лиц с ограниченными возможностями , инвалидов, общего образования, инклюзивного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>
      <w:pPr>
        <w:widowControl w:val="0"/>
        <w:spacing w:after="0" w:line="240" w:lineRule="auto"/>
        <w:ind w:right="51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-принципы дидактики, основы педагогики, возрастной и педагогической психологии;</w:t>
      </w:r>
    </w:p>
    <w:p>
      <w:pPr>
        <w:widowControl w:val="0"/>
        <w:tabs>
          <w:tab w:val="left" w:pos="1265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технологии психолого-педагогического коррекционно-развивающего процесса;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-содержание и программы государственных образовательных стандартов;</w:t>
      </w:r>
    </w:p>
    <w:p>
      <w:pPr>
        <w:widowControl w:val="0"/>
        <w:tabs>
          <w:tab w:val="left" w:pos="1193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современные подходы в области совершенствования образования – компетентностный, деятельностный, личностно-ориентированный, средовой и др.;</w:t>
      </w:r>
    </w:p>
    <w:p>
      <w:pPr>
        <w:widowControl w:val="0"/>
        <w:spacing w:after="0" w:line="240" w:lineRule="auto"/>
        <w:ind w:right="51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-принципы управления службой психолого-педагогического сопровождения в организации образования;</w:t>
      </w:r>
    </w:p>
    <w:p>
      <w:pPr>
        <w:widowControl w:val="0"/>
        <w:spacing w:after="0" w:line="240" w:lineRule="auto"/>
        <w:ind w:right="5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-примерное содержание и формы, возможные направления деятельности различных специалистов психолого-педагогического сопровождения (психолога, дефектолога, логопеда, социального педагога), педагогов дополнительного образования, в том числе их функциональные обязанности в организации образования;</w:t>
      </w:r>
    </w:p>
    <w:p>
      <w:pPr>
        <w:widowControl w:val="0"/>
        <w:tabs>
          <w:tab w:val="left" w:pos="1160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примерное содержание, формы, возможные направления деятельности педагогических работников – учителей начальных классов и учителей- предметников, воспитателей групп продленного дня в школах, педагогов дополнительного образования, в том числе их функциональные обязанности в образовательном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учреждении;</w:t>
      </w:r>
    </w:p>
    <w:p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проявлений тех или иных нарушений физического и (или) психического развития у детей различных возрастов, требования к условиям образовательной среды, необходимой для успешной адаптации детей с  особыми образовательными потребностями в организации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>
      <w:pPr>
        <w:widowControl w:val="0"/>
        <w:tabs>
          <w:tab w:val="left" w:pos="1450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структуру и алгоритм разработки и оформления документации, сопровождающей включение детей с ограниченными возможностями в образовательный процесс, в том числе – индивидуальной программы</w:t>
      </w:r>
      <w:r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развития;</w:t>
      </w:r>
    </w:p>
    <w:p>
      <w:pPr>
        <w:widowControl w:val="0"/>
        <w:tabs>
          <w:tab w:val="left" w:pos="116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структуру и алгоритм оформления документации специалистов психолого- педагогического сопровождения; нормативные документы и локальные акты, регламентирующие деятельность психолого-медико-педагогического консилиума в организации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алгоритм разработки образовательной стратегии в ОШ № …, мониторинга деятельности педагогического коллектива по направлению «инклюзивное образование»;</w:t>
      </w:r>
    </w:p>
    <w:p>
      <w:pPr>
        <w:widowControl w:val="0"/>
        <w:tabs>
          <w:tab w:val="left" w:pos="1129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возможности современных информационно-коммуникационных технологий, пользоваться ими при поиске необходимой информации, обработке данных мониторинга, организации методической и просветительской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работы;</w:t>
      </w:r>
    </w:p>
    <w:p>
      <w:pPr>
        <w:widowControl w:val="0"/>
        <w:tabs>
          <w:tab w:val="left" w:pos="1167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примерное содержание, формы и направления деятельности учреждений и общественных организаций, связанных в единую систему инклюзивных образовательных учреждений или заинтересованных в развитии идей и поддержке инклюзивного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Оплата труда координатора производится в соответствии с уровнем образования 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квалификации.</w:t>
      </w:r>
    </w:p>
    <w:p>
      <w:pPr>
        <w:widowControl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 w:val="0"/>
        <w:numPr>
          <w:ilvl w:val="1"/>
          <w:numId w:val="21"/>
        </w:numPr>
        <w:tabs>
          <w:tab w:val="left" w:pos="1193"/>
        </w:tabs>
        <w:autoSpaceDE w:val="0"/>
        <w:autoSpaceDN w:val="0"/>
        <w:spacing w:after="0" w:line="240" w:lineRule="auto"/>
        <w:ind w:left="1192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en-US"/>
        </w:rPr>
        <w:t>Функции</w:t>
      </w:r>
    </w:p>
    <w:p>
      <w:pPr>
        <w:widowControl w:val="0"/>
        <w:spacing w:after="0" w:line="240" w:lineRule="auto"/>
        <w:ind w:right="510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 координатора инклюзивного образования  возлагаются  следующие функции:</w:t>
      </w:r>
    </w:p>
    <w:p>
      <w:pPr>
        <w:widowControl w:val="0"/>
        <w:tabs>
          <w:tab w:val="left" w:pos="1726"/>
        </w:tabs>
        <w:autoSpaceDE w:val="0"/>
        <w:autoSpaceDN w:val="0"/>
        <w:spacing w:after="0" w:line="240" w:lineRule="auto"/>
        <w:ind w:left="720" w:right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взаимодействия в междисциплинарной команде специалистов</w:t>
      </w:r>
    </w:p>
    <w:p>
      <w:pPr>
        <w:widowControl w:val="0"/>
        <w:tabs>
          <w:tab w:val="left" w:pos="1726"/>
        </w:tabs>
        <w:autoSpaceDE w:val="0"/>
        <w:autoSpaceDN w:val="0"/>
        <w:spacing w:after="0" w:line="240" w:lineRule="auto"/>
        <w:ind w:right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сопровождения, в том числе участников психолого-медико-педагогического консилиума ОШ 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…;</w:t>
      </w:r>
    </w:p>
    <w:p>
      <w:pPr>
        <w:widowControl w:val="0"/>
        <w:tabs>
          <w:tab w:val="left" w:pos="1513"/>
        </w:tabs>
        <w:autoSpaceDE w:val="0"/>
        <w:autoSpaceDN w:val="0"/>
        <w:spacing w:after="0" w:line="240" w:lineRule="auto"/>
        <w:ind w:left="720" w:right="5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потребностей учащихся с ограниченными возможностями, определение</w:t>
      </w:r>
    </w:p>
    <w:p>
      <w:pPr>
        <w:widowControl w:val="0"/>
        <w:tabs>
          <w:tab w:val="left" w:pos="1513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стратегии поддержки в отношении конкретного ребенка и его семьи; анализ основных долговременных и кратковременных целей в развитии ребенка;</w:t>
      </w:r>
    </w:p>
    <w:p>
      <w:pPr>
        <w:widowControl w:val="0"/>
        <w:tabs>
          <w:tab w:val="left" w:pos="1325"/>
          <w:tab w:val="left" w:pos="2683"/>
          <w:tab w:val="left" w:pos="3062"/>
          <w:tab w:val="left" w:pos="3191"/>
          <w:tab w:val="left" w:pos="3235"/>
          <w:tab w:val="left" w:pos="3640"/>
          <w:tab w:val="left" w:pos="5049"/>
          <w:tab w:val="left" w:pos="5167"/>
          <w:tab w:val="left" w:pos="5378"/>
          <w:tab w:val="left" w:pos="5634"/>
          <w:tab w:val="left" w:pos="6323"/>
          <w:tab w:val="left" w:pos="6491"/>
          <w:tab w:val="left" w:pos="7412"/>
          <w:tab w:val="left" w:pos="7605"/>
          <w:tab w:val="left" w:pos="8482"/>
          <w:tab w:val="left" w:pos="9126"/>
          <w:tab w:val="left" w:pos="9674"/>
        </w:tabs>
        <w:autoSpaceDE w:val="0"/>
        <w:autoSpaceDN w:val="0"/>
        <w:spacing w:after="0" w:line="240" w:lineRule="auto"/>
        <w:ind w:left="720" w:right="5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составлении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индивидуальной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программы</w:t>
      </w:r>
    </w:p>
    <w:p>
      <w:pPr>
        <w:widowControl w:val="0"/>
        <w:tabs>
          <w:tab w:val="left" w:pos="1325"/>
          <w:tab w:val="left" w:pos="2683"/>
          <w:tab w:val="left" w:pos="3062"/>
          <w:tab w:val="left" w:pos="3191"/>
          <w:tab w:val="left" w:pos="3235"/>
          <w:tab w:val="left" w:pos="3640"/>
          <w:tab w:val="left" w:pos="5049"/>
          <w:tab w:val="left" w:pos="5167"/>
          <w:tab w:val="left" w:pos="5378"/>
          <w:tab w:val="left" w:pos="5634"/>
          <w:tab w:val="left" w:pos="6323"/>
          <w:tab w:val="left" w:pos="6491"/>
          <w:tab w:val="left" w:pos="7412"/>
          <w:tab w:val="left" w:pos="7605"/>
          <w:tab w:val="left" w:pos="8482"/>
          <w:tab w:val="left" w:pos="9126"/>
          <w:tab w:val="left" w:pos="9674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психолого- </w:t>
      </w:r>
      <w:r>
        <w:rPr>
          <w:rFonts w:ascii="Times New Roman" w:hAnsi="Times New Roman" w:cs="Times New Roman"/>
          <w:sz w:val="26"/>
          <w:szCs w:val="26"/>
        </w:rPr>
        <w:t>педагогического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сопровождения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и,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необходимости,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индивидуальной </w:t>
      </w:r>
      <w:r>
        <w:rPr>
          <w:rFonts w:ascii="Times New Roman" w:hAnsi="Times New Roman" w:cs="Times New Roman"/>
          <w:sz w:val="26"/>
          <w:szCs w:val="26"/>
        </w:rPr>
        <w:t xml:space="preserve">программы обучения учащегося с ООП; </w:t>
      </w:r>
    </w:p>
    <w:p>
      <w:pPr>
        <w:widowControl w:val="0"/>
        <w:tabs>
          <w:tab w:val="left" w:pos="1325"/>
          <w:tab w:val="left" w:pos="2683"/>
          <w:tab w:val="left" w:pos="3062"/>
          <w:tab w:val="left" w:pos="3191"/>
          <w:tab w:val="left" w:pos="3235"/>
          <w:tab w:val="left" w:pos="3640"/>
          <w:tab w:val="left" w:pos="5049"/>
          <w:tab w:val="left" w:pos="5167"/>
          <w:tab w:val="left" w:pos="5378"/>
          <w:tab w:val="left" w:pos="5634"/>
          <w:tab w:val="left" w:pos="6323"/>
          <w:tab w:val="left" w:pos="6491"/>
          <w:tab w:val="left" w:pos="7412"/>
          <w:tab w:val="left" w:pos="7605"/>
          <w:tab w:val="left" w:pos="8482"/>
          <w:tab w:val="left" w:pos="9126"/>
          <w:tab w:val="left" w:pos="9674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Планирование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организация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ПМПк,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включая </w:t>
      </w:r>
    </w:p>
    <w:p>
      <w:pPr>
        <w:widowControl w:val="0"/>
        <w:tabs>
          <w:tab w:val="left" w:pos="1325"/>
          <w:tab w:val="left" w:pos="2683"/>
          <w:tab w:val="left" w:pos="3062"/>
          <w:tab w:val="left" w:pos="3191"/>
          <w:tab w:val="left" w:pos="3235"/>
          <w:tab w:val="left" w:pos="3640"/>
          <w:tab w:val="left" w:pos="5049"/>
          <w:tab w:val="left" w:pos="5167"/>
          <w:tab w:val="left" w:pos="5378"/>
          <w:tab w:val="left" w:pos="5634"/>
          <w:tab w:val="left" w:pos="6323"/>
          <w:tab w:val="left" w:pos="6491"/>
          <w:tab w:val="left" w:pos="7412"/>
          <w:tab w:val="left" w:pos="7605"/>
          <w:tab w:val="left" w:pos="8482"/>
          <w:tab w:val="left" w:pos="9126"/>
          <w:tab w:val="left" w:pos="9674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деятельности в рамках психолого-педагогического сопровождения учащихся с ООП;</w:t>
      </w:r>
    </w:p>
    <w:p>
      <w:pPr>
        <w:widowControl w:val="0"/>
        <w:tabs>
          <w:tab w:val="left" w:pos="3591"/>
          <w:tab w:val="left" w:pos="10348"/>
        </w:tabs>
        <w:spacing w:after="0" w:line="240" w:lineRule="auto"/>
        <w:ind w:right="511"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Статистические и качественные отчеты о ходе работы по включению учащихся с ООП в образовательный процесс; </w:t>
      </w:r>
    </w:p>
    <w:p>
      <w:pPr>
        <w:widowControl w:val="0"/>
        <w:tabs>
          <w:tab w:val="left" w:pos="3591"/>
          <w:tab w:val="left" w:pos="10348"/>
        </w:tabs>
        <w:spacing w:after="0" w:line="240" w:lineRule="auto"/>
        <w:ind w:right="511"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Мониторинг деятельности ОШ №… в области развития инклюзивной практики</w:t>
      </w:r>
    </w:p>
    <w:p>
      <w:pPr>
        <w:widowControl w:val="0"/>
        <w:tabs>
          <w:tab w:val="left" w:pos="3591"/>
          <w:tab w:val="left" w:pos="10348"/>
        </w:tabs>
        <w:spacing w:after="0" w:line="240" w:lineRule="auto"/>
        <w:ind w:right="511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(качество образовательной среды,</w:t>
      </w:r>
      <w:r>
        <w:rPr>
          <w:rFonts w:ascii="Times New Roman" w:hAnsi="Times New Roman" w:eastAsia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>динамика</w:t>
      </w:r>
      <w:r>
        <w:rPr>
          <w:rFonts w:ascii="Times New Roman" w:hAnsi="Times New Roman" w:eastAsia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>развития с ООП и «нормативных» детей, качественные показатели профессиональной компетентности специалистов ОШ № … и др.);</w:t>
      </w:r>
    </w:p>
    <w:p>
      <w:pPr>
        <w:widowControl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Взаимодействие  с родителями по вопросам семейного воспитания ребенка.</w:t>
      </w:r>
    </w:p>
    <w:p>
      <w:pPr>
        <w:widowControl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widowControl w:val="0"/>
        <w:numPr>
          <w:ilvl w:val="1"/>
          <w:numId w:val="21"/>
        </w:numPr>
        <w:tabs>
          <w:tab w:val="left" w:pos="1371"/>
        </w:tabs>
        <w:autoSpaceDE w:val="0"/>
        <w:autoSpaceDN w:val="0"/>
        <w:spacing w:after="0" w:line="240" w:lineRule="auto"/>
        <w:ind w:left="1370" w:hanging="538"/>
        <w:jc w:val="both"/>
        <w:outlineLvl w:val="1"/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  <w:t>Должностные</w:t>
      </w:r>
      <w:r>
        <w:rPr>
          <w:rFonts w:ascii="Times New Roman" w:hAnsi="Times New Roman" w:eastAsia="Times New Roman" w:cs="Times New Roman"/>
          <w:b/>
          <w:bCs/>
          <w:spacing w:val="-4"/>
          <w:sz w:val="26"/>
          <w:szCs w:val="26"/>
          <w:lang w:val="en-US"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  <w:t>обязанности</w:t>
      </w:r>
    </w:p>
    <w:p>
      <w:pPr>
        <w:widowControl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Координатор инклюзивного образования обязан: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Вести профессиональную деятельность строго в рамках своей компетенции;</w:t>
      </w:r>
    </w:p>
    <w:p>
      <w:pPr>
        <w:widowControl w:val="0"/>
        <w:tabs>
          <w:tab w:val="left" w:pos="709"/>
          <w:tab w:val="left" w:pos="1536"/>
          <w:tab w:val="left" w:pos="6455"/>
          <w:tab w:val="left" w:pos="9072"/>
        </w:tabs>
        <w:autoSpaceDE w:val="0"/>
        <w:autoSpaceDN w:val="0"/>
        <w:spacing w:after="0" w:line="240" w:lineRule="auto"/>
        <w:ind w:right="5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Планировать,      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организовывать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и  </w:t>
      </w:r>
      <w:r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координировать работу педагогического коллектива школы по включению детей с ограниченными возможностями развития в образовательный процесс и развитию инклюзивной практики;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Организовывать мероприятия по развитию инклюзивной культуры, философии и идеологии в педагогическом, родительском и учительском коллективах;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8" w:right="5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Организовывать подготовку педагогического коллектива школы к реализации</w:t>
      </w:r>
    </w:p>
    <w:p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инклюзивной образовательной практики, поддерживать инновационную деятельность педагогов в области инклюзивного</w:t>
      </w:r>
      <w:r>
        <w:rPr>
          <w:rFonts w:ascii="Times New Roman" w:hAnsi="Times New Roman" w:cs="Times New Roman"/>
          <w:spacing w:val="-2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образования;</w:t>
      </w:r>
    </w:p>
    <w:p>
      <w:pPr>
        <w:widowControl w:val="0"/>
        <w:tabs>
          <w:tab w:val="left" w:pos="709"/>
          <w:tab w:val="left" w:pos="1342"/>
        </w:tabs>
        <w:autoSpaceDE w:val="0"/>
        <w:autoSpaceDN w:val="0"/>
        <w:spacing w:after="0" w:line="240" w:lineRule="auto"/>
        <w:ind w:right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Координировать взаимодействие администрации, педагогов, специалистов психолого-педагогического сопровождения и родителей по созданию условий для адаптации, обучения и социализации учащихся с ограниченными возможностями в ОШ №… в том числе поиску внутренних и внешних ресурсов;</w:t>
      </w:r>
    </w:p>
    <w:p>
      <w:pPr>
        <w:widowControl w:val="0"/>
        <w:tabs>
          <w:tab w:val="left" w:pos="709"/>
          <w:tab w:val="left" w:pos="1409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Организовывать и контролировать деятельность специалистов службы психолого-педагогического сопровождения по разработке и реализации индивидуальной образовательной программы для ребенка с ограниченными возможностями.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Участвовать в реализации и мониторинге эффективности деятельности педагогического коллектива по включению детей с ООП в образовательный процесс;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Координировать взаимодействие ОШ № … с Управлением образования, РМЦ, по вопросам организации методического и психолого-педагогического сопровождения участников образовательного процесса;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Координировать взаимодействие школьного психолого-медико- педагогического консилиума с психолого-медико-педагогической консультацией и по вопросам определения и реализации условий обучения детей с ограниченными возможностями в ОСШ № …;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Координировать взаимодействие ОСШ №… с социальными партнерами – учреждениями и организациями, заинтересованными в развитии идей и поддержке инклюзивного образования (в том числе общественными организациями);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Предоставлять администрации школы, педагогическому коллективу информацию о содержании и конкретных технологиях инклюзивного образования; информировать о конкретных мероприятиях, организованных организациями -партнерами в данном направлении;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Анализировать и обобщать результаты деятельности педагогического коллектива в области развития инклюзивной практики, предоставлять отчет администрации школы, систематизировать методические и информационные материалы;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Оформлять и вести по установленной форме необходимую документацию и регистрацию всех видов работ, аналитико-статистическую отчетность: составлять ежегодный отчет по установленной схеме, отражающий результаты обследования и проведенного психолого- психологического сопровождения учащихся.</w:t>
      </w:r>
    </w:p>
    <w:p>
      <w:pPr>
        <w:widowControl w:val="0"/>
        <w:numPr>
          <w:ilvl w:val="1"/>
          <w:numId w:val="21"/>
        </w:numPr>
        <w:tabs>
          <w:tab w:val="left" w:pos="1354"/>
        </w:tabs>
        <w:autoSpaceDE w:val="0"/>
        <w:autoSpaceDN w:val="0"/>
        <w:spacing w:after="0" w:line="240" w:lineRule="auto"/>
        <w:ind w:left="1353" w:hanging="521"/>
        <w:jc w:val="both"/>
        <w:outlineLvl w:val="1"/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  <w:t>Права</w:t>
      </w:r>
    </w:p>
    <w:p>
      <w:pPr>
        <w:widowControl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Координатор имеет право: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Требовать от администрации ОШ № … содействия в исполнении своих должностных обязанностей и прав, создания условий, необходимых для успешного     выполнения     профессиональных     обязанностей;      получать  от   директора ОШ № …    информацию и документы по вопросам, входящим в его компетенцию;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Устанавливать от имени школы деловые контакты с лицами и организациями, работающими в области инклюзивной образовательной практики;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Привлекать специалистов всех структурных подразделений Службы психолого-педагогического сопровождения к решению задач, возложенных на него;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Выбирать оптимальные средства, формы и методы обучения, вносить изменения в программу, разрабатывать и применять апробированные и авторские методики коррекционно-развивающей работы с детьми.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Принимать участие:</w:t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разработке стратегии развития, образовательной программы, концепции ОШ № …, программы и планировании работы Службы психолого-педагогического сопровождения;</w:t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создании соответствующих нормативных документов (разработка положений о функциях Службы ППС, компетенции, обязанности, ответственность);</w:t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разработке управленческих решений;</w:t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работе городских и областных семинаров, совещаний, научно-методических конференций педагогов.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Выступать   с   обобщением   опыта своей  работы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в научных и научно- популярных периодических изданиях, используя проверенную информацию. </w:t>
      </w:r>
    </w:p>
    <w:p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Повышать  профессиональную  квалификацию,  проходить  аттестацию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на добровольной основе на соответствующую квалификационную категорию и получать ее в случае успешного прохождения аттестации.</w:t>
      </w:r>
    </w:p>
    <w:p>
      <w:pPr>
        <w:widowControl w:val="0"/>
        <w:numPr>
          <w:ilvl w:val="1"/>
          <w:numId w:val="21"/>
        </w:numPr>
        <w:tabs>
          <w:tab w:val="left" w:pos="1174"/>
        </w:tabs>
        <w:autoSpaceDE w:val="0"/>
        <w:autoSpaceDN w:val="0"/>
        <w:spacing w:after="0" w:line="240" w:lineRule="auto"/>
        <w:ind w:left="1173" w:hanging="341"/>
        <w:jc w:val="both"/>
        <w:outlineLvl w:val="1"/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en-US"/>
        </w:rPr>
        <w:t>Ответственность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Координатор несет персональную ответственность за:</w:t>
      </w:r>
    </w:p>
    <w:p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right="5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соблюдение трудовой дисциплины, правил производственной санитарии и </w:t>
      </w:r>
      <w:r>
        <w:rPr>
          <w:rFonts w:ascii="Times New Roman" w:hAnsi="Times New Roman" w:cs="Times New Roman"/>
          <w:sz w:val="26"/>
          <w:szCs w:val="26"/>
        </w:rPr>
        <w:t>противопожарной безопасности, правил охраны труда, санитарно- гигиенических правил в ходе воспитательно-образовательного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процесса;</w:t>
      </w:r>
    </w:p>
    <w:p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right="5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качество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своевременность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выполнения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возложенных</w:t>
      </w:r>
    </w:p>
    <w:p>
      <w:pPr>
        <w:widowControl w:val="0"/>
        <w:tabs>
          <w:tab w:val="left" w:pos="-567"/>
        </w:tabs>
        <w:autoSpaceDE w:val="0"/>
        <w:autoSpaceDN w:val="0"/>
        <w:spacing w:after="0" w:line="240" w:lineRule="auto"/>
        <w:ind w:right="5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настоящей </w:t>
      </w:r>
      <w:r>
        <w:rPr>
          <w:rFonts w:ascii="Times New Roman" w:hAnsi="Times New Roman" w:cs="Times New Roman"/>
          <w:sz w:val="26"/>
          <w:szCs w:val="26"/>
        </w:rPr>
        <w:t>должностной инструкцией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обязанностей;</w:t>
      </w:r>
    </w:p>
    <w:p>
      <w:pPr>
        <w:widowControl w:val="0"/>
        <w:tabs>
          <w:tab w:val="left" w:pos="-993"/>
          <w:tab w:val="left" w:pos="-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ведение документации и ее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сохранность.</w:t>
      </w:r>
    </w:p>
    <w:p>
      <w:pPr>
        <w:widowControl w:val="0"/>
        <w:tabs>
          <w:tab w:val="left" w:pos="-993"/>
          <w:tab w:val="left" w:pos="-567"/>
        </w:tabs>
        <w:autoSpaceDE w:val="0"/>
        <w:autoSpaceDN w:val="0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 w:val="0"/>
        <w:tabs>
          <w:tab w:val="left" w:pos="-567"/>
          <w:tab w:val="left" w:pos="7759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С инструкцией</w:t>
      </w:r>
      <w:r>
        <w:rPr>
          <w:rFonts w:ascii="Times New Roman" w:hAnsi="Times New Roman" w:eastAsia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>ознакомлен</w:t>
      </w:r>
      <w:r>
        <w:rPr>
          <w:rFonts w:ascii="Times New Roman" w:hAnsi="Times New Roman" w:eastAsia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>(а)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                                           </w:t>
      </w:r>
    </w:p>
    <w:p>
      <w:pPr>
        <w:widowControl w:val="0"/>
        <w:tabs>
          <w:tab w:val="left" w:pos="-567"/>
          <w:tab w:val="left" w:pos="7759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Подпись,</w:t>
      </w:r>
      <w:r>
        <w:rPr>
          <w:rFonts w:ascii="Times New Roman" w:hAnsi="Times New Roman" w:eastAsia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>дата</w:t>
      </w:r>
    </w:p>
    <w:p>
      <w:pPr>
        <w:widowControl w:val="0"/>
        <w:tabs>
          <w:tab w:val="left" w:pos="4758"/>
        </w:tabs>
        <w:autoSpaceDE w:val="0"/>
        <w:autoSpaceDN w:val="0"/>
        <w:spacing w:before="275" w:after="0" w:line="240" w:lineRule="auto"/>
        <w:ind w:right="140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7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Утверждается директором школы и согласуется с завучем учебной части.</w:t>
      </w:r>
    </w:p>
    <w:p>
      <w:pPr>
        <w:spacing w:after="0"/>
        <w:ind w:right="226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Годовой план работы специального педагога,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учителя-логопеда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на ______-_________  учебный год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>Учитель-дефектолог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осуществление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коррекционного воздействия на учебно-познавательную деятельность учащихся в зависимости от структуры дефекта и степени его выраженности в условиях школы посредством диагностической, развивающей и консультационно-просветительской деятельности.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Учитель-логопед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осуществление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педагогического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сопровождения, направленного на развитие речи, формирования необходимых для учебной деятельности речевых навыков и обеспечение полноценного и гармоничного развития в условиях школы посредством диагностической, развивающей и консультационно-просветительской деятельности.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Задачи: </w:t>
      </w:r>
    </w:p>
    <w:p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1. Проводить углубленное психологическое/логопедическое обследование учащегося с особыми образовательными потребностями в сотрудничестве с другими специалистами, учителями, родителями.</w:t>
      </w:r>
    </w:p>
    <w:p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2. Обеспечивать психологическую/логопедическую поддержку учащегося на индивидуальных, групповых занятиях и в классе.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3. Консультировать педагогов, родителей, других специалистов по вопросам психолого-педагогического сопровождения (развития речи и формирования речевых навыков) учащихся с особыми образовательными потребностями в учебном процессе и домашнем воспитании.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en-US"/>
        </w:rPr>
        <w:t>Основные направления работы:</w:t>
      </w:r>
    </w:p>
    <w:p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Организационная работа.</w:t>
      </w:r>
    </w:p>
    <w:p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Оценка особых образовательных потребностей и определение содержания психологической/логопедической поддержки (помощи) учащихся.</w:t>
      </w:r>
    </w:p>
    <w:p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Психологическая/логопедическая  поддержка учащихся и мониторинг ее эффективности.</w:t>
      </w:r>
    </w:p>
    <w:p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Консультативно-методическая деятельность.</w:t>
      </w:r>
    </w:p>
    <w:p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Самообразование.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8"/>
        <w:tblW w:w="9227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9"/>
        <w:gridCol w:w="3699"/>
        <w:gridCol w:w="1689"/>
        <w:gridCol w:w="3130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Организационная работа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материалов и рабочего места  к началу учебного года.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Сентябрь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картотека диагностических и дидактических материалов;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картотека методических пособий;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бланки наблюдений деятельности ученика на уроке (Форма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 а, б), бланки характеристики ученика (форма 3);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бланки для анализа посещенных уроков;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бланки для психологической диагностики  ученика.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на год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на год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групп учащихся для индивидуальных, подгрупповых, групповых занятий.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Списки групп учащихся.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 ведение документации: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составление графика работы;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составление расписания занятий;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заполнение журналов: посещаемости занятий, учета консультаций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и в течение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график работы;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расписание занятий;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журналы посещаемости занятий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журнал учета консультаций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годового рефлексивного отчета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Годовой рефлексивный отчет.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Оценка особых образовательных потребностей и определение содержания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психической поддержки (помощи) учащихся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возможностей и потребностей учащихся: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наблюдения на уроках;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беседы с родителями и анкетирование;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углубленное психологическое обследование;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изучение «Коммуникативного паспорта» ученика.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протоколы наблюдения учащихся на уроках (форма 2 а, б);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протокол беседы или заполненная анкета;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протоколы углубленного психологического обследования,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(диагностика);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характеристики  учащихся  (форма 3)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Коллегиальное обсуждение проявлений трудностей обучения  ученика и причин их вызывающих.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 учащихся  (форма 4)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с учащимися: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составление индивидуальных программ работы с учащимися;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составление календарно-тематических планов индивидуальных и групповых занятий с учащимися;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составление технологических карт индивидуальных и групповых занятий с учащимися;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 октябрь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индивидуальные программы работы с учащимися;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календарно-тематические планы индивидуальных и групповых занятий с учащимися;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технологические карты индивидуальных и групповых занятий с учащимися;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потребностей учащихся по запросам учителей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протоколы наблюдения учащихся на уроках (форма 2 а, б);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протоколы углубленного психологического обследования;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характеристики учащихся (формы 3).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  и занятий специалистов школы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Протоколы, анализ.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Специальная педагогическая поддержка учащихся и мониторинг ее эффективности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индивидуальных и групповых занятий</w:t>
            </w:r>
          </w:p>
        </w:tc>
        <w:tc>
          <w:tcPr>
            <w:tcW w:w="1689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Технологические  карты индивидуальных и групповых занятий с учащимися.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учащимся с ООП на уроках (по согласованию с учителем)</w:t>
            </w:r>
          </w:p>
        </w:tc>
        <w:tc>
          <w:tcPr>
            <w:tcW w:w="1689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участия в уроке с указанием видов помощи и их результативности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Динамическое наблюдение успешности реализации индивидуальной программы психолого-педагогического сопровождения и индивидуальных учебных программ 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протоколы наблюдения учащихся на уроках (форма 2 а, б);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протоколы посещения урока;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диагностика;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Консультативно-методическая деятельность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родителей (по запросам родителей или по необходимости).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учета консультаций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учителей.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учета консультаций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Выступления на методических объединениях учителей школы по теме: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«Формирование учебной мотивации».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 апреля-Всемирный день распространения информации об Аутизме».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Выступление на родительских собраниях.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познавательных способностей детей с интеллектуальной недостаточностью».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Выступление на педагогическом собрании школы.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учебной мотивации»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Проведение игрового тренинга для детей с ООП: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«Радость»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«Такие разные эмоции»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и материалы выступления, презентации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Самообразование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научно- методической литературы: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Нейропсихология детского возраста (</w:t>
            </w:r>
            <w:r>
              <w:fldChar w:fldCharType="begin"/>
            </w:r>
            <w:r>
              <w:instrText xml:space="preserve"> HYPERLINK "http://childpsy.ru/lib/authors/id/10780.php"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Микадзе Ю.В.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Практикум по детской психокоррекции. Игры, упражнения, техники. (Истратова О.Н.)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Современная нейропсихология (Николаенко Н.Н.)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курсов повышения квалификации: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«Национальное Квалификационное тестирование»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23.09.22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круглых столов, семинаров, конференций: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«Оценка образовательных потребностей и организация поддержки детей с ограниченными возможностями».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«Экспериментальные площадки» Аханова Жанбота Бактыбековна.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«Час прямого диалога: учитель – методист» (методист по инклюзивному образованию Никулина Л.И.)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24.09.22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1.10.22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10.12.22</w:t>
            </w: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6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Другое:</w:t>
            </w:r>
          </w:p>
        </w:tc>
        <w:tc>
          <w:tcPr>
            <w:tcW w:w="1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8</w:t>
      </w: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>ЦИКЛОГРАММА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учителя-дефектолога ___________на ______-________ уч.г.</w:t>
      </w:r>
    </w:p>
    <w:p>
      <w:pPr>
        <w:spacing w:after="0"/>
        <w:ind w:right="-283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tbl>
      <w:tblPr>
        <w:tblStyle w:val="25"/>
        <w:tblW w:w="8789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985"/>
        <w:gridCol w:w="49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uppressAutoHyphens/>
              <w:spacing w:after="200" w:line="276" w:lineRule="auto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ar-SA"/>
              </w:rPr>
              <w:t>Дни недели</w:t>
            </w:r>
          </w:p>
        </w:tc>
        <w:tc>
          <w:tcPr>
            <w:tcW w:w="1985" w:type="dxa"/>
          </w:tcPr>
          <w:p>
            <w:pPr>
              <w:suppressAutoHyphens/>
              <w:spacing w:after="200" w:line="276" w:lineRule="auto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ar-SA"/>
              </w:rPr>
              <w:t>Время</w:t>
            </w:r>
          </w:p>
        </w:tc>
        <w:tc>
          <w:tcPr>
            <w:tcW w:w="4961" w:type="dxa"/>
          </w:tcPr>
          <w:p>
            <w:pPr>
              <w:suppressAutoHyphens/>
              <w:spacing w:after="200" w:line="276" w:lineRule="auto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ar-SA"/>
              </w:rPr>
              <w:t>Содержание работы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Понедельник</w:t>
            </w:r>
          </w:p>
        </w:tc>
        <w:tc>
          <w:tcPr>
            <w:tcW w:w="1985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08.00-08.45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10.50-11.35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12.35-13.20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14.00-14.30</w:t>
            </w:r>
          </w:p>
        </w:tc>
        <w:tc>
          <w:tcPr>
            <w:tcW w:w="4961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Индивидуально-коррекционные занятия:</w:t>
            </w: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П…. А… (5Б класс)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 xml:space="preserve">Л……   С…..   (5Е класс) 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Ж…..   М…  (3Г класс)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О……  Ж…. (7</w:t>
            </w:r>
            <w:r>
              <w:rPr>
                <w:rFonts w:ascii="Times New Roman" w:hAnsi="Times New Roman" w:eastAsia="Times New Roman" w:cs="Times New Roman"/>
                <w:lang w:val="kk-KZ" w:eastAsia="ar-SA"/>
              </w:rPr>
              <w:t>Ә сынып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Вторник</w:t>
            </w:r>
          </w:p>
        </w:tc>
        <w:tc>
          <w:tcPr>
            <w:tcW w:w="1985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11.35-12.20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12.35-13.20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14.55-15.40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17.45-18.30</w:t>
            </w:r>
          </w:p>
        </w:tc>
        <w:tc>
          <w:tcPr>
            <w:tcW w:w="4961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Индивидуально-коррекционные занятия: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 xml:space="preserve">У……. И…. (3В  класс)  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Подгруповое занятие: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</w:p>
          <w:p>
            <w:pPr>
              <w:suppressAutoHyphens/>
              <w:spacing w:after="0" w:line="276" w:lineRule="auto"/>
              <w:rPr>
                <w:rFonts w:hint="default" w:ascii="Times New Roman" w:hAnsi="Times New Roman" w:eastAsia="Times New Roman" w:cs="Times New Roman"/>
                <w:b/>
                <w:i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ru-RU" w:eastAsia="ar-SA"/>
              </w:rPr>
              <w:t>Консультационный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lang w:val="ru-RU" w:eastAsia="ar-SA"/>
              </w:rPr>
              <w:t xml:space="preserve"> час с родителями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43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Среда</w:t>
            </w:r>
          </w:p>
        </w:tc>
        <w:tc>
          <w:tcPr>
            <w:tcW w:w="1985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08.55-09.40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13.00-13.45</w:t>
            </w:r>
          </w:p>
        </w:tc>
        <w:tc>
          <w:tcPr>
            <w:tcW w:w="4961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Индивидуально-коррекционные занятия: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Подгруповое занятие: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</w:p>
          <w:p>
            <w:pPr>
              <w:suppressAutoHyphens/>
              <w:spacing w:after="0" w:line="276" w:lineRule="auto"/>
              <w:rPr>
                <w:rFonts w:hint="default" w:ascii="Times New Roman" w:hAnsi="Times New Roman" w:eastAsia="Times New Roman" w:cs="Times New Roman"/>
                <w:b/>
                <w:i/>
                <w:lang w:val="ru-RU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ru-RU" w:eastAsia="ar-SA"/>
              </w:rPr>
              <w:t>Консультационный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lang w:val="ru-RU" w:eastAsia="ar-SA"/>
              </w:rPr>
              <w:t xml:space="preserve"> час с педагогами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Четверг</w:t>
            </w:r>
          </w:p>
        </w:tc>
        <w:tc>
          <w:tcPr>
            <w:tcW w:w="1985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08.55-09.40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10.50-11.35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14.00-14.45</w:t>
            </w:r>
          </w:p>
        </w:tc>
        <w:tc>
          <w:tcPr>
            <w:tcW w:w="4961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Индивидуальное коррекционное занятие: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lang w:eastAsia="ar-SA"/>
              </w:rPr>
              <w:t>Ж…..   М…  (3Г класс)</w:t>
            </w:r>
          </w:p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Подгруповое занятие: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Пятница</w:t>
            </w:r>
          </w:p>
        </w:tc>
        <w:tc>
          <w:tcPr>
            <w:tcW w:w="1985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09.50-10.35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13.00-13.45</w:t>
            </w:r>
          </w:p>
        </w:tc>
        <w:tc>
          <w:tcPr>
            <w:tcW w:w="4961" w:type="dxa"/>
          </w:tcPr>
          <w:p>
            <w:pPr>
              <w:suppressAutoHyphens/>
              <w:spacing w:after="0" w:line="276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Индивидуальное коррекционное занятие: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i/>
                <w:lang w:eastAsia="ar-SA"/>
              </w:rPr>
              <w:t>Подгрупповое коррекционное занятие:</w:t>
            </w:r>
          </w:p>
        </w:tc>
      </w:tr>
    </w:tbl>
    <w:p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9</w:t>
      </w:r>
    </w:p>
    <w:p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ДЕФЕКТОЛОГИЧЕСКОГО ОБСЛЕДОВАНИЯ</w:t>
      </w:r>
    </w:p>
    <w:p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5 классы</w:t>
      </w:r>
      <w:r>
        <w:rPr>
          <w:rFonts w:ascii="Times New Roman" w:hAnsi="Times New Roman"/>
          <w:b/>
          <w:sz w:val="28"/>
          <w:szCs w:val="28"/>
        </w:rPr>
        <w:t>)</w:t>
      </w:r>
    </w:p>
    <w:p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ФИО____________________________ возраст____________ класс _________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осведомленность и социально-бытовая ориентация: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тебя зовут? Твоя фамилия? Отчество?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Сколько тебе лет? 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твой день рождения?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Назови свой домашний адрес. 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Расскажи о своей семье. 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зовут твоих родителей? 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Кто еще с вами живет? 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Хочешь ли ты идти в школу?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ты думаешь, что интересного будет в школе? 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лет тебе будет через год? Через два?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профессии ты знаешь (что делает учитель, врач, почтальон, пожарный, продавец)?</w:t>
      </w:r>
    </w:p>
    <w:p>
      <w:pPr>
        <w:pBdr>
          <w:bottom w:val="single" w:color="auto" w:sz="12" w:space="5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8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Параметры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Поведение в ситуации обследования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 контакт вступает (очень) легко – трудно; сам рассказывает о себе – только отвечает – молчит _________________________________________________________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Поведение: без особенностей – импульсивен – двигательно-расторможен – скован – другие особенности __________________________________________________________________________________________________________________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Эмоциональная сфера: спокоен – возбужден – тревожен – агрессивен – замкнут – другое __________________________________________________________________________________________________________________</w:t>
            </w:r>
          </w:p>
          <w:p>
            <w:pPr>
              <w:pBdr>
                <w:bottom w:val="single" w:color="auto" w:sz="12" w:space="1"/>
              </w:pBd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Обучаемость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стимулирующая - организующая – направляющая - обучающая помощь;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перенос полный – частичный – отсутствует;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другие особенности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Понимание инструкции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понимает сразу - после повтора – после разъяснения – не понимает; другие особенности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Осведомленность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 – средняя – ниже среднего – низкая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Кругозор_______________________________________________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Словарь ________________________________________________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Общая характеристика речевого развития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предложения: простое/распространенное/нераспространенное; аграмматизмы _________________________________________________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развернутость высказываний_____________________________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связная речь 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Назвать одним словом: полностью, частично, не называет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Подбор антонимов: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синонимов: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Формоизменение, формообразование слов: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Мышление</w:t>
            </w:r>
          </w:p>
        </w:tc>
        <w:tc>
          <w:tcPr>
            <w:tcW w:w="6520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«Четвертый лишний»/ «Пятый лишний»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Учитывает основные признаки, логически обосновывает, обобщает в речевом плане.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-Выполняет классификацию с учётом основного признака, но затрудняется обобщить в речевом плане принцип группировки, работает медленно, требуется стимулирующая или организующая помощь.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-Выполняет классификацию без  учёта основного признака, принцип группировки не понимает, не может объяснить принцип обобщения в речевом плане.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 выполняет классификацию или дает нелепое обоснование принципу выделения или использует обобщающее слово неадекватно. Наглядно-образное мышление не сформировано.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«Сюжетные картинки» (серии картинок)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Верно осмысливает содержание, скрытый смысл отдельных картинок как единое целое, понимает, что событие представлено последовательно, может составить логический рассказ.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 целом верно вычленяет центральную идею сюжета, но затруднение вызывает временное развитие событий, логическая последовательность операций, самостоятельный рассказ не развёрнут, схематичен.      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4" w:hRule="atLeast"/>
        </w:trPr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520" w:type="dxa"/>
          </w:tcPr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Не устанавливает взаимосвязь изображённых событий, не объединяет серию картинок в один сюжет (воспринимает серии картинок как набор рядом расположенных событий, рассказывает о каждой картинке отдельно), описание схематично, но помощь эффективна.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 понимает логической взаимосвязи, скрытого смысла даже при помощи взрослого или ограничивается перечислением объектов на картинке, помощь не эффективна.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Понимание:</w:t>
            </w:r>
            <w:r>
              <w:rPr>
                <w:rFonts w:ascii="Times New Roman" w:hAnsi="Times New Roman"/>
              </w:rPr>
              <w:t xml:space="preserve"> самостоятельное – после вопроса – непонимание 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«Понимание метафор, пословиц»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Золотые руки_______________________________________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Светлая голова____________________________________________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Каменное сердце_____________________________________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Любишь кататься, люби и саночки возить________________________</w:t>
            </w:r>
          </w:p>
          <w:p>
            <w:pPr>
              <w:pBdr>
                <w:bottom w:val="single" w:color="auto" w:sz="12" w:space="29"/>
              </w:pBd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Друг познается в беде _____________________________________________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 Моторное развитие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Ведущая рука  </w:t>
            </w:r>
            <w:r>
              <w:rPr>
                <w:rFonts w:ascii="Times New Roman" w:hAnsi="Times New Roman"/>
              </w:rPr>
              <w:t>левая/правая</w:t>
            </w:r>
          </w:p>
          <w:p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Динамический праксис:</w:t>
            </w:r>
            <w:r>
              <w:rPr>
                <w:rFonts w:ascii="Times New Roman" w:hAnsi="Times New Roman"/>
              </w:rPr>
              <w:t xml:space="preserve">  ладонь – кулак - ребро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Усвоение   программы: с 1 показа – со 2 показа – совместно – по речевой инструкции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Выполнение: плавно – пачками – поэлементно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Ошибки: сбои – персеверации – сужение программы – инертный стереотип – нарушение порядка элементов – пространственно-кинестетические ошибки</w:t>
            </w:r>
          </w:p>
          <w:p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Реакция выбора</w:t>
            </w:r>
            <w:r>
              <w:rPr>
                <w:rFonts w:ascii="Times New Roman" w:hAnsi="Times New Roman"/>
              </w:rPr>
              <w:t xml:space="preserve"> 1  2  1  2  1  2  2  1  2  1  2  1  1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Усвоение программы: самостоятельное – со зрительной опорой – недоступно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Переключение: без ошибок – с самокоррекцией – стереотипность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Темп  реакции: быстрый – нормальный – замедленный – медленный с пропусками</w:t>
            </w:r>
          </w:p>
          <w:p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Графические пробы (заборчик):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выполнения 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Реципрокная координация (одновременное и поочередное разжимание  сжимание пальцев рук)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Выполнение нормальное – со сбоями – поочередное – с уподоблением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Ассиметрия рук – отставание - передвижение – недоведение рук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Письменные работы</w:t>
            </w:r>
            <w:r>
              <w:rPr>
                <w:rFonts w:ascii="Times New Roman" w:hAnsi="Times New Roman"/>
              </w:rPr>
              <w:t xml:space="preserve"> (анализ рабочих тетрадей):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аккуратные – небрежные – крайне небрежные, другие особенности 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Зрительное восприятие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реалистические изображения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перечеркнутые предметы: фрукты, стол, кувшин, домик, бабочка, лампа, ландыш, молоток, балалайка, расческа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недорисованные предметы: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наложенные изображения: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д) зашумленные изображения: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 Слухо-моторная координация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Выполнение по образцу: 1)                                   2)                                      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                                            4)                                             5)                                  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речевой инструкции: 1)по два           2) по три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Пространственно временные отношения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Ориентация в схеме тела</w:t>
            </w:r>
            <w:r>
              <w:rPr>
                <w:rFonts w:ascii="Times New Roman" w:hAnsi="Times New Roman"/>
              </w:rPr>
              <w:t xml:space="preserve"> ________________________________________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Ориентация в пространстве</w:t>
            </w:r>
            <w:r>
              <w:rPr>
                <w:rFonts w:ascii="Times New Roman" w:hAnsi="Times New Roman"/>
              </w:rPr>
              <w:t>: понимание: за _____ перед_____ справа_____ слева _______  ________________ _____________ 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Понимание логико-грамматических конструкций</w:t>
            </w:r>
            <w:r>
              <w:rPr>
                <w:rFonts w:ascii="Times New Roman" w:hAnsi="Times New Roman"/>
              </w:rPr>
              <w:t xml:space="preserve">: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Сережа замерз, потому что____________________________________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 тем как пойти гулять, я зашел к другу. Что было раньше? _________________________________________________________________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Вместо того чтобы надеть сапоги, я надел носки. Что нужно было надеть?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 спасен девочкой. Кто кого спас?________________________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Употребление предлогов</w:t>
            </w:r>
            <w:r>
              <w:rPr>
                <w:rFonts w:ascii="Times New Roman" w:hAnsi="Times New Roman"/>
              </w:rPr>
              <w:t>: в _________, за _________, под _________, перед _________, между _________.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Пространственно-временные представления</w:t>
            </w:r>
            <w:r>
              <w:rPr>
                <w:rFonts w:ascii="Times New Roman" w:hAnsi="Times New Roman"/>
              </w:rPr>
              <w:t xml:space="preserve"> (времена года, месяц, дни недели, сутки, части суток, время – час, минута, секунда)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 Внимание (математические навыки, элементы логического мышления)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Таблицы Шульте</w:t>
            </w:r>
            <w:r>
              <w:rPr>
                <w:rFonts w:ascii="Times New Roman" w:hAnsi="Times New Roman"/>
              </w:rPr>
              <w:t>: время __________ ошибки 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Найди отличия</w:t>
            </w:r>
            <w:r>
              <w:rPr>
                <w:rFonts w:ascii="Times New Roman" w:hAnsi="Times New Roman"/>
              </w:rPr>
              <w:t>: время ___________ количество_____________________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Повторение цифр</w:t>
            </w:r>
            <w:r>
              <w:rPr>
                <w:rFonts w:ascii="Times New Roman" w:hAnsi="Times New Roman"/>
              </w:rPr>
              <w:t xml:space="preserve"> (обратный счет): 1 _____ 2_____ 3______ 4________ 5______ 6_____ 7_____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Представления о количестве, выполнение счётных операций в уме: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-Представление о количестве сформированы, выполняет счётные операции в «уме» в пределах __, решает предложенные устные задачи в пределах ___и более.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-Представление о количестве на достаточном уровне, выполняет счётные операции по представлению в пределах __ (с использованием палочек).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-Элементарное представление о количестве, выполняет счётные операции по представлению только в пределах __, устные задачи не решает.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-Представления о количестве не сформированы, счётные операции даже в пределах ___ не выполняет, не ориентируется на количественный  признак, решение устных задач не доступно, помощь не эффективна.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 Память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«Нахождение категориальных названий предметов» (зрительная память)</w:t>
            </w:r>
            <w:r>
              <w:rPr>
                <w:rFonts w:ascii="Times New Roman" w:hAnsi="Times New Roman"/>
              </w:rPr>
              <w:t>: объем ________ повторы___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Запоминание и воспроизведение предложений, рассказа</w:t>
            </w:r>
            <w:r>
              <w:rPr>
                <w:rFonts w:ascii="Times New Roman" w:hAnsi="Times New Roman"/>
              </w:rPr>
              <w:t xml:space="preserve"> __________________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«Лурия 10 слов».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Отсроченное воспроизведение</w:t>
            </w:r>
            <w:r>
              <w:rPr>
                <w:rFonts w:ascii="Times New Roman" w:hAnsi="Times New Roman"/>
              </w:rPr>
              <w:t>: объем___ _______повторы___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 Конструктивный праксис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Разрезные картинки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 Особенности организации деятельности</w:t>
            </w:r>
          </w:p>
        </w:tc>
        <w:tc>
          <w:tcPr>
            <w:tcW w:w="6520" w:type="dxa"/>
          </w:tcPr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Целенаправленность деятельности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-Действует целенаправленно, активен.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-Действует целенаправленно, но недостаточно активен, постоянно отвлекается, помощь педагога эффективна.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-Целенаправленность резко снижается из-за неудач, либо трудностей анализа образца или условий задачи, либо из-за пресыщения деятельностью, но улучшаемая стимуляцией.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-Нецеленаправленная деятельность, действует неадекватно, бесцельно, хаотично, помощь не эффективна.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Самостоятельность выполнения задания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-Самостоятельно начинает и выполняет задание, помощь не требуется.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-Самостоятельно не может начать выполнять задание из-за неуверенности, необходима стимулирующая либо организующая помощь.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 может выполнить задание самостоятельно из-за неустойчивости внимания, трудности анализа образца или условий задачи.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 может выполнить задание из-за низкой работоспособности, или интереса, или из-за неудач.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 принимает и не понимает задание и не может его выполнить, помощь не эффективна.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Работоспособность, темп работы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-Нормальная работоспособность сохраняется до конца задания, темп деятельности без колебаний, продуктивность достаточная.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-Умеренная работоспособность (наблюдается пресыщение деятельностью с середины или к концу задания), темп деятельности замедленный или быстрый, продуктивность достаточная.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Мерцательный или волнообразный характер работоспособности либо из-за вида заданий (игра или задание вербального характера), либо то низкого уровня психического тонуса, или активности, продуктивность снижена.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Низкая работоспособность (пресыщение деятельностью, импульсивность, либо отсутствие мотивации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Саморегуляция и контроль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Самоконтроль и саморегуляция несколько снижены, допускает ошибки, но при обнаружении ошибки сосредотачивается на задании и исправляет ее с незначительной помощью взрослого, самостоятельно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Самоконтроль и саморегуляция на низком уровне, допускает многочисленные ошибки, частично исправляет, но требуется обучающая помощь, либо направляющая (постановка цели, повторение инструкции), внешний контроль, но эффект незначителен </w:t>
            </w:r>
          </w:p>
          <w:p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Самоконтроль и саморегуляция не доступны, ошибки самостоятельно не замечаются, помощь не эффективна, к результату равнодушен  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Заключение: Нуждается в комплексном психоло-педагогическом сопровождении (занятия с психологом, дефектологом, логопедом)</w:t>
      </w:r>
    </w:p>
    <w:p>
      <w:pPr>
        <w:spacing w:before="100" w:beforeAutospacing="1" w:after="100" w:afterAutospacing="1"/>
        <w:ind w:right="-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Учитель-дефектолог ____________________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10</w:t>
      </w:r>
    </w:p>
    <w:p>
      <w:pPr>
        <w:shd w:val="clear" w:color="auto" w:fill="FFFFFF"/>
        <w:jc w:val="center"/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Журнал учёта посещаемости коррекционных занятий детьми</w:t>
      </w:r>
    </w:p>
    <w:tbl>
      <w:tblPr>
        <w:tblStyle w:val="25"/>
        <w:tblW w:w="927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73"/>
        <w:gridCol w:w="1135"/>
        <w:gridCol w:w="622"/>
        <w:gridCol w:w="1092"/>
        <w:gridCol w:w="926"/>
        <w:gridCol w:w="1347"/>
        <w:gridCol w:w="958"/>
        <w:gridCol w:w="788"/>
        <w:gridCol w:w="11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4" w:hRule="atLeast"/>
        </w:trPr>
        <w:tc>
          <w:tcPr>
            <w:tcW w:w="4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№</w:t>
            </w:r>
          </w:p>
        </w:tc>
        <w:tc>
          <w:tcPr>
            <w:tcW w:w="87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Ф.И.О.</w:t>
            </w:r>
          </w:p>
        </w:tc>
        <w:tc>
          <w:tcPr>
            <w:tcW w:w="113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Дата рождения</w:t>
            </w:r>
          </w:p>
        </w:tc>
        <w:tc>
          <w:tcPr>
            <w:tcW w:w="622" w:type="dxa"/>
            <w:textDirection w:val="btL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Класс</w:t>
            </w:r>
          </w:p>
        </w:tc>
        <w:tc>
          <w:tcPr>
            <w:tcW w:w="1092" w:type="dxa"/>
            <w:textDirection w:val="btL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Дата обследования</w:t>
            </w:r>
          </w:p>
        </w:tc>
        <w:tc>
          <w:tcPr>
            <w:tcW w:w="926" w:type="dxa"/>
            <w:textDirection w:val="btL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Домашний адрес</w:t>
            </w:r>
          </w:p>
        </w:tc>
        <w:tc>
          <w:tcPr>
            <w:tcW w:w="134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Заключение ПМПК</w:t>
            </w:r>
          </w:p>
        </w:tc>
        <w:tc>
          <w:tcPr>
            <w:tcW w:w="958" w:type="dxa"/>
            <w:textDirection w:val="btL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Дата зачисления</w:t>
            </w:r>
          </w:p>
        </w:tc>
        <w:tc>
          <w:tcPr>
            <w:tcW w:w="788" w:type="dxa"/>
            <w:textDirection w:val="btL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Дата выпуска</w:t>
            </w:r>
          </w:p>
        </w:tc>
        <w:tc>
          <w:tcPr>
            <w:tcW w:w="110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Cs w:val="28"/>
                <w:lang w:eastAsia="en-US"/>
              </w:rPr>
              <w:t>Приме-чание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4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4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4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11</w:t>
      </w: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Календарно-тематическое планирование групповых и индивидуальных занятий с учащимися</w:t>
      </w:r>
    </w:p>
    <w:tbl>
      <w:tblPr>
        <w:tblStyle w:val="25"/>
        <w:tblW w:w="91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403"/>
        <w:gridCol w:w="1842"/>
        <w:gridCol w:w="2835"/>
        <w:gridCol w:w="851"/>
        <w:gridCol w:w="992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4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40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Раздел/</w:t>
            </w:r>
          </w:p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Сквозная тема</w:t>
            </w:r>
          </w:p>
        </w:tc>
        <w:tc>
          <w:tcPr>
            <w:tcW w:w="184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 занятия</w:t>
            </w:r>
          </w:p>
        </w:tc>
        <w:tc>
          <w:tcPr>
            <w:tcW w:w="2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Цели обучения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Сроки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Примечание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8" w:type="dxa"/>
            <w:tcBorders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03" w:type="dxa"/>
            <w:tcBorders>
              <w:lef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Всё обо мне</w:t>
            </w:r>
          </w:p>
        </w:tc>
        <w:tc>
          <w:tcPr>
            <w:tcW w:w="1842" w:type="dxa"/>
            <w:tcBorders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Ориентировка: правая, левая, верх, низ.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навыков пространственной ориентировки.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Развитие пространственной ориентировки, развитие общей моторики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widowControl w:val="0"/>
              <w:tabs>
                <w:tab w:val="left" w:pos="202"/>
              </w:tabs>
              <w:autoSpaceDE w:val="0"/>
              <w:autoSpaceDN w:val="0"/>
              <w:spacing w:after="0" w:line="240" w:lineRule="auto"/>
              <w:ind w:right="56"/>
              <w:jc w:val="both"/>
              <w:rPr>
                <w:rFonts w:ascii="Times New Roman" w:hAnsi="Times New Roman" w:eastAsia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eastAsia="en-US"/>
              </w:rPr>
              <w:t>16.09.</w:t>
            </w:r>
          </w:p>
        </w:tc>
        <w:tc>
          <w:tcPr>
            <w:tcW w:w="709" w:type="dxa"/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12</w:t>
      </w: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Поурочные планы групповых и индивидуальных занятий.</w:t>
      </w: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br w:type="textWrapping"/>
      </w:r>
      <w:bookmarkStart w:id="1" w:name="z449"/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en-US"/>
        </w:rPr>
      </w:pPr>
      <w:r>
        <w:rPr>
          <w:rFonts w:ascii="Times New Roman" w:hAnsi="Times New Roman" w:eastAsia="Times New Roman" w:cs="Times New Roman"/>
          <w:i/>
          <w:lang w:eastAsia="en-US"/>
        </w:rPr>
        <w:t>Конспект дефектологического занятия на тему: «Осень»</w:t>
      </w:r>
    </w:p>
    <w:bookmarkEnd w:id="1"/>
    <w:tbl>
      <w:tblPr>
        <w:tblStyle w:val="8"/>
        <w:tblW w:w="9357" w:type="dxa"/>
        <w:tblCellSpacing w:w="0" w:type="dxa"/>
        <w:tblInd w:w="-411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645"/>
        <w:gridCol w:w="2348"/>
        <w:gridCol w:w="2835"/>
      </w:tblGrid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>учителя-дефектолога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Дата: 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 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Класс: </w:t>
            </w:r>
          </w:p>
        </w:tc>
        <w:tc>
          <w:tcPr>
            <w:tcW w:w="264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3 «Г»</w:t>
            </w:r>
          </w:p>
        </w:tc>
        <w:tc>
          <w:tcPr>
            <w:tcW w:w="2348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Кол-во присутствующих     1</w:t>
            </w:r>
          </w:p>
        </w:tc>
        <w:tc>
          <w:tcPr>
            <w:tcW w:w="283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Кол-во отсутствующих   0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Темаурока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>«Осень»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Цели занятия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Закрепить и расширить представления учащегося об осени, признаках осени.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Активизация познавательной деятельности учащегося.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Развивать умение логически мыслить, память, внимание, любознательность, мелкую моторику рук, словарный запас.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Воспитание чувства ответственности, уверенности в своих силах.</w:t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lang w:eastAsia="en-US"/>
        </w:rPr>
      </w:pPr>
      <w:bookmarkStart w:id="2" w:name="z451"/>
      <w:r>
        <w:rPr>
          <w:rFonts w:ascii="Times New Roman" w:hAnsi="Times New Roman" w:eastAsia="Times New Roman" w:cs="Times New Roman"/>
          <w:lang w:val="en-US" w:eastAsia="en-US"/>
        </w:rPr>
        <w:t>Ход</w:t>
      </w:r>
      <w:r>
        <w:rPr>
          <w:rFonts w:ascii="Times New Roman" w:hAnsi="Times New Roman" w:eastAsia="Times New Roman" w:cs="Times New Roman"/>
          <w:lang w:eastAsia="en-US"/>
        </w:rPr>
        <w:t xml:space="preserve"> занятия</w:t>
      </w:r>
    </w:p>
    <w:bookmarkEnd w:id="2"/>
    <w:tbl>
      <w:tblPr>
        <w:tblStyle w:val="8"/>
        <w:tblW w:w="9498" w:type="dxa"/>
        <w:tblCellSpacing w:w="0" w:type="dxa"/>
        <w:tblInd w:w="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3631"/>
        <w:gridCol w:w="2126"/>
        <w:gridCol w:w="1559"/>
      </w:tblGrid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Этап</w:t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урока</w:t>
            </w: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Действия</w:t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педагога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Действия</w:t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ученика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Ресурсы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n-US"/>
              </w:rPr>
              <w:t>1.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en-US"/>
              </w:rPr>
              <w:t>Организационный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en-US"/>
              </w:rPr>
              <w:t>момент </w:t>
            </w: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lang w:eastAsia="en-US"/>
              </w:rPr>
              <w:t>Психологический настрой.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Настроение у нас отличное,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 улыбка- дело привычное.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Пожелаем друг другу добра,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Нам занятие начинать пора!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/>
              </w:rPr>
              <w:t>Прослушивание музыки</w:t>
            </w:r>
            <w:r>
              <w:rPr>
                <w:rFonts w:ascii="Times New Roman" w:hAnsi="Times New Roman" w:eastAsia="Times New Roman" w:cs="Times New Roman"/>
              </w:rPr>
              <w:t xml:space="preserve"> «Осенний листопад».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-Какое сейчас время года?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Сегодня на занятии мы поговорим об осени.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-Какие изменения происходят в природе с наступлением осени?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lang w:eastAsia="en-US"/>
              </w:rPr>
              <w:t>Проверка готовности к занятию.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Ученик приветствует учителя.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Настраивается на занятие.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Прослушивает музыку.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Организует рабочее место.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n-US"/>
              </w:rPr>
              <w:t>2. ЗАДАНИЕ 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outlineLvl w:val="5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</w:rPr>
              <w:t>"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Что перепутал художник?</w:t>
            </w:r>
            <w:r>
              <w:rPr>
                <w:rFonts w:ascii="Times New Roman" w:hAnsi="Times New Roman" w:eastAsia="Times New Roman" w:cs="Times New Roman"/>
              </w:rPr>
              <w:t>".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/>
                <w:lang w:eastAsia="en-US"/>
              </w:rPr>
              <w:t xml:space="preserve">Цель: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-Осень очень красивое время года. Многие художники очень любят рисовать осень. Сейчас мы поработаем над картиной, художник которой что-то перепутал.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-Давай посмотрим,  чего не  бывает осенью.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</w:rPr>
            </w:pPr>
          </w:p>
          <w:p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Предлагается ученику "устроить снегопад" - сдувать снежинки с ладони.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Ученик внимательно рассматривает картинку, анализирует изображенные предметы и действия относительно ко времени года  осень. Рассуждает, ищет верное определение. 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762000" cy="622935"/>
                  <wp:effectExtent l="19050" t="0" r="0" b="0"/>
                  <wp:docPr id="12" name="Рисунок 0" descr="img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0" descr="img2 (2)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39" cy="624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6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  <w:t xml:space="preserve">3. Методика </w:t>
            </w: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«З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  <w:t>апомни карусель»</w:t>
            </w:r>
          </w:p>
          <w:p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eastAsia="Times New Roman" w:cs="Times New Roman"/>
                <w:i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en-US"/>
              </w:rPr>
              <w:t>Цель: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-Выбери картинки, которые, по твоему мнению можно соотнести с осенью.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(куртка, резиновые сапоги, зонт, овощи, фрукты,  грибы, желтое дерево, желтые листья, тучка, солнце.) 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Развитие речи: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 Какие 3 предмета тебе больше всего понравились?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 Давай с этими словами попробуем составить предложения.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Ученик отвечает на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вопросы: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en-US"/>
              </w:rPr>
              <w:t>правильное произношение слов;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556895" cy="462280"/>
                  <wp:effectExtent l="19050" t="0" r="0" b="0"/>
                  <wp:docPr id="13" name="Рисунок 16" descr="иконы-осени-15434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6" descr="иконы-осени-15434351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69" cy="47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510540" cy="457200"/>
                  <wp:effectExtent l="19050" t="0" r="3362" b="0"/>
                  <wp:docPr id="14" name="Рисунок 17" descr="93215bd16aecdee850be80cc0ca57006--le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7" descr="93215bd16aecdee850be80cc0ca57006--leto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819" cy="460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-93345</wp:posOffset>
                  </wp:positionV>
                  <wp:extent cx="615950" cy="406400"/>
                  <wp:effectExtent l="19050" t="0" r="0" b="0"/>
                  <wp:wrapSquare wrapText="bothSides"/>
                  <wp:docPr id="15" name="Рисунок 1" descr="img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" descr="img2 (1)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</w:rPr>
              <w:t>*(необходимо подготовить только указанные  выше картинки и к ним добавить картинки не по теме урока)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Задание  «Найди тень».</w:t>
            </w: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-Посмотри внимательно  на картинку.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-Какие предметы ты здесь видишь?  Назови предметы и опиши их.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-Каждый предмет оставил здесь свою тень.  Давай соединим предмет с его тенью. 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Учащиеся формулируют тему занятия.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Предметные картинки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drawing>
                <wp:inline distT="0" distB="0" distL="0" distR="0">
                  <wp:extent cx="568325" cy="315595"/>
                  <wp:effectExtent l="19050" t="0" r="3008" b="0"/>
                  <wp:docPr id="16" name="Рисунок 4" descr="domashnieie-zadaniie-po-lieksichieskoi-tiemie-osie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4" descr="domashnieie-zadaniie-po-lieksichieskoi-tiemie-osie_1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893" cy="315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5. Отгадывание загадок на тему "Осень".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Пришла без красок и без кисти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 разукрасила все листья.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</w:rPr>
              <w:t xml:space="preserve"> Утром мы во двор идём –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Листья сыплются дождём.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Под ногами шелестят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</w:rPr>
              <w:t xml:space="preserve"> И летят, летят, летят.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Times New Roman" w:hAnsi="Times New Roman" w:eastAsia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Дети отгадывают загадки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6.  Работа с пластилином. </w:t>
            </w:r>
            <w:r>
              <w:rPr>
                <w:rFonts w:ascii="Times New Roman" w:hAnsi="Times New Roman" w:eastAsia="Times New Roman" w:cs="Times New Roman"/>
                <w:b/>
              </w:rPr>
              <w:t>Развитие мелкой моторики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 Как называется явление, когда листья падают с деревьев на землю? (Листопад)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-Каким цветом бывают листья осенью? (Красным, жёлтым, оранжевым)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-Посмотри, я приготовила для тебя картинку с листочками. 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</w:rPr>
              <w:t xml:space="preserve">Только один листочек здесь без цвета. 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</w:rPr>
              <w:t>Давай закрасим его, чтобы у нас получился листопад.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i/>
              </w:rPr>
            </w:pPr>
            <w:r>
              <w:rPr>
                <w:rFonts w:ascii="Times New Roman" w:hAnsi="Times New Roman" w:eastAsia="Times New Roman" w:cs="Times New Roman"/>
                <w:i/>
              </w:rPr>
              <w:t>( Работа с пластилином.)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-Только разукрашивать листик мы будем необычным способом. Нам нужно будет из пластилина делать маленькие бусинки и ими закрашивать наш листик.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-Какой ты выберешь цвет? Почему?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en-US"/>
              </w:rPr>
              <w:t xml:space="preserve"> «Оцени свое настроение».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- Какое у тебя сейчас настроение?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</w:rPr>
              <w:drawing>
                <wp:inline distT="0" distB="0" distL="0" distR="0">
                  <wp:extent cx="1543050" cy="517525"/>
                  <wp:effectExtent l="19050" t="0" r="0" b="0"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49878" t="40247" r="21110" b="42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272" cy="519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</w:p>
          <w:p>
            <w:pPr>
              <w:spacing w:after="0" w:line="240" w:lineRule="auto"/>
              <w:ind w:left="720"/>
              <w:contextualSpacing/>
              <w:rPr>
                <w:rFonts w:ascii="Times New Roman" w:hAnsi="Times New Roman" w:eastAsia="Times New Roman" w:cs="Times New Roman"/>
                <w:b/>
                <w:i/>
                <w:u w:val="singl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u w:val="single"/>
                <w:lang w:eastAsia="en-US"/>
              </w:rPr>
              <w:t>Оценка работы ученика.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– Ты очень хорошо потрудилсь на занятии. 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Учащиеся отвечают на вопросы.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Учащиеся вбирают карточку с изображением, соответствующим их эмоциональному состоянию.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904875" cy="678180"/>
                  <wp:effectExtent l="0" t="0" r="0" b="7620"/>
                  <wp:docPr id="18" name="Рисунок 7" descr="50-502316_top-88-autumn-leaves-clip-art-herbstbilder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7" descr="50-502316_top-88-autumn-leaves-clip-art-herbstbilder-clipart.pn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40" cy="683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666750" cy="598170"/>
                  <wp:effectExtent l="0" t="0" r="0" b="0"/>
                  <wp:docPr id="19" name="Рисунок 2" descr="55181d9a4ff0f4012a395718b4726e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2" descr="55181d9a4ff0f4012a395718b4726eaa.jp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20" cy="60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589915" cy="624205"/>
                  <wp:effectExtent l="1905" t="0" r="2540" b="2540"/>
                  <wp:docPr id="20" name="Рисунок 1" descr="80-806942_maple-leaf-clipart-transparent-clip-art-autumn-le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" descr="80-806942_maple-leaf-clipart-transparent-clip-art-autumn-leaf.p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95499" cy="630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609600" cy="562610"/>
                  <wp:effectExtent l="0" t="0" r="4445" b="4445"/>
                  <wp:docPr id="21" name="Рисунок 0" descr="58fd1b6765a717a0b01b2cca0281c4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0" descr="58fd1b6765a717a0b01b2cca0281c4fe.pn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790" cy="567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</w:rPr>
              <w:drawing>
                <wp:inline distT="0" distB="0" distL="0" distR="0">
                  <wp:extent cx="562610" cy="521335"/>
                  <wp:effectExtent l="0" t="0" r="0" b="0"/>
                  <wp:docPr id="22" name="Рисунок 3" descr="list-kashtana-1-1200x1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3" descr="list-kashtana-1-1200x1191.pn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70638" cy="528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en-US"/>
              </w:rPr>
              <w:t>7.Рефлексия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Ну, что ж наше занятие подошло к концу.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-Быстро время пролетело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 идёт к концу урок.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Так давайте без задержки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Подведём всему итог.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-Скажи, о каком времени года мы сегодня говорили?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-Что тебе сегодня больше всего понравилось?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-А чтобы тебе запомнилось наше занятие?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en-US"/>
              </w:rPr>
              <w:t>-Я хочу тебе подарить «наш листопад».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-711835</wp:posOffset>
                  </wp:positionV>
                  <wp:extent cx="488315" cy="546100"/>
                  <wp:effectExtent l="0" t="0" r="0" b="0"/>
                  <wp:wrapSquare wrapText="bothSides"/>
                  <wp:docPr id="23" name="Рисунок 6" descr="list-ol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6" descr="list-olhi.pn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13</w:t>
      </w: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hd w:val="clear" w:color="auto" w:fill="FFFFFF"/>
        <w:spacing w:after="0"/>
        <w:jc w:val="center"/>
        <w:rPr>
          <w:rFonts w:ascii="Calibri" w:hAnsi="Calibri" w:eastAsia="Times New Roman" w:cs="Calibri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ГОДОВОЙ ПЛАН РАБОТЫ</w:t>
      </w:r>
    </w:p>
    <w:p>
      <w:pPr>
        <w:shd w:val="clear" w:color="auto" w:fill="FFFFFF"/>
        <w:spacing w:after="0"/>
        <w:jc w:val="center"/>
        <w:rPr>
          <w:rFonts w:ascii="Calibri" w:hAnsi="Calibri" w:eastAsia="Times New Roman" w:cs="Calibri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УЧИТЕЛЯ – ДЕФЕКТОЛОГА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 РОДИТЕЛЯМИ учащихся с ООП</w:t>
      </w:r>
    </w:p>
    <w:p>
      <w:pPr>
        <w:shd w:val="clear" w:color="auto" w:fill="FFFFFF"/>
        <w:spacing w:after="0"/>
        <w:jc w:val="center"/>
        <w:rPr>
          <w:rFonts w:ascii="Calibri" w:hAnsi="Calibri" w:eastAsia="Times New Roman" w:cs="Calibri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 2021– 2022 УЧЕБНЫЙ ГОД</w:t>
      </w: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</w:rPr>
      </w:pPr>
    </w:p>
    <w:tbl>
      <w:tblPr>
        <w:tblStyle w:val="8"/>
        <w:tblW w:w="9277" w:type="dxa"/>
        <w:tblInd w:w="40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9"/>
        <w:gridCol w:w="6169"/>
        <w:gridCol w:w="2429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№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п/п</w:t>
            </w:r>
          </w:p>
        </w:tc>
        <w:tc>
          <w:tcPr>
            <w:tcW w:w="61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Мероприятия</w:t>
            </w:r>
          </w:p>
        </w:tc>
        <w:tc>
          <w:tcPr>
            <w:tcW w:w="24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Сроки выполнения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4.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5.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6.</w:t>
            </w: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61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Родительская консультация №1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Тема: «Организация работы в группе «Развитие» (Обсуждение результатов  стартовой диагностики)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Круглый стол для родителей «Учим детей читать»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Мастер-класс для родителей подготовительной к школе группе «Сенсорное развитие детей в домашних условиях»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Индивидуальные практикумы по формированию навыков звукового анализа и синтеза у детей в играх и упражнениях.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Обмен опытом с коллегами магнитных школ на тему: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«Игры с использованием нестандартного оборудования для сенсомоторного развития школьников в домашних условиях»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Родительская консультация №2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«Итоги обучения за год»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Индивидуальные беседы и рекомендации родителям.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4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сентябрь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октябрь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ноябрь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декабрь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январь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апрель-май</w:t>
            </w: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-2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14</w:t>
      </w: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pacing w:after="0" w:line="240" w:lineRule="auto"/>
        <w:jc w:val="center"/>
        <w:rPr>
          <w:rFonts w:ascii="Times New Roman" w:hAnsi="Times New Roman" w:cs="Times New Roman" w:eastAsiaTheme="minorHAnsi"/>
          <w:b/>
          <w:sz w:val="28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4"/>
          <w:lang w:eastAsia="en-US"/>
        </w:rPr>
        <w:t xml:space="preserve">Схема аналитического годового отчёта </w:t>
      </w:r>
    </w:p>
    <w:p>
      <w:pPr>
        <w:spacing w:after="0" w:line="240" w:lineRule="auto"/>
        <w:jc w:val="center"/>
        <w:rPr>
          <w:rFonts w:ascii="Times New Roman" w:hAnsi="Times New Roman" w:cs="Times New Roman" w:eastAsiaTheme="minorHAnsi"/>
          <w:b/>
          <w:sz w:val="28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4"/>
          <w:lang w:eastAsia="en-US"/>
        </w:rPr>
        <w:t>учителя-дефектолога работы за год.</w:t>
      </w:r>
    </w:p>
    <w:p>
      <w:pPr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br w:type="textWrapping"/>
      </w: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1. Диагностическое направление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Указать: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сроки проведения диагностических мероприятий в течение года;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общее количество учащихся, обследованных за год;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используемые виды диагностики (индивидуальная, фронтальная; первичная диагностика) с указанием количества обследованных учащихся (возраст, класс) и классов (при проведении фронтальной диагностики), методов и методик, используемых при обследовании распределение учащихся на группы по ведущему нарушению (количество групп, возраст)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4"/>
        <w:gridCol w:w="3300"/>
        <w:gridCol w:w="31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Направление диагностического обследования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Используемые диагностические методики (название)</w:t>
            </w:r>
          </w:p>
        </w:tc>
        <w:tc>
          <w:tcPr>
            <w:tcW w:w="4835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Автор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2.Коррекционно-развивающее направление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Указать: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общее количество учащихся, зачисленных на занятия учителя-дефектолога;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количество сформированных групп по ведущему нарушению с указанием направления коррекционной работы с учащимися и количеством человек в каждой группе;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количество учащихся, посещающих занятия индивидуально.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8"/>
        <w:gridCol w:w="3415"/>
        <w:gridCol w:w="30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Направление коррекционной</w:t>
            </w:r>
          </w:p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 работы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Используемые коррекционно-развивающие методики (название)</w:t>
            </w:r>
          </w:p>
        </w:tc>
        <w:tc>
          <w:tcPr>
            <w:tcW w:w="4835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Автор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763"/>
        <w:gridCol w:w="2189"/>
        <w:gridCol w:w="2189"/>
        <w:gridCol w:w="16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736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Количество зачисленных учащихся (по классам)</w:t>
            </w:r>
          </w:p>
        </w:tc>
        <w:tc>
          <w:tcPr>
            <w:tcW w:w="1763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Количество учащихся, выпущенных с динамикой</w:t>
            </w:r>
          </w:p>
        </w:tc>
        <w:tc>
          <w:tcPr>
            <w:tcW w:w="2189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Количество учащихся, рекомендованных на продолжение коррекционной работы на следующий год</w:t>
            </w:r>
          </w:p>
        </w:tc>
        <w:tc>
          <w:tcPr>
            <w:tcW w:w="2189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Количество учащихся рекомендованных к обследованию на ПМПК</w:t>
            </w:r>
          </w:p>
        </w:tc>
        <w:tc>
          <w:tcPr>
            <w:tcW w:w="1693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Примечание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6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63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89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89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93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3. Консультативно-просветительское и профилактическое направление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Указать: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формы проводимой работы с родителями и педагогами;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часто запрашиваемые темы консультаций;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тематику, освещаемую специалистом в рамках данного направления работы за отчетный период;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темы методических рекомендаций для участников образовательного процесса, разработанные специалистом в этом году.</w:t>
      </w:r>
    </w:p>
    <w:p>
      <w:pPr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Работа с педагогами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2"/>
        <w:gridCol w:w="3246"/>
        <w:gridCol w:w="260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Виды работы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Консультирование (проблемы детей)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Совместные формы работы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Разработка методическихрекомендации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Работа с родителями</w:t>
      </w:r>
    </w:p>
    <w:p>
      <w:pPr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6"/>
        <w:gridCol w:w="465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Виды работы</w:t>
            </w:r>
          </w:p>
        </w:tc>
        <w:tc>
          <w:tcPr>
            <w:tcW w:w="7252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7252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Выступления на родительских собраниях</w:t>
            </w:r>
          </w:p>
        </w:tc>
        <w:tc>
          <w:tcPr>
            <w:tcW w:w="7252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Разработка методических рекомендации</w:t>
            </w:r>
          </w:p>
        </w:tc>
        <w:tc>
          <w:tcPr>
            <w:tcW w:w="7252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Школа для родителей</w:t>
            </w:r>
          </w:p>
        </w:tc>
        <w:tc>
          <w:tcPr>
            <w:tcW w:w="7252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Другое</w:t>
            </w:r>
          </w:p>
        </w:tc>
        <w:tc>
          <w:tcPr>
            <w:tcW w:w="7252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eastAsia="en-US"/>
        </w:rPr>
        <w:t>4. Организационно-методическое направление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Указать: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мероприятия (семинары, конференции, педагогические советы, круглые столы, мастер-классы и др.) степень и форму участия;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список опубликованных работ;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- перечень оформленной документации учителя-дефектолога за отчетный период.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580"/>
        <w:gridCol w:w="1297"/>
        <w:gridCol w:w="1187"/>
        <w:gridCol w:w="1642"/>
        <w:gridCol w:w="1086"/>
        <w:gridCol w:w="14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3" w:type="dxa"/>
            <w:gridSpan w:val="7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Областные, городские мероприятия на уровне школы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vMerge w:val="restart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4144" w:type="dxa"/>
            <w:gridSpan w:val="2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Степень участия в мероприятии</w:t>
            </w:r>
          </w:p>
        </w:tc>
        <w:tc>
          <w:tcPr>
            <w:tcW w:w="8288" w:type="dxa"/>
            <w:gridSpan w:val="4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Форма участия в мероприятии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vMerge w:val="continue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Организатор</w:t>
            </w: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Ведение</w:t>
            </w: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Выступление</w:t>
            </w: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Тезисы</w:t>
            </w: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Посещение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Публикации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4"/>
        <w:gridCol w:w="3223"/>
        <w:gridCol w:w="34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Наименование (тезисы, статья, пособие, программа и др)</w:t>
            </w:r>
          </w:p>
        </w:tc>
        <w:tc>
          <w:tcPr>
            <w:tcW w:w="48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4835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Где опубликовано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</w:tcPr>
          <w:p>
            <w:pPr>
              <w:spacing w:after="20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Дата заполнения_______________________________________________</w:t>
      </w:r>
    </w:p>
    <w:p>
      <w:pPr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Подпись учителя-дефектолога  __________________________________</w:t>
      </w:r>
    </w:p>
    <w:p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15</w:t>
      </w:r>
    </w:p>
    <w:p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Календарно-тематическое планирование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Нарушение чтения письма обусловленное ФНР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2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Итого:  102 часа, в неделю: 3 часа</w:t>
      </w:r>
    </w:p>
    <w:p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25"/>
        <w:tblW w:w="91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403"/>
        <w:gridCol w:w="1842"/>
        <w:gridCol w:w="2835"/>
        <w:gridCol w:w="851"/>
        <w:gridCol w:w="992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4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40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Раздел/</w:t>
            </w:r>
          </w:p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Сквозная тема</w:t>
            </w:r>
          </w:p>
        </w:tc>
        <w:tc>
          <w:tcPr>
            <w:tcW w:w="184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 занятия</w:t>
            </w:r>
          </w:p>
        </w:tc>
        <w:tc>
          <w:tcPr>
            <w:tcW w:w="2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Цели обучения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Сроки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Примечание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548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Cs w:val="24"/>
              </w:rPr>
              <w:t>четверть</w:t>
            </w:r>
          </w:p>
        </w:tc>
        <w:tc>
          <w:tcPr>
            <w:tcW w:w="1842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48" w:type="dxa"/>
            <w:tcBorders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1-6.</w:t>
            </w:r>
          </w:p>
        </w:tc>
        <w:tc>
          <w:tcPr>
            <w:tcW w:w="1403" w:type="dxa"/>
            <w:tcBorders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tcBorders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Обследование речи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992" w:type="dxa"/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01-15.09.</w:t>
            </w:r>
          </w:p>
        </w:tc>
        <w:tc>
          <w:tcPr>
            <w:tcW w:w="709" w:type="dxa"/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8" w:type="dxa"/>
            <w:tcBorders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1403" w:type="dxa"/>
            <w:tcBorders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Всё обо мне</w:t>
            </w:r>
          </w:p>
        </w:tc>
        <w:tc>
          <w:tcPr>
            <w:tcW w:w="1842" w:type="dxa"/>
            <w:tcBorders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Подготовительный этап работы.</w:t>
            </w:r>
          </w:p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Развитие слухового и зрительного внимания и восприятия.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Cs w:val="24"/>
              </w:rPr>
              <w:t>Развитие артикуляционной моторики. Уточнение артикуляции смешиваемых звуков. Игры на разви</w:t>
            </w:r>
            <w:r>
              <w:rPr>
                <w:rFonts w:ascii="Times New Roman" w:hAnsi="Times New Roman" w:cs="Times New Roman"/>
                <w:snapToGrid w:val="0"/>
                <w:szCs w:val="24"/>
              </w:rPr>
              <w:softHyphen/>
            </w:r>
            <w:r>
              <w:rPr>
                <w:rFonts w:ascii="Times New Roman" w:hAnsi="Times New Roman" w:cs="Times New Roman"/>
                <w:snapToGrid w:val="0"/>
                <w:szCs w:val="24"/>
              </w:rPr>
              <w:t>тие слухового и зрительного внимания и воспри</w:t>
            </w:r>
            <w:r>
              <w:rPr>
                <w:rFonts w:ascii="Times New Roman" w:hAnsi="Times New Roman" w:cs="Times New Roman"/>
                <w:snapToGrid w:val="0"/>
                <w:szCs w:val="24"/>
              </w:rPr>
              <w:softHyphen/>
            </w:r>
            <w:r>
              <w:rPr>
                <w:rFonts w:ascii="Times New Roman" w:hAnsi="Times New Roman" w:cs="Times New Roman"/>
                <w:snapToGrid w:val="0"/>
                <w:szCs w:val="24"/>
              </w:rPr>
              <w:t>ятия, на развитие памяти и логического мышления.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widowControl w:val="0"/>
              <w:tabs>
                <w:tab w:val="left" w:pos="202"/>
              </w:tabs>
              <w:autoSpaceDE w:val="0"/>
              <w:autoSpaceDN w:val="0"/>
              <w:spacing w:before="31" w:after="0" w:line="249" w:lineRule="auto"/>
              <w:ind w:right="56"/>
              <w:jc w:val="both"/>
              <w:rPr>
                <w:rFonts w:ascii="Times New Roman" w:hAnsi="Times New Roman" w:eastAsia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eastAsia="en-US"/>
              </w:rPr>
              <w:t>16.09.</w:t>
            </w:r>
          </w:p>
        </w:tc>
        <w:tc>
          <w:tcPr>
            <w:tcW w:w="709" w:type="dxa"/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4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140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Моя школа</w:t>
            </w:r>
          </w:p>
        </w:tc>
        <w:tc>
          <w:tcPr>
            <w:tcW w:w="184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Звуки.</w:t>
            </w:r>
          </w:p>
        </w:tc>
        <w:tc>
          <w:tcPr>
            <w:tcW w:w="2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Cs w:val="24"/>
              </w:rPr>
              <w:t>Знакомство со звуками (речевыми и неречевыми). Дифференциация речевых и неречевых звуков.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18.09.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rPr>
          <w:rFonts w:ascii="Times New Roman" w:hAnsi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16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Утверждается директором школы и согласуется с завучем учебной части</w:t>
      </w:r>
    </w:p>
    <w:p>
      <w:pPr>
        <w:spacing w:after="0" w:line="240" w:lineRule="auto"/>
        <w:ind w:left="-113"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Комплектование логопедических групп.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(первое полугодие 20___ - 20___уч.г.)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группа     Логопедическое заключение: Фонетико-фонематическое недоразвитие речи.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044"/>
        <w:gridCol w:w="32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Фамилия, имя учащихся</w:t>
            </w: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группа Логопедическое заключение: Фонетико-фонематическое недоразвитие речи.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044"/>
        <w:gridCol w:w="32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Фамилия, имя учащихся</w:t>
            </w: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группа Логопедическое заключение: Общее недоразвитие речи 3 уровень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044"/>
        <w:gridCol w:w="32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Фамилия, имя учащихся</w:t>
            </w: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группа Логопедическое заключение: Нарушение письма и чтения обусловленное фонетико – фонематическим недоразвитием речи.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044"/>
        <w:gridCol w:w="32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Фамилия, имя учащихся</w:t>
            </w: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группа Логопедическое заключение: Нарушение письма и чтения обусловленное общим недоразвитием речи.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044"/>
        <w:gridCol w:w="32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Фамилия, имя учащихся</w:t>
            </w: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группа Логопедическое заключение: Нарушение письма и чтения обусловленное общим недоразвитием речи.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6044"/>
        <w:gridCol w:w="32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Фамилия, имя учащихся</w:t>
            </w: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30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2" w:type="dxa"/>
          </w:tcPr>
          <w:p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 логопед:  ____________/Ф.И.О./</w:t>
      </w:r>
    </w:p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17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Утверждается директором школы и согласуется с завучем учебной части.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napToGrid w:val="0"/>
          <w:sz w:val="28"/>
          <w:szCs w:val="20"/>
        </w:rPr>
      </w:pPr>
      <w:r>
        <w:rPr>
          <w:rFonts w:ascii="Times New Roman" w:hAnsi="Times New Roman" w:eastAsia="Times New Roman" w:cs="Times New Roman"/>
          <w:b/>
          <w:snapToGrid w:val="0"/>
          <w:sz w:val="24"/>
          <w:szCs w:val="20"/>
        </w:rPr>
        <w:t>РАСПИСАНИЕ ЛОГОПЕДИЧЕСКИХ ЗАНЯТИЙ НА 20_-20_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3"/>
        <w:gridCol w:w="4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415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524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4153" w:type="dxa"/>
          </w:tcPr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09.00.-09.45.  1 группа (Нарушение чтения и письма обусл.ОНР, 3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09.55.-10.40. 2 группа (Нарушение чтения и письма обусл.ФФНР, 2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10.50.-11.35. 3группа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11.55.-12.40. 4 группа (ФФНР, 1 класс)</w:t>
            </w:r>
          </w:p>
        </w:tc>
        <w:tc>
          <w:tcPr>
            <w:tcW w:w="4524" w:type="dxa"/>
          </w:tcPr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09.55.-10.40. 2 группа (Нарушение чтения и письма обусл.ФФНР, 2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10.50.-11.35. 5группа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11.55.-12.40. 6 группа (ФФНР, 1 класс)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15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524" w:type="dxa"/>
          </w:tcPr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Четверг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153" w:type="dxa"/>
          </w:tcPr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09.00.-09.45.  1 группа (Нарушение чтения и письма обусл.ОНР, 3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09.55.-10.40. 2 группа (Нарушение чтения и письма обусл.ФФНР, 2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10.50.-11.35. 3группа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11.55.-12.40. 4 группа (ФФНР, 1 класс)</w:t>
            </w:r>
          </w:p>
        </w:tc>
        <w:tc>
          <w:tcPr>
            <w:tcW w:w="4524" w:type="dxa"/>
          </w:tcPr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09.55.-10.40. 1 группа (Нарушение чтения и письма обусл.ОНР, 3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10.50.-11.35. 5группа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11.55.-12.40. 6 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</w:p>
          <w:p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4153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524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153" w:type="dxa"/>
          </w:tcPr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10.50.-11.35. 1группа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11.55.-12.40. 2 группа (ФФНР, 1 класс)</w:t>
            </w:r>
          </w:p>
          <w:p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13.00.-13.45. 3 группа (ФФНР, 1 класс)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09.00. – 11.00. Консультационный день</w:t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(консультации по годовому плану учителя-логопеда, по запросу родителей и педагогов).</w:t>
            </w:r>
          </w:p>
        </w:tc>
      </w:tr>
    </w:tbl>
    <w:p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18</w:t>
      </w:r>
    </w:p>
    <w:p>
      <w:pPr>
        <w:spacing w:after="0" w:line="240" w:lineRule="auto"/>
        <w:ind w:left="-113" w:right="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 учета детей с нарушениями  речи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2"/>
        <w:gridCol w:w="728"/>
        <w:gridCol w:w="872"/>
        <w:gridCol w:w="1880"/>
        <w:gridCol w:w="1635"/>
        <w:gridCol w:w="813"/>
        <w:gridCol w:w="553"/>
        <w:gridCol w:w="533"/>
        <w:gridCol w:w="5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7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обслед.</w:t>
            </w:r>
          </w:p>
        </w:tc>
        <w:tc>
          <w:tcPr>
            <w:tcW w:w="18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заключение </w:t>
            </w:r>
          </w:p>
        </w:tc>
        <w:tc>
          <w:tcPr>
            <w:tcW w:w="16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уч-ся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инклюзивных классов</w:t>
            </w:r>
          </w:p>
        </w:tc>
        <w:tc>
          <w:tcPr>
            <w:tcW w:w="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5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5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19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b/>
          <w:sz w:val="28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4"/>
        </w:rPr>
        <w:t>Журнал учета посещаемости логопедических занятий детьми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№ группы, название логопедической группы, класс:  группа 1, ФФНР,1 класс</w:t>
      </w:r>
    </w:p>
    <w:tbl>
      <w:tblPr>
        <w:tblStyle w:val="25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918"/>
        <w:gridCol w:w="255"/>
        <w:gridCol w:w="285"/>
        <w:gridCol w:w="285"/>
        <w:gridCol w:w="255"/>
        <w:gridCol w:w="236"/>
        <w:gridCol w:w="300"/>
        <w:gridCol w:w="236"/>
        <w:gridCol w:w="236"/>
        <w:gridCol w:w="255"/>
        <w:gridCol w:w="236"/>
        <w:gridCol w:w="315"/>
        <w:gridCol w:w="285"/>
        <w:gridCol w:w="334"/>
        <w:gridCol w:w="740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8" w:type="dxa"/>
            <w:vMerge w:val="restart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8" w:type="dxa"/>
            <w:vMerge w:val="restart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Ф.И. учащегося</w:t>
            </w:r>
          </w:p>
        </w:tc>
        <w:tc>
          <w:tcPr>
            <w:tcW w:w="3513" w:type="dxa"/>
            <w:gridSpan w:val="13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Число, месяц</w:t>
            </w:r>
          </w:p>
        </w:tc>
        <w:tc>
          <w:tcPr>
            <w:tcW w:w="740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занятия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vMerge w:val="continue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continue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1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1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1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20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РЕЧЕВАЯ КАРТА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сведения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имя________________________________Возраст_______________________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Школа________________________________________Класс_________________________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Домашний адрес, контактные телефоны_______________________________________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Дата зачисления на логопункт_______________________________________________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Успеваемость по письму и чтению___________________________________________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Жалобы учителя или родителей (законных представителей)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Получал ли ранее логопедическую помощь____________________________________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Особенности психофизического и речевого развития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Болезни ребенка в раннем и дошкольном возрасте, состоит ли на учёте у врачей: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невропатолога, оториналаринголога, офтальмолога и др.__________________________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Раннее развитие: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Моторное: держать голову_________, сидеть_____________, ходить________________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Состояние слуха_______________________, зрения_____________________________,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двигательной сферы__________________________________________________________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Состояние интеллекта______________________________________________________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Речевое развитие: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гуление_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лепет_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первые слова__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фразовая речь __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окружение___________________________________________________________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Характеристика устной речи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Строение и подвижность артикуляционного аппарата___________________________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Темп и плавность речи_____________________________________________________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Голос____________________________________________________________________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Звукопроизношение. Нарушения произношения: отсутствие, искажение, замены, смешения звуков____________________________________________________________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Слоговая структура.</w:t>
      </w:r>
      <w:r>
        <w:rPr>
          <w:rFonts w:ascii="Times New Roman" w:hAnsi="Times New Roman" w:cs="Times New Roman"/>
          <w:sz w:val="24"/>
          <w:szCs w:val="24"/>
        </w:rPr>
        <w:t xml:space="preserve"> Произнесение простых и сложных по слоговой структуре слов, фраз (чистоговорок). Нарушения слоговой структуры: сокращение, уподобление, добавление, перестановка слогов.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Фонематическое восприятие (различение звуков на слух):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слоговых дорожек (аза, аса, ада – с 3-х лет, са-ша – с 4 лет, са-за-ца – с 5 лет)____________________________________________________________________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слов-паронимов (по картинкам с 3-х лет)__________________________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поднять руку, если услышишь заданный звук (с 4-5 лет)_______________________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картинки на заданный звук (с 5-6 лет)________________________________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Фонематический анализ и синтез: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первого ударного гласного звука (с 4 лет)___________________________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первого, последнего гласного, согласного звуков – с 5 лет_____________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последовательности звуков в словах МАК, РУКА с 5-6 лет____________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соединить звуки в слово: Д О М с 6 лет______________________________________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>Понимание речи: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слов-предметов (пассивный словарный запас): значение обиходных и не часто используемых слов (жираф, клюв, воротник, подоконник)_________________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значений глаголов (покажи где спит, кушает…, рубит, тянет, чистит)___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значений прилагательных_______________________________________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ед. и мн. числа, рода существительных, глаголов, прилагательных_____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вопросов косвенных падежей (на чём сидит? чем рисует?)____________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значения предлогов____________________________________________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предложений: исправить предложения – Коза принесла корм девочке. Убежал мальчик и стеклом разбил мяч. Солнце освещается землей______________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логико-грамматических конструкций – Петю ударил Коля. Кто драчун? Таня бежит за Олей. Кто впереди?__________________________________________</w:t>
      </w:r>
    </w:p>
    <w:p>
      <w:pPr>
        <w:pStyle w:val="26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текста – ответы на вопросы, пересказ текста_______________________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>Словарный запас</w:t>
      </w:r>
      <w:r>
        <w:rPr>
          <w:rFonts w:ascii="Times New Roman" w:hAnsi="Times New Roman" w:cs="Times New Roman"/>
          <w:sz w:val="24"/>
          <w:szCs w:val="24"/>
        </w:rPr>
        <w:t xml:space="preserve"> (активный словарь).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Объём: в пределах обихода, шире_____________________________________________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словаря: предметы, действия, признаки, подбор антонимов, синонимов, определений. Точность используемых слов. Лексические замены.___________________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Грамматический строй.</w:t>
      </w:r>
      <w:r>
        <w:rPr>
          <w:rFonts w:ascii="Times New Roman" w:hAnsi="Times New Roman" w:cs="Times New Roman"/>
          <w:sz w:val="24"/>
          <w:szCs w:val="24"/>
        </w:rPr>
        <w:t xml:space="preserve"> Наличие аграмматизмов в согласовании сущ. с прил., числ. в роде, числе и падеже; согласовании сущ. и глаг. в числе, роде (прош.вр.), предложно-падежном управлении. Суффиксальное и префиксальное словообразование.__________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Фразовая и связная речь </w:t>
      </w:r>
      <w:r>
        <w:rPr>
          <w:rFonts w:ascii="Times New Roman" w:hAnsi="Times New Roman" w:cs="Times New Roman"/>
          <w:sz w:val="24"/>
          <w:szCs w:val="24"/>
        </w:rPr>
        <w:t>(беседа, составление рассказов по картинкам, пересказ текста). Фраза - простая, нераспространенная, распространенная. Умение поддержать диалог. Наличие самостоятельных связных высказываний.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Письмо.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 письма: диктант, составление предложений по картинке. Анализ ошибок на письме.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Чтение.</w:t>
      </w:r>
    </w:p>
    <w:p>
      <w:pPr>
        <w:pStyle w:val="26"/>
        <w:numPr>
          <w:ilvl w:val="0"/>
          <w:numId w:val="2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навыком чтения: побуквенное слоговое отрывистое, слоговое плавное, слоговое с переходом на целые слова, целыми словами.</w:t>
      </w:r>
    </w:p>
    <w:p>
      <w:pPr>
        <w:pStyle w:val="26"/>
        <w:numPr>
          <w:ilvl w:val="0"/>
          <w:numId w:val="2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чтения: количество слов в минуту_________________________________</w:t>
      </w:r>
    </w:p>
    <w:p>
      <w:pPr>
        <w:pStyle w:val="26"/>
        <w:numPr>
          <w:ilvl w:val="0"/>
          <w:numId w:val="2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прочитанного: полное, неполное: недостаточное понимание деталей, недостаточное понимание общего содержания, полное непонимание.</w:t>
      </w:r>
    </w:p>
    <w:p>
      <w:pPr>
        <w:pStyle w:val="26"/>
        <w:numPr>
          <w:ilvl w:val="0"/>
          <w:numId w:val="2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ошибок чтения.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Проявление заикания:</w:t>
      </w:r>
      <w:r>
        <w:rPr>
          <w:rFonts w:ascii="Times New Roman" w:hAnsi="Times New Roman" w:cs="Times New Roman"/>
          <w:sz w:val="24"/>
          <w:szCs w:val="24"/>
        </w:rPr>
        <w:t xml:space="preserve"> форма, место локализации судорог, степень выраженности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Психолого-педагогическая характеристика:</w:t>
      </w:r>
      <w:r>
        <w:rPr>
          <w:rFonts w:ascii="Times New Roman" w:hAnsi="Times New Roman" w:cs="Times New Roman"/>
          <w:sz w:val="24"/>
          <w:szCs w:val="24"/>
        </w:rPr>
        <w:t xml:space="preserve"> устойчивость внимания, работоспособность, память, поведение и общение, волевая регуляция деятельности, отношение к речевым недостаткам (указывается при наличии проблем).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Речевое заключение: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Результаты логопедической работы. Оценка состояния устной и письменной речи.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Учитель-логопед_____________________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-2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21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866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</w:p>
    <w:p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обследования звукопроизношения</w:t>
      </w:r>
    </w:p>
    <w:p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113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Фамилия, имя ребёнка ____________________________  </w:t>
      </w:r>
    </w:p>
    <w:p>
      <w:pPr>
        <w:spacing w:after="0" w:line="240" w:lineRule="auto"/>
        <w:ind w:left="113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обследования___________      Возраст ________</w:t>
      </w:r>
    </w:p>
    <w:p>
      <w:pPr>
        <w:spacing w:after="0" w:line="240" w:lineRule="auto"/>
        <w:ind w:left="113" w:right="113"/>
        <w:rPr>
          <w:rFonts w:ascii="Times New Roman" w:hAnsi="Times New Roman" w:cs="Times New Roman"/>
        </w:rPr>
      </w:pPr>
    </w:p>
    <w:tbl>
      <w:tblPr>
        <w:tblStyle w:val="8"/>
        <w:tblW w:w="8897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44"/>
        <w:gridCol w:w="1375"/>
        <w:gridCol w:w="1296"/>
        <w:gridCol w:w="1107"/>
        <w:gridCol w:w="1087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Исследуемый звук</w:t>
            </w:r>
          </w:p>
        </w:tc>
        <w:tc>
          <w:tcPr>
            <w:tcW w:w="1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произносит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картинке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произносит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отражённо</w:t>
            </w: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Приме-чание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словах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слогах</w:t>
            </w: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Гласный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Грибы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Согласный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Собака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Колёса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Замок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Мышь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Снежинки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Огурец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Чулки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Щётка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Ящик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Клещи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Кадушка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Галстук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Валенки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Пила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Малина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Лимон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Катушка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Молоток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Халат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Фонари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Туфли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Шарф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Смягчение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Клюква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Верёвка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Йотация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 Е, Ю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Ящик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Ёж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Ёлка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Трамвай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ЕЙ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ЬЁ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ЬЕ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ЬЯ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Улей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Скамейка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Ружьё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Платье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Свинья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согласных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соноры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Клумба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свистящие и взрывные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Ведро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ЗБ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Стрекоза 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Мельница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ЛК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Полка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Балкон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spacing w:after="0" w:line="240" w:lineRule="auto"/>
        <w:ind w:left="113" w:right="11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Заключение логопеда:______________________________________________________</w:t>
      </w:r>
    </w:p>
    <w:p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 - логопед  _____________________________ </w:t>
      </w:r>
    </w:p>
    <w:p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22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140" w:hanging="3788"/>
        <w:jc w:val="right"/>
        <w:outlineLvl w:val="1"/>
        <w:rPr>
          <w:rFonts w:ascii="Times New Roman" w:hAnsi="Times New Roman" w:eastAsia="Times New Roman" w:cs="Times New Roman"/>
          <w:bCs/>
          <w:sz w:val="18"/>
          <w:szCs w:val="28"/>
          <w:u w:val="single"/>
          <w:lang w:val="en-US" w:eastAsia="en-US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ПРОТОКОЛ ОБСЛЕДОВАНИЯ ПИСЬМЕННОЙ РЕЧИ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  <w:u w:val="single"/>
        </w:rPr>
      </w:pPr>
    </w:p>
    <w:p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Фамилия, имя ______________________________________________________________</w:t>
      </w:r>
    </w:p>
    <w:p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Ученик , ученица _____ класса      СШ № _____       Дата обследования ______________</w:t>
      </w:r>
    </w:p>
    <w:p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Количество написанных слов _________________  Общее количество ошибок ________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3504"/>
        <w:gridCol w:w="991"/>
        <w:gridCol w:w="3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Типы ошибок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Виды ошибок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Кол- во ошибок</w:t>
            </w: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Примеры ошибочного написания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Звуковые ошибки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Замена гласных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Замена согласных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Пропуски букв, слогов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Лишние буквы, вставки букв, слогов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Перестановки букв, слогов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Раздельное написание одного и того же слова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Лексико- грамматические ошибки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Нарушение формообразования слов  ( род, число)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Нарушение согласования ( род, число, падеж)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Нарушение управления                           ( неправильное употребление предложных и беспредложных окончаний, пропуск предлогов, их слитное написание)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Искажение смысла слов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Замена слов по акустическому сходству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Пропуски, слитное написание слов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Неумение делить текст на предложения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Графические ошибки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Замена букв по количеству элементов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Замена букв по пространственному расположению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Зеркальное искажение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Общее искажение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Грамматические ошибки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Правописание безударных гласных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Правописание непроизносимых согласных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Правописание сомнительных согласных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Удвоение согласных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Правописание гласных после шипящих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Правописание Ъ, 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Правописание большой буквы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lang w:val="kk-KZ"/>
        </w:rPr>
      </w:pPr>
    </w:p>
    <w:p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Логопедическое заключение ____________________________________________________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Учитель- логопед 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lang w:val="kk-KZ"/>
        </w:rPr>
        <w:t>_</w:t>
      </w:r>
      <w:r>
        <w:rPr>
          <w:rFonts w:ascii="Times New Roman" w:hAnsi="Times New Roman" w:cs="Times New Roman"/>
        </w:rPr>
        <w:t xml:space="preserve">    .</w:t>
      </w:r>
    </w:p>
    <w:p>
      <w:pPr>
        <w:widowControl w:val="0"/>
        <w:tabs>
          <w:tab w:val="left" w:pos="4758"/>
        </w:tabs>
        <w:autoSpaceDE w:val="0"/>
        <w:autoSpaceDN w:val="0"/>
        <w:spacing w:after="0" w:line="240" w:lineRule="auto"/>
        <w:ind w:left="4971" w:right="-2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23</w:t>
      </w: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План работы с родителями и педагогами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Утверждается директором школы и согласуется с завучем учебной части.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1.Взаимосвязь в работе с учителем начальных классов и другими специалистами.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340"/>
        <w:gridCol w:w="2393"/>
        <w:gridCol w:w="23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0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консультации</w:t>
            </w:r>
          </w:p>
        </w:tc>
        <w:tc>
          <w:tcPr>
            <w:tcW w:w="2393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Ознакомление учителей начальных классов с результатами диагностики.</w:t>
            </w:r>
          </w:p>
        </w:tc>
        <w:tc>
          <w:tcPr>
            <w:tcW w:w="2393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 классы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34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Работа с родителями. Пропаганда специальных знаний.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115"/>
        <w:gridCol w:w="2310"/>
        <w:gridCol w:w="22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5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консультации</w:t>
            </w:r>
          </w:p>
        </w:tc>
        <w:tc>
          <w:tcPr>
            <w:tcW w:w="2310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75" w:type="dxa"/>
          </w:tcPr>
          <w:p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5" w:type="dxa"/>
          </w:tcPr>
          <w:p>
            <w:pPr>
              <w:spacing w:after="20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Наглядная агитация для родителей «Что такое речевая готовность к школе?»</w:t>
            </w:r>
          </w:p>
          <w:p>
            <w:pPr>
              <w:spacing w:after="20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«Родителям об основных речевых нарушениях».</w:t>
            </w:r>
          </w:p>
        </w:tc>
        <w:tc>
          <w:tcPr>
            <w:tcW w:w="231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классы</w:t>
            </w:r>
          </w:p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 класс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24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логопедического занятия по преодолению общего недоразвития речи 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780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68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</w:p>
        </w:tc>
        <w:tc>
          <w:tcPr>
            <w:tcW w:w="8778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68" w:type="dxa"/>
            <w:tcBorders>
              <w:top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ФИО учителя-логопеда:</w:t>
            </w:r>
          </w:p>
        </w:tc>
        <w:tc>
          <w:tcPr>
            <w:tcW w:w="8778" w:type="dxa"/>
            <w:tcBorders>
              <w:top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8778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68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Класс:</w:t>
            </w:r>
          </w:p>
        </w:tc>
        <w:tc>
          <w:tcPr>
            <w:tcW w:w="8778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6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присутствующих:</w:t>
            </w:r>
          </w:p>
        </w:tc>
        <w:tc>
          <w:tcPr>
            <w:tcW w:w="877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668" w:type="dxa"/>
            <w:tcBorders>
              <w:top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отсутствующих:</w:t>
            </w:r>
          </w:p>
        </w:tc>
        <w:tc>
          <w:tcPr>
            <w:tcW w:w="8778" w:type="dxa"/>
            <w:tcBorders>
              <w:top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(по болезни)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занятия:</w:t>
            </w:r>
          </w:p>
        </w:tc>
        <w:tc>
          <w:tcPr>
            <w:tcW w:w="877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С-С, З-З в словосочетаниях, предложениях и тексте.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занятия:</w:t>
            </w:r>
          </w:p>
        </w:tc>
        <w:tc>
          <w:tcPr>
            <w:tcW w:w="877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Образовательная: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звуках С-С, З-З; учить дифференцировать звуки С-С, З-З в словосочетаниях, предложениях и тексте. Закреплять знания о правописаниях собственных имён существительных;  учить работать с деформированным текстом, дифференцировать предлоги СО-С, ЗА-ИЗ-ЗА; упражнять в написании различных форм слов.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Коррекционная: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мелкую моторику, навыки чтения и письма. Работать над предупреждением устногоаграмматизма.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Воспитательная: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к логопедическому занятию, умение внимательно слушать ответы товарищей, желание помочь при затруднениях.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 занятия</w:t>
      </w:r>
    </w:p>
    <w:tbl>
      <w:tblPr>
        <w:tblStyle w:val="25"/>
        <w:tblW w:w="5005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3744"/>
        <w:gridCol w:w="2273"/>
        <w:gridCol w:w="1462"/>
        <w:gridCol w:w="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pct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урока, время</w:t>
            </w:r>
          </w:p>
        </w:tc>
        <w:tc>
          <w:tcPr>
            <w:tcW w:w="1898" w:type="pct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логопеда</w:t>
            </w:r>
          </w:p>
        </w:tc>
        <w:tc>
          <w:tcPr>
            <w:tcW w:w="1152" w:type="pct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учащихся</w:t>
            </w:r>
          </w:p>
        </w:tc>
        <w:tc>
          <w:tcPr>
            <w:tcW w:w="746" w:type="pct"/>
            <w:gridSpan w:val="2"/>
            <w:tcBorders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05" w:type="pct"/>
          </w:tcPr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Вводная часть </w:t>
            </w:r>
          </w:p>
        </w:tc>
        <w:tc>
          <w:tcPr>
            <w:tcW w:w="1898" w:type="pct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рада видеть ваши лица, ваши улыбки, и думаю, что этот день принесет вам радость, общение друг с другом.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Сядьте удобно, закройте глаза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повторяйте за мной: «Я в школе, я на занятие. Я радуюсь этому. Внимание мое растет. Я как разведчик, все замечу. Память моя крепка. Голова мыслит ясно. Я хочу учиться. Я готов к работе. Я работаю.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рада вас видеть и очень хочу начать работу с вами! Хорошего вам настроения и успехов!»</w:t>
            </w:r>
          </w:p>
        </w:tc>
        <w:tc>
          <w:tcPr>
            <w:tcW w:w="1152" w:type="pct"/>
          </w:tcPr>
          <w:p>
            <w:pPr>
              <w:spacing w:after="200" w:line="276" w:lineRule="auto"/>
              <w:rPr>
                <w:color w:val="000000"/>
              </w:rPr>
            </w:pPr>
          </w:p>
          <w:p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логопеда.</w:t>
            </w:r>
          </w:p>
          <w:p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  <w:gridSpan w:val="2"/>
            <w:tcBorders>
              <w:left w:val="single" w:color="auto" w:sz="4" w:space="0"/>
            </w:tcBorders>
          </w:tcPr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pct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1898" w:type="pc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Послушайте имена (логопед голосом выделяет звуки занятия): Незнайка, Гусля, Сиропчик, Знайка. С какими звуками мы сегодня будем работать?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Ребята, Незнайка  был у друга Гуньки, заигрались, заблудился, запутался. Поможем ему попасть в Солнечный город.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Л: Давайте, проводим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Незнайку домой.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Ребята, мы пришли с вами в Солнечный город, где живут коротышки. Давайте познакомимся с ними.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Показ картинки.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Л: Как зовут двух одинаковых братьев?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Ребята, к ним в гости приходил Незнайка и разбросал слова, нужно помочь малышам.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соединить подходящие по смыслу слова из левого столбика со словами из правого столбика. Запишите эти словосочетания и дайте характеристику звукам С,С,З,З с помощью картинок символов.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Злая     сказка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Спелыйпесня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Заботливаямороз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Звонкая    собака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Интереснаязонтик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Сильный     арбуз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Старый сестра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Л: Ребята, кто много читает и много знает?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Незнайка побывал в гостях у Знайки, он учил Незнайку грамоте. Незнайка путал буквы. Посмотрите, что у него получилось! Знайка предлагает вам исправить ошибки.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Моросныйвосдух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Сагорелаязпина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Свонкийсвонок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Змелыйпозтупок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Симняязпячка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Сдоровыесубы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Молодцы ребята, справились с заданием. Теперь вы тоже стали знайками.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Физ. минутка.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Л: Ребята, как звать музыканта который живёт в Солнечном городе?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Л: Гусля может играть не только на музыкальных инструментах, но и в другие игры. Он предлагает нам поиграть.  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тренажеры «Ринг – Динг»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«Моргание» (по Д. Шнайдер)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Логопед: Чтобы глазки отдохнули, давайте сделаем для них гимнастику. 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Легкое, плавное моргание, как движение крыльев бабочки, с одновременным глубоким дыханием.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Л: Посмотрите на этого коротышку, он всегда рассеянный, сидит в одном носке. Кто это?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Растеряйка опять потерял свой конверт, поможем его найти. А найти мы сможем с помощью маленьких слов – предлогов. Прочитайте предложения и вставьте в предложение предлоги. Тогда мы сможем найти конверт.</w:t>
            </w:r>
          </w:p>
          <w:p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Зайка выглядывает ... куста.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(Из-за)</w:t>
            </w:r>
          </w:p>
          <w:p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... партой.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(За)</w:t>
            </w:r>
          </w:p>
          <w:p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Посуду убрали ... стола.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(Со)</w:t>
            </w:r>
          </w:p>
          <w:p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слетела ... ветки.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(С)</w:t>
            </w:r>
          </w:p>
          <w:p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встали ... стола.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(Из-за)</w:t>
            </w:r>
          </w:p>
          <w:p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Лиса следит ... зайцем.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(За)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появляется конверт.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Л: Посмотрите, а рядом с Растеряйкой сидит коротышка который больше всего любит газированную воду с сиропом. Кто это?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Сиропчик интересуется, а что у вас в конверте? Ребята, давайте покажем Соропчику, что у нас в конверте.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(с прятками) «Встреча»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 детьми.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логопеда: 1. Как звали мальчика? 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2.Где он катался на лыжах? 3. Кого Илья повстречал в лесу?   4. Рысь – это домашняя кошка? Опасна ли встреча с ней? Почему?  5. Чем закончилась встреча?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(Вторичное чтение – самостоятельно).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1.  Найдите и прочитайте в тексте описание рыси. Рассмотрите рисунки к рассказу. Найдите в тексте предложения, подходящие по смыслу к каждой картинке, и прочитайте их.</w:t>
            </w:r>
          </w:p>
          <w:p>
            <w:pPr>
              <w:spacing w:after="0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2. А теперь задание сложнее: Закройте текст вверху листом бумаги. Читайте текст внизу. Все части текста перепутались? Пронумеруйте их по порядку, глядя на рисунки. Прочитайте, что получилось.</w:t>
            </w:r>
          </w:p>
        </w:tc>
        <w:tc>
          <w:tcPr>
            <w:tcW w:w="1152" w:type="pct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определяют в именах  наличие звуков С-С, З-З.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сматывают клубочки, приходят в Солнечный город. 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Авоська и Небоська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Исправляют ошибки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Гусля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Надевают резинки на пальчики, согласно предлагаемой карточке.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Растеряйка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Сиропчик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tcBorders>
              <w:lef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Клубки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Резинки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- текст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</w:trPr>
        <w:tc>
          <w:tcPr>
            <w:tcW w:w="1205" w:type="pct"/>
          </w:tcPr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1898" w:type="pct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 путешествие по Солнечному городу подошло к концу.  </w:t>
            </w:r>
          </w:p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Прием «Солнышко». </w:t>
            </w:r>
          </w:p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доске изображается круг от солнца, а у ребят имеются лучи и облака. Подходя к солнышку, они должны прикрепить лучи, если урок им понравился, и закрыть его тучкой, если ничего полезного для себя они из него не извлекли. </w:t>
            </w:r>
          </w:p>
          <w:p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pct"/>
          </w:tcPr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Прикрепляют лучик или тучку.</w:t>
            </w:r>
          </w:p>
        </w:tc>
        <w:tc>
          <w:tcPr>
            <w:tcW w:w="741" w:type="pct"/>
          </w:tcPr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Лучик,</w:t>
            </w:r>
          </w:p>
          <w:p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тучка</w:t>
            </w:r>
          </w:p>
        </w:tc>
      </w:tr>
    </w:tbl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25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4"/>
        </w:rPr>
        <w:t>Журнал регистрации консультаций с родителями и педагогами</w:t>
      </w: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1519"/>
        <w:gridCol w:w="1679"/>
        <w:gridCol w:w="1699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Консультируемый класс; Ф.И.О.родителя /педагога</w:t>
            </w:r>
          </w:p>
        </w:tc>
        <w:tc>
          <w:tcPr>
            <w:tcW w:w="15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Повод обращения</w:t>
            </w:r>
          </w:p>
        </w:tc>
        <w:tc>
          <w:tcPr>
            <w:tcW w:w="169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 консультации</w:t>
            </w:r>
          </w:p>
        </w:tc>
        <w:tc>
          <w:tcPr>
            <w:tcW w:w="21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Краткое содержание консультации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Иванова М.Г.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(1А класс)</w:t>
            </w:r>
          </w:p>
        </w:tc>
        <w:tc>
          <w:tcPr>
            <w:tcW w:w="151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67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Ребёнок не выговаривает звук Р.</w:t>
            </w:r>
          </w:p>
        </w:tc>
        <w:tc>
          <w:tcPr>
            <w:tcW w:w="169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Постановка звука Р.</w:t>
            </w:r>
          </w:p>
        </w:tc>
        <w:tc>
          <w:tcPr>
            <w:tcW w:w="2146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Родителю предложен материал (артикуляционный уклад, комплекс артикуляционных гимнастик и т.д.). Контроль 20.10.</w:t>
            </w:r>
          </w:p>
        </w:tc>
      </w:tr>
    </w:tbl>
    <w:p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26</w:t>
      </w:r>
    </w:p>
    <w:p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Форма отчёта о работе учителей- логопедов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  20__ - 20__   учебный год ОШ № ___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numPr>
          <w:ilvl w:val="0"/>
          <w:numId w:val="24"/>
        </w:numPr>
        <w:spacing w:after="160" w:line="254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состав учителей:</w:t>
      </w:r>
    </w:p>
    <w:tbl>
      <w:tblPr>
        <w:tblStyle w:val="8"/>
        <w:tblW w:w="930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244"/>
        <w:gridCol w:w="1134"/>
        <w:gridCol w:w="1133"/>
        <w:gridCol w:w="851"/>
        <w:gridCol w:w="1134"/>
        <w:gridCol w:w="850"/>
        <w:gridCol w:w="125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 (полностью)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(проблемные, ПК-10 дневные)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классах работает (группах)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160"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numPr>
          <w:ilvl w:val="0"/>
          <w:numId w:val="24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Самообразование учителя</w:t>
      </w:r>
    </w:p>
    <w:tbl>
      <w:tblPr>
        <w:tblStyle w:val="8"/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5"/>
        <w:gridCol w:w="1843"/>
        <w:gridCol w:w="212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тема, над которой работает учитель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над данной темой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по данной теме (методическая продукция, статья и т.п.)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Гор МО по данной теме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3.Достижения учителя на разных уровнях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(участие в конкурсах педагогического мастерства, олимпиадах, НПК, семинарах и др.) обозначить темы, призовые места: </w:t>
      </w:r>
    </w:p>
    <w:tbl>
      <w:tblPr>
        <w:tblStyle w:val="8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551"/>
        <w:gridCol w:w="1546"/>
        <w:gridCol w:w="2140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Ф.И.О. учителя (полностью)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мероприятия (конкурс, семинар, НПК, олимпиада т.д.)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мероприятия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(городской, областной, республиканский)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Призовое 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>
      <w:pPr>
        <w:ind w:left="720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4.Достижения учащихся </w:t>
      </w:r>
    </w:p>
    <w:tbl>
      <w:tblPr>
        <w:tblStyle w:val="8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38"/>
        <w:gridCol w:w="1559"/>
        <w:gridCol w:w="1109"/>
        <w:gridCol w:w="1606"/>
        <w:gridCol w:w="1240"/>
        <w:gridCol w:w="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участников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Ф.И.О. учащихся (полностью)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Ф.И.О. учителя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Мероприятие / конкурс 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(область, город, респуб)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>
      <w:pPr>
        <w:spacing w:after="1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spacing w:after="12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5. Текстовой анализ корекционных и логопедических занятий:</w:t>
      </w:r>
    </w:p>
    <w:p>
      <w:pPr>
        <w:numPr>
          <w:ilvl w:val="0"/>
          <w:numId w:val="25"/>
        </w:numPr>
        <w:ind w:left="28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Проблемы</w:t>
      </w:r>
      <w:r>
        <w:rPr>
          <w:rFonts w:ascii="Times New Roman" w:hAnsi="Times New Roman" w:cs="Times New Roman"/>
          <w:sz w:val="24"/>
          <w:szCs w:val="24"/>
        </w:rPr>
        <w:t xml:space="preserve">, выявленные в работе </w:t>
      </w:r>
      <w:r>
        <w:rPr>
          <w:rFonts w:ascii="Times New Roman" w:hAnsi="Times New Roman" w:cs="Times New Roman"/>
          <w:sz w:val="24"/>
          <w:szCs w:val="24"/>
          <w:lang w:val="kk-KZ"/>
        </w:rPr>
        <w:t>учителей</w:t>
      </w:r>
      <w:r>
        <w:rPr>
          <w:rFonts w:ascii="Times New Roman" w:hAnsi="Times New Roman" w:cs="Times New Roman"/>
          <w:sz w:val="24"/>
          <w:szCs w:val="24"/>
        </w:rPr>
        <w:t xml:space="preserve"> и по выполнению госстандарта</w:t>
      </w:r>
    </w:p>
    <w:p>
      <w:pPr>
        <w:numPr>
          <w:ilvl w:val="0"/>
          <w:numId w:val="25"/>
        </w:numPr>
        <w:ind w:left="28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Обобщение педагогического опыта</w:t>
      </w:r>
    </w:p>
    <w:p>
      <w:pPr>
        <w:numPr>
          <w:ilvl w:val="0"/>
          <w:numId w:val="25"/>
        </w:numPr>
        <w:ind w:left="28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Участие в работе МО, творческой группы, лаборатории, интернет – сообщества, в школе профессионалнього мастерства, в школе молодого учителя (указать)</w:t>
      </w:r>
    </w:p>
    <w:p>
      <w:pPr>
        <w:numPr>
          <w:ilvl w:val="0"/>
          <w:numId w:val="25"/>
        </w:numPr>
        <w:ind w:left="28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новаторские идеи были внедрены </w:t>
      </w:r>
      <w:r>
        <w:rPr>
          <w:rFonts w:ascii="Times New Roman" w:hAnsi="Times New Roman" w:cs="Times New Roman"/>
          <w:sz w:val="24"/>
          <w:szCs w:val="24"/>
          <w:lang w:val="kk-KZ"/>
        </w:rPr>
        <w:t>в вашей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в  20__-20___ уч.году? </w:t>
      </w:r>
    </w:p>
    <w:p>
      <w:pPr>
        <w:numPr>
          <w:ilvl w:val="0"/>
          <w:numId w:val="25"/>
        </w:numPr>
        <w:ind w:left="28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Какие </w:t>
      </w:r>
      <w:r>
        <w:rPr>
          <w:rFonts w:ascii="Times New Roman" w:hAnsi="Times New Roman" w:cs="Times New Roman"/>
          <w:sz w:val="24"/>
          <w:szCs w:val="24"/>
        </w:rPr>
        <w:t>нововведения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планируете ввести в</w:t>
      </w:r>
      <w:r>
        <w:rPr>
          <w:rFonts w:ascii="Times New Roman" w:hAnsi="Times New Roman" w:cs="Times New Roman"/>
          <w:sz w:val="24"/>
          <w:szCs w:val="24"/>
        </w:rPr>
        <w:t xml:space="preserve">  20__-20__ уч. год</w:t>
      </w:r>
      <w:r>
        <w:rPr>
          <w:rFonts w:ascii="Times New Roman" w:hAnsi="Times New Roman" w:cs="Times New Roman"/>
          <w:sz w:val="24"/>
          <w:szCs w:val="24"/>
          <w:lang w:val="kk-KZ"/>
        </w:rPr>
        <w:t>у.</w:t>
      </w:r>
    </w:p>
    <w:p>
      <w:pPr>
        <w:ind w:left="-284" w:firstLine="56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6.Цифровой отчёт об оказании логопедической помощи:</w:t>
      </w:r>
    </w:p>
    <w:p>
      <w:p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Цифровые данные по выявлению и учёту с нарушением речи</w:t>
      </w:r>
    </w:p>
    <w:tbl>
      <w:tblPr>
        <w:tblStyle w:val="8"/>
        <w:tblW w:w="894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842"/>
        <w:gridCol w:w="567"/>
        <w:gridCol w:w="720"/>
        <w:gridCol w:w="720"/>
        <w:gridCol w:w="900"/>
        <w:gridCol w:w="543"/>
        <w:gridCol w:w="540"/>
        <w:gridCol w:w="657"/>
        <w:gridCol w:w="96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нач. кл</w:t>
            </w:r>
          </w:p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(инклюзивный/специальный)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tabs>
                <w:tab w:val="left" w:pos="2660"/>
              </w:tabs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Обследовано</w:t>
            </w:r>
          </w:p>
        </w:tc>
        <w:tc>
          <w:tcPr>
            <w:tcW w:w="58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Состояло на учёте в течение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ФН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ОНР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ФФН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НПиЧ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НвОНР</w:t>
            </w:r>
          </w:p>
        </w:tc>
        <w:tc>
          <w:tcPr>
            <w:tcW w:w="9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Заикание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Смеш.группы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 фонет.нар.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Без фонетич нар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0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Цифровые данные по охвату логопедической помощью</w:t>
      </w:r>
    </w:p>
    <w:tbl>
      <w:tblPr>
        <w:tblStyle w:val="8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002"/>
        <w:gridCol w:w="1079"/>
        <w:gridCol w:w="833"/>
        <w:gridCol w:w="966"/>
        <w:gridCol w:w="987"/>
        <w:gridCol w:w="1222"/>
        <w:gridCol w:w="1182"/>
        <w:gridCol w:w="972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Школа</w:t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Состоит на учёте</w:t>
            </w:r>
          </w:p>
        </w:tc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Принято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Выпущено</w:t>
            </w:r>
          </w:p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Оставлено</w:t>
            </w:r>
          </w:p>
        </w:tc>
        <w:tc>
          <w:tcPr>
            <w:tcW w:w="1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Консульт.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Снято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На учёте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Норма</w:t>
            </w:r>
          </w:p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Значит.</w:t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улучш.</w:t>
            </w:r>
          </w:p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Незнач.</w:t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улучш.</w:t>
            </w:r>
          </w:p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>
      <w:pPr>
        <w:ind w:left="473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numPr>
          <w:ilvl w:val="0"/>
          <w:numId w:val="26"/>
        </w:numPr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Заявка на участие в методической работе на 20__-20__  учебный год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398"/>
        <w:gridCol w:w="3798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есяц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Тема практического семинара </w:t>
            </w: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организации мероприятия (практикум, семинар, коучинг, педтехнологии, мастер классы, т.д.)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27</w:t>
      </w:r>
    </w:p>
    <w:p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 xml:space="preserve">Номенклатура дел </w:t>
      </w: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</w:t>
      </w:r>
    </w:p>
    <w:tbl>
      <w:tblPr>
        <w:tblStyle w:val="8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394"/>
        <w:gridCol w:w="992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Индекс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Заголовок дела (тома, части)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Кол-во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(томов, частей)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Срок хранения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дела и №№ статей (по перечню)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Примечание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11-1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Нормативно-правовые документы по оказанию  логопедической  помощи. Положение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ДЗН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 1, 51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11-2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Годовой индивидуальный план производственно- методической работы логопеда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 лет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т.183 п.1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11-3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Перспективный план работы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лет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т.183 п.1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Электронные документы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11-4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Отчеты о проделанной работе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год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т.369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11-5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Комплектование, расписание занятий групп, подгрупп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год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 537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Электронные документы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11-6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Журнал учета детей с нарушением речи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год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 537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Электронные документы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11-7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Речевые карты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 года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л.3 ст.69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11-8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Журнал учета посещаемости логопедических занятий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год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 534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Электронные документы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11-9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Номенклатура дел логопеда.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ДЗН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т. 120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 ранее 3х лет после уничто-жения дел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11-10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Примечание: </w:t>
      </w:r>
      <w:r>
        <w:rPr>
          <w:rFonts w:ascii="Times New Roman" w:hAnsi="Times New Roman" w:eastAsia="Times New Roman" w:cs="Times New Roman"/>
          <w:sz w:val="28"/>
          <w:szCs w:val="28"/>
        </w:rPr>
        <w:t>ДЗН – до замены новыми</w:t>
      </w: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28</w:t>
      </w:r>
    </w:p>
    <w:p>
      <w:pPr>
        <w:spacing w:after="0" w:line="240" w:lineRule="auto"/>
        <w:ind w:left="1080" w:hanging="5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Вопросник для беседы педагога-ассистента с родителями</w:t>
      </w:r>
    </w:p>
    <w:p>
      <w:pPr>
        <w:spacing w:after="0" w:line="240" w:lineRule="auto"/>
        <w:ind w:left="1080" w:hanging="513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 ребенка:</w:t>
      </w:r>
    </w:p>
    <w:p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родителей:</w:t>
      </w:r>
    </w:p>
    <w:p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педагога-ассистента</w:t>
      </w:r>
    </w:p>
    <w:p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5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6"/>
        <w:gridCol w:w="28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педагога-ассистента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 родителей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кому в семье ребёнок больше привязан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больше времени проводит  с ребёнком?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ли у ребенка проблемы во взаимоотношениях с близкими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взаимодействия со своими братьями, сестрами?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ли ребенок переживать какую-нибудь ситуацию вместе с семьей?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ли чужих и своих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ли делиться своими вещами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 ребенка  любимое занятие, игра?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 навыки самообслуживания сформированы у ребенка?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больше всего мотивирует ребёнка заниматься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ли ребёнок выполнить или взять на себя ответственность по какому-либо домашнему делу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ли ребёнок выполнить самостоятельно какую-нибудь деятельность?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ли попросить помощь?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ли сам оказать помощь?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ситуациях проявляется проблемное поведение?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проявляется проблемное поведение 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справляются родители с проблемным поведением?</w:t>
            </w:r>
          </w:p>
        </w:tc>
        <w:tc>
          <w:tcPr>
            <w:tcW w:w="2866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29а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наблюдения педагога-ассистента на уроке</w:t>
      </w:r>
    </w:p>
    <w:p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учеником … класса ФИ ученика … </w:t>
      </w:r>
    </w:p>
    <w:p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наблюдения: </w:t>
      </w:r>
    </w:p>
    <w:p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Учебный предмет:  </w:t>
      </w:r>
    </w:p>
    <w:p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педагога-ассистента: </w:t>
      </w:r>
    </w:p>
    <w:tbl>
      <w:tblPr>
        <w:tblStyle w:val="25"/>
        <w:tblW w:w="8927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989"/>
        <w:gridCol w:w="1134"/>
        <w:gridCol w:w="1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Описание возможных действий ученика</w:t>
            </w:r>
          </w:p>
        </w:tc>
        <w:tc>
          <w:tcPr>
            <w:tcW w:w="3257" w:type="dxa"/>
            <w:gridSpan w:val="3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проявления действий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иногда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7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учебной деятельности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Проявляет готовность к уроку</w:t>
            </w:r>
            <w:r>
              <w:rPr>
                <w:rFonts w:ascii="Times New Roman" w:hAnsi="Times New Roman" w:cs="Times New Roman"/>
              </w:rPr>
              <w:t>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-садиться на свое место за партой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готовит учебные принадлежности в соответствии с уроком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Смотрит на учителя, когда он дает объяснения или задает вопрос классу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 инструкцию, учебное задание учителя, обращенную классу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 инструкцию, учебное задание обращенную лично ученику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Проявляет инициативу ответить на вопрос учителя или повторить за ним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Сморит на доску, когда учитель пишет на ней, показывает образец, иллюстрацию, картину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Списывает с доски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Стремится выполнить задание до конца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Темп работы на уроке: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медленный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 общему темпу работы класса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быстрый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Концентрируется на выполнении учебного задания (</w:t>
            </w:r>
            <w:r>
              <w:rPr>
                <w:rFonts w:ascii="Times New Roman" w:hAnsi="Times New Roman" w:cs="Times New Roman"/>
                <w:i/>
              </w:rPr>
              <w:t>сколько минут</w:t>
            </w:r>
            <w:r>
              <w:rPr>
                <w:rFonts w:ascii="Times New Roman" w:hAnsi="Times New Roman" w:cs="Times New Roman"/>
              </w:rPr>
              <w:t>). от 3 до 7 минут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Потребность в отдыхе наступает через ……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7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Принимает помощь педагога-ассистента</w:t>
            </w:r>
            <w:r>
              <w:rPr>
                <w:rFonts w:ascii="Times New Roman" w:hAnsi="Times New Roman" w:cs="Times New Roman"/>
              </w:rPr>
              <w:t>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подготовке к уроку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выполнении учебного задания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-во внеучебное время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Принимает помощь со стороны учителя: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подготовке к уроку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выполнении учебного задания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-во внеучебное время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Принимает помощь со стороны одноклассников: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подготовке к уроку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 выполнении учебного задания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-во внеучебное время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Наблюдает за одноклассниками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Подражает действиям сверстников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Просит помощи: у учителя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 педагога- ассистента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 сверстников 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Игнорирует: учителя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 – ассистента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одноклассников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Проявляет агрессивное поведение в отношении: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учителя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-педагога-ассистента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-одноклассников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Выполняет игровые действия во время игры со сверстниками на перемене: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помощью педагога-ассистента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-самостоятельно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Нуждается в помощи в выполнении действий самообслуживания (одевание/раздевание, посещение туалета, приема пищи и др)нужное подчеркнуть.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7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 общие для всего класса учебные задания по инструкции учителя, с помощью педагога-ассистента (нужное подчеркнуть)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 задания с адаптированной инструкцией и содержанием по инструкции учителя, с помощью педагога-ассистента (нужное подчеркнуть)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 задания в соответствии с индивидуальной учебной программой по инструкции учителя, с помощью педагога-ассистента (нужное подчеркнуть)</w:t>
            </w:r>
          </w:p>
        </w:tc>
        <w:tc>
          <w:tcPr>
            <w:tcW w:w="989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spacing w:after="0" w:line="240" w:lineRule="auto"/>
        <w:ind w:left="720"/>
        <w:rPr>
          <w:rFonts w:ascii="Times New Roman" w:hAnsi="Times New Roman" w:cs="Times New Roman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29б</w:t>
      </w:r>
    </w:p>
    <w:p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наблюдения нежелательного поведения № 1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5"/>
        <w:tblW w:w="0" w:type="auto"/>
        <w:tblInd w:w="25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43"/>
        <w:gridCol w:w="2292"/>
        <w:gridCol w:w="216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 время</w:t>
            </w:r>
          </w:p>
        </w:tc>
        <w:tc>
          <w:tcPr>
            <w:tcW w:w="234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(что произошло до нежелательного поведения)</w:t>
            </w:r>
          </w:p>
        </w:tc>
        <w:tc>
          <w:tcPr>
            <w:tcW w:w="2292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ПОВЕДЕНИЕ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(как проявляется? Опишите то, что видите: ребенок кидает, пинает, кричит, бьет себя, других и т.д.)</w:t>
            </w:r>
          </w:p>
        </w:tc>
        <w:tc>
          <w:tcPr>
            <w:tcW w:w="216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(как успокоился, что произошло после нежелательного поведения)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протокола наблюдения нежелательного поведения №1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8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2157"/>
        <w:gridCol w:w="1998"/>
        <w:gridCol w:w="2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 время</w:t>
            </w:r>
          </w:p>
        </w:tc>
        <w:tc>
          <w:tcPr>
            <w:tcW w:w="215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20.09.2020</w:t>
            </w:r>
          </w:p>
        </w:tc>
        <w:tc>
          <w:tcPr>
            <w:tcW w:w="215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Педагог-ассистент попросил А. положить пенал в рюкзак.</w:t>
            </w:r>
          </w:p>
        </w:tc>
        <w:tc>
          <w:tcPr>
            <w:tcW w:w="19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ударил себя по голове один раз, взял пенал  и бросил его на пол.</w:t>
            </w:r>
          </w:p>
        </w:tc>
        <w:tc>
          <w:tcPr>
            <w:tcW w:w="29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Педагог-ассистент подошел к А. молча, физической помощью помог поднять пенал с пола и положить в рюкзак. После он похвалил А. за то, что он поднял пенал и положил его в рюкзак.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30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наблюдения поведения № 2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поведения___________________________________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 ребенка: 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 педагога-ассистента: 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5"/>
        <w:tblW w:w="872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417"/>
        <w:gridCol w:w="1417"/>
        <w:gridCol w:w="1417"/>
        <w:gridCol w:w="1417"/>
        <w:gridCol w:w="14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Время/дата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_ПТ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_ВТ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_СР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_ЧТ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_ПТ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8.00-.8.30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10.00-.10.30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*Если поведение наблюдается, поставьте отметку в соответствующей клетке. 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31</w:t>
      </w:r>
    </w:p>
    <w:p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программы поддержки ученика …  класса </w:t>
      </w:r>
    </w:p>
    <w:p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педагогом-ассистентом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…  четверть 20...-20... учебного года</w:t>
      </w:r>
    </w:p>
    <w:p>
      <w:pPr>
        <w:spacing w:after="0" w:line="240" w:lineRule="auto"/>
        <w:ind w:left="993"/>
        <w:jc w:val="center"/>
        <w:rPr>
          <w:rFonts w:ascii="Times New Roman" w:hAnsi="Times New Roman" w:cs="Times New Roman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45"/>
        <w:gridCol w:w="1989"/>
        <w:gridCol w:w="13"/>
        <w:gridCol w:w="1830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Направления работы.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Цели-ожидаемые результаты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Отметка о достижении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0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навыков социально приемлемого поведения в классе, школе во время внеурочной деятельности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Сидеть за партой 5 минут, 5 минут отдыхать (постепенно увеличивается время за партой).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отдельные инструкции учителя и педагога-ассистента: возьми карандаш, нарисуй два круга, открой пенал, возьми красный карандаш, закрась яблоко и т.д. 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Получать награду за каждое выполненное действие.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помощь учителя и педагога-ассистента.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задания с помощью педагога-ассистента.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учителя и выполнять  простые просьбы.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Подражать простым действиям сверстников.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0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Формирование коммуникативных навыков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Принимать вербальную похвалу.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Принимать поощрение.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место крика, показывать карточку «перерыв».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Проявлять просьбы используя карточки «хочу пить», «хочу кушать», «дай».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0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Формирование компонентов учебно-познавательной деятельности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(мотивационный, деятельностный, рефлексивно-оценочный)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Придерживаться цели учебной работы до конца ее выполнения.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Придерживаться визуального плана выполнения учебного задания на уроках художественного труда.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Отвечать на вопрос учителя, обращенный лично.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</w:trPr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Эмоционально отвечать на похвалу за успешно выполненное учебное задание.</w:t>
            </w:r>
          </w:p>
        </w:tc>
        <w:tc>
          <w:tcPr>
            <w:tcW w:w="198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0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Адаптация среды обучения, рабочего места в классе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Маркировка парты, стула и шкафчика (прикрепить фото ребенка).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Использование правил поведения ребенка в классе.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Использование карточки «хочу пить», «хочу кушать», «дай», «перерыв». 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Использование жетонов (звёздочки)</w:t>
            </w:r>
          </w:p>
        </w:tc>
        <w:tc>
          <w:tcPr>
            <w:tcW w:w="2002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0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5. Реализация индивидуальных учебных программ (программы прилагаются)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90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Не требуется</w:t>
            </w:r>
          </w:p>
        </w:tc>
      </w:tr>
    </w:tbl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32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индивидуального занятия педагога-ассистента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учеником … класса _______________ (Ф.И ребенка)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____________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___________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25"/>
        <w:tblW w:w="8557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969"/>
        <w:gridCol w:w="992"/>
        <w:gridCol w:w="2127"/>
        <w:gridCol w:w="1701"/>
        <w:gridCol w:w="1148"/>
        <w:gridCol w:w="60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1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Этапы занятия 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деятельности (упражнения)</w:t>
            </w:r>
          </w:p>
        </w:tc>
        <w:tc>
          <w:tcPr>
            <w:tcW w:w="992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материалы</w:t>
            </w:r>
          </w:p>
        </w:tc>
        <w:tc>
          <w:tcPr>
            <w:tcW w:w="2127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Визуальные подкрепления </w:t>
            </w:r>
          </w:p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(правила, расписание, жетоны и т.д.)</w:t>
            </w:r>
          </w:p>
        </w:tc>
        <w:tc>
          <w:tcPr>
            <w:tcW w:w="1701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помощи (физическая, жестовая, визуальная, вербальная)</w:t>
            </w:r>
          </w:p>
        </w:tc>
        <w:tc>
          <w:tcPr>
            <w:tcW w:w="1148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поощрения</w:t>
            </w:r>
          </w:p>
        </w:tc>
        <w:tc>
          <w:tcPr>
            <w:tcW w:w="605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tabs>
          <w:tab w:val="left" w:pos="-567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33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коррекции нежелательного поведения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 ученика 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25"/>
        <w:tblW w:w="8222" w:type="dxa"/>
        <w:tblInd w:w="67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7"/>
        <w:gridCol w:w="925"/>
        <w:gridCol w:w="1167"/>
        <w:gridCol w:w="1433"/>
        <w:gridCol w:w="1655"/>
        <w:gridCol w:w="11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7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Корректируемое</w:t>
            </w:r>
            <w:r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925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167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работы</w:t>
            </w:r>
          </w:p>
        </w:tc>
        <w:tc>
          <w:tcPr>
            <w:tcW w:w="1433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655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Подкрепление</w:t>
            </w:r>
          </w:p>
        </w:tc>
        <w:tc>
          <w:tcPr>
            <w:tcW w:w="1165" w:type="dxa"/>
          </w:tcPr>
          <w:p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7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</w:tcPr>
          <w:p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34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коммуникации педагогов и родителей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ученика ___________________________ Дата ___________________________</w:t>
      </w:r>
    </w:p>
    <w:p>
      <w:pPr>
        <w:spacing w:after="0" w:line="240" w:lineRule="auto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Родителям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Чему учились на уроках в классе. Успех на занятиях в классе. Возникшие трудности.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(указать предметы в соответствии с расписанием уроков):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Чему учились на индивидуальных занятиях со специалистами. Успех, возникшие трудности. (в соответствии с расписанием индивидуальных занятий со специалистами)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>
      <w:pPr>
        <w:pBdr>
          <w:bottom w:val="single" w:color="auto" w:sz="12" w:space="1"/>
        </w:pBd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Заметки учителя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>
      <w:pPr>
        <w:spacing w:after="0" w:line="240" w:lineRule="auto"/>
        <w:ind w:left="567"/>
        <w:jc w:val="center"/>
        <w:rPr>
          <w:rFonts w:ascii="Times New Roman" w:hAnsi="Times New Roman" w:cs="Times New Roman"/>
          <w:b/>
        </w:rPr>
      </w:pPr>
    </w:p>
    <w:p>
      <w:pPr>
        <w:spacing w:after="0" w:line="240" w:lineRule="auto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Учителю и специалистам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ребенок спал 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Самочувствие 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Медикаменты 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Выполнение домашних заданий 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Развивающие занятия дома, посещение кружков_______________________________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Поведение 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Другое 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Заметки для учителя, педагога-ассистента, специалистов</w:t>
      </w:r>
    </w:p>
    <w:p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родителей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Образцы визуальной поддержки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209800" cy="1460500"/>
            <wp:effectExtent l="19050" t="0" r="0" b="0"/>
            <wp:docPr id="24" name="Рисунок 9" descr="https://1000toy.ru/wa-data/public/shop/products/17/83/8317/images/1713/1713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9" descr="https://1000toy.ru/wa-data/public/shop/products/17/83/8317/images/1713/1713.750x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3" t="13376" r="8371" b="1321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Просьбы, передача информации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101850" cy="1422400"/>
            <wp:effectExtent l="19050" t="0" r="0" b="0"/>
            <wp:docPr id="25" name="Рисунок 8" descr="https://www.defectologiya.pro/assets/images/zhurnal/Migacheva/1677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8" descr="https://www.defectologiya.pro/assets/images/zhurnal/Migacheva/1677.750x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4" t="15132" r="6436" b="11184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463040" cy="1495425"/>
            <wp:effectExtent l="19050" t="0" r="3810" b="0"/>
            <wp:docPr id="26" name="Рисунок 7" descr="http://pecs.in.ua/download/Malchik_svetlyiy/Prostyie_deystviya/Ti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7" descr="http://pecs.in.ua/download/Malchik_svetlyiy/Prostyie_deystviya/Tiho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1861185" cy="1710690"/>
            <wp:effectExtent l="19050" t="0" r="5715" b="0"/>
            <wp:docPr id="27" name="Рисунок 6" descr="https://i.pinimg.com/736x/57/e9/2e/57e92e7d92864fa2bc15dc141803a7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6" descr="https://i.pinimg.com/736x/57/e9/2e/57e92e7d92864fa2bc15dc141803a78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2473960" cy="1710690"/>
            <wp:effectExtent l="0" t="0" r="2540" b="3810"/>
            <wp:docPr id="28" name="Рисунок 5" descr="https://i.pinimg.com/736x/24/0a/7b/240a7b1dd69e81101e52405cec722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5" descr="https://i.pinimg.com/736x/24/0a/7b/240a7b1dd69e81101e52405cec72291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062605" cy="1104900"/>
            <wp:effectExtent l="19050" t="0" r="4118" b="0"/>
            <wp:docPr id="29" name="Рисунок 4" descr="https://uspeh-dc.ru/img/aut_vizu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4" descr="https://uspeh-dc.ru/img/aut_vizual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8144" cy="110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Жетоны 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645920" cy="1645920"/>
            <wp:effectExtent l="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1862455" cy="1397000"/>
            <wp:effectExtent l="19050" t="0" r="4070" b="0"/>
            <wp:docPr id="31" name="Рисунок 2" descr="s1203266_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2" descr="s1203266_3_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934" cy="139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35</w:t>
      </w:r>
    </w:p>
    <w:p>
      <w:pPr>
        <w:widowControl w:val="0"/>
        <w:shd w:val="clear" w:color="auto" w:fill="FFFFFF"/>
        <w:autoSpaceDE w:val="0"/>
        <w:autoSpaceDN w:val="0"/>
        <w:spacing w:after="0" w:line="240" w:lineRule="auto"/>
        <w:ind w:left="397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color w:val="1E1E1E"/>
          <w:sz w:val="28"/>
          <w:szCs w:val="20"/>
          <w:lang w:eastAsia="en-US"/>
        </w:rPr>
      </w:pPr>
      <w:r>
        <w:rPr>
          <w:rFonts w:ascii="Times New Roman" w:hAnsi="Times New Roman" w:eastAsia="Times New Roman" w:cs="Times New Roman"/>
          <w:b/>
          <w:color w:val="1E1E1E"/>
          <w:sz w:val="28"/>
          <w:szCs w:val="20"/>
          <w:lang w:eastAsia="en-US"/>
        </w:rPr>
        <w:t>Годовой план работы социального педагога на учебный год</w:t>
      </w:r>
    </w:p>
    <w:p>
      <w:pPr>
        <w:widowControl w:val="0"/>
        <w:shd w:val="clear" w:color="auto" w:fill="FFFFFF"/>
        <w:autoSpaceDE w:val="0"/>
        <w:autoSpaceDN w:val="0"/>
        <w:spacing w:after="0" w:line="240" w:lineRule="auto"/>
        <w:ind w:left="397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color w:val="1E1E1E"/>
          <w:sz w:val="28"/>
          <w:szCs w:val="20"/>
          <w:lang w:eastAsia="en-US"/>
        </w:rPr>
      </w:pPr>
    </w:p>
    <w:tbl>
      <w:tblPr>
        <w:tblStyle w:val="25"/>
        <w:tblW w:w="9145" w:type="dxa"/>
        <w:tblInd w:w="67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829"/>
        <w:gridCol w:w="1829"/>
        <w:gridCol w:w="1829"/>
        <w:gridCol w:w="18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Сроки выполнения</w:t>
            </w: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Ответственные</w:t>
            </w: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color w:val="1E1E1E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Формы отчета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5" w:type="dxa"/>
            <w:gridSpan w:val="5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І. Проведение социальной паспортизации классов, школы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5" w:type="dxa"/>
            <w:gridSpan w:val="5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II. Работа по охране прав детства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5" w:type="dxa"/>
            <w:gridSpan w:val="5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III. Индивидуально-профилактическая работа с учащимися, состоящими на разных формах учета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5" w:type="dxa"/>
            <w:gridSpan w:val="5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IV. Работа по взаимодействию с педагогическим коллективом и взаимодействию с внешними организациями (отдел по делам несовершеннолетных, Комиссия по делам несовершеннолетных, органы опеки и попечительства и др.)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5" w:type="dxa"/>
            <w:gridSpan w:val="5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V. Профилактическая работа с родителями (семьей) обучающихся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5" w:type="dxa"/>
            <w:gridSpan w:val="5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VI. Диагностико-аналитическая деятельность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82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36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Социальный паспорт школы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8"/>
        <w:tblW w:w="8576" w:type="dxa"/>
        <w:tblInd w:w="10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3"/>
        <w:gridCol w:w="4616"/>
        <w:gridCol w:w="173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категории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типу семьи: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матери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отца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Сироты, дети, оставшиеся без попечения родителей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Дети-инвалиды, дети с особыми образовательными потребностями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не имеющие гражданства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– граждане другого государства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на учете в отделе по делам несовершеннолетних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на учете внутришкольного контроля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родителей: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послевузовское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73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37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об учащихся с ООП</w:t>
      </w:r>
    </w:p>
    <w:tbl>
      <w:tblPr>
        <w:tblStyle w:val="8"/>
        <w:tblW w:w="9172" w:type="dxa"/>
        <w:tblInd w:w="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850"/>
        <w:gridCol w:w="850"/>
        <w:gridCol w:w="852"/>
        <w:gridCol w:w="850"/>
        <w:gridCol w:w="850"/>
        <w:gridCol w:w="850"/>
        <w:gridCol w:w="850"/>
        <w:gridCol w:w="850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</w:trPr>
        <w:tc>
          <w:tcPr>
            <w:tcW w:w="52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(при его наличии) ребенка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852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Национальность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(при его наличии) родите лей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Адрес, теле фон</w:t>
            </w: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 льный статус</w:t>
            </w:r>
          </w:p>
        </w:tc>
        <w:tc>
          <w:tcPr>
            <w:tcW w:w="184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семьи (кол-во)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5" w:hRule="atLeast"/>
        </w:trPr>
        <w:tc>
          <w:tcPr>
            <w:tcW w:w="524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textDirection w:val="btLr"/>
          </w:tcPr>
          <w:p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tabs>
          <w:tab w:val="left" w:pos="11849"/>
        </w:tabs>
        <w:spacing w:after="0"/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38</w:t>
      </w:r>
    </w:p>
    <w:p>
      <w:pPr>
        <w:tabs>
          <w:tab w:val="left" w:pos="1184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Утверждаю </w:t>
      </w:r>
    </w:p>
    <w:p>
      <w:pPr>
        <w:tabs>
          <w:tab w:val="left" w:pos="118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Директор КГУ «ОШ № ___»</w:t>
      </w:r>
    </w:p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 w:val="27"/>
          <w:szCs w:val="27"/>
        </w:rPr>
        <w:t>План работы педагога-психолога на учебный год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>Педагог-психолог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осуществление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психологического сопровождения, направленного на сохранение и укрепление психологического здоровья детей, и обеспечение полноценного и гармоничного развития в условиях школы посредством диагностической, развивающей и консультационно-просветительской деятельности.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Задачи: </w:t>
      </w:r>
    </w:p>
    <w:p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1. Проводить углубленное психологическое обследование учащегося с особыми образовательными потребностями в сотрудничестве с другими специалистами, учителями, родителями.</w:t>
      </w:r>
    </w:p>
    <w:p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2. Обеспечивать психологическую поддержку учащегося на индивидуальных, групповых занятиях и в классе.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3. Консультировать педагогов, родителей, других специалистов по вопросам психолого-педагогического сопровождения (развития речи и формирования речевых навыков) учащихся с особыми образовательными потребностями в учебном процессе и домашнем воспитании.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tbl>
      <w:tblPr>
        <w:tblStyle w:val="2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07"/>
        <w:gridCol w:w="1236"/>
        <w:gridCol w:w="1268"/>
        <w:gridCol w:w="1422"/>
        <w:gridCol w:w="1491"/>
        <w:gridCol w:w="13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 отчетности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7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І. Диагностика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7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ІІ. Коррекционно-развивающая работа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7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Профилактика и психологическое просвещение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7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IV. Консультирование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7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Организационно-методическая работа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7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VI. Аналитические отчеты о деятельности психологической службы за год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tabs>
          <w:tab w:val="left" w:pos="118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1184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Утверждаю </w:t>
      </w:r>
    </w:p>
    <w:p>
      <w:pPr>
        <w:tabs>
          <w:tab w:val="left" w:pos="118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Директор КГУ «ОШ № ___»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Циклограмма работы педагога – психолога </w:t>
      </w:r>
    </w:p>
    <w:tbl>
      <w:tblPr>
        <w:tblStyle w:val="25"/>
        <w:tblW w:w="8806" w:type="dxa"/>
        <w:tblInd w:w="81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91"/>
        <w:gridCol w:w="5477"/>
        <w:gridCol w:w="13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99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47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34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работы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 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47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 (Индивидуальная  и групповая)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учащихся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оформление документации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 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47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 (Индивидуальная  и групповая)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учащихся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оформление документации</w:t>
            </w:r>
          </w:p>
        </w:tc>
        <w:tc>
          <w:tcPr>
            <w:tcW w:w="134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 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47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 (Индивидуальная  и групповая)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учащихся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оформление документации</w:t>
            </w:r>
          </w:p>
        </w:tc>
        <w:tc>
          <w:tcPr>
            <w:tcW w:w="134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 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47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 (Индивидуальная  и групповая)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учащихся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оформление документации</w:t>
            </w:r>
          </w:p>
        </w:tc>
        <w:tc>
          <w:tcPr>
            <w:tcW w:w="134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textDirection w:val="btLr"/>
            <w:vAlign w:val="center"/>
          </w:tcPr>
          <w:p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 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47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 (Индивидуальная  и групповая)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учащихся</w:t>
            </w:r>
          </w:p>
          <w:p>
            <w:pPr>
              <w:tabs>
                <w:tab w:val="left" w:pos="255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оформление документации</w:t>
            </w:r>
          </w:p>
        </w:tc>
        <w:tc>
          <w:tcPr>
            <w:tcW w:w="134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психолог:                </w:t>
      </w:r>
    </w:p>
    <w:p>
      <w:pPr>
        <w:tabs>
          <w:tab w:val="left" w:pos="-567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40а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учета групповой и индивидуальной работы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психологической службы</w:t>
      </w:r>
    </w:p>
    <w:tbl>
      <w:tblPr>
        <w:tblStyle w:val="8"/>
        <w:tblW w:w="9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9"/>
        <w:gridCol w:w="2506"/>
        <w:gridCol w:w="609"/>
        <w:gridCol w:w="609"/>
        <w:gridCol w:w="607"/>
        <w:gridCol w:w="609"/>
        <w:gridCol w:w="609"/>
        <w:gridCol w:w="163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7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учащегося</w:t>
            </w:r>
          </w:p>
        </w:tc>
        <w:tc>
          <w:tcPr>
            <w:tcW w:w="0" w:type="auto"/>
            <w:gridSpan w:val="5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занятий</w:t>
            </w:r>
          </w:p>
        </w:tc>
        <w:tc>
          <w:tcPr>
            <w:tcW w:w="1636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работы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vMerge w:val="continue"/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2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В графе "Динамика работы" указываются знаки (+, -, =), отражающие продвижение в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развитии ученика после завершения коррекционной работы или по итогам года.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      В журнал вносятся все виды работ со всеми участниками образовательного процесса.</w:t>
      </w: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40б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учета консультаций педагога-психолога</w:t>
      </w:r>
    </w:p>
    <w:tbl>
      <w:tblPr>
        <w:tblStyle w:val="8"/>
        <w:tblW w:w="9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312"/>
        <w:gridCol w:w="657"/>
        <w:gridCol w:w="709"/>
        <w:gridCol w:w="1417"/>
        <w:gridCol w:w="1276"/>
        <w:gridCol w:w="184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3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78" w:type="dxa"/>
            <w:gridSpan w:val="3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Консультируемый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консультирования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3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(класс)</w:t>
            </w:r>
          </w:p>
        </w:tc>
        <w:tc>
          <w:tcPr>
            <w:tcW w:w="657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7" w:type="dxa"/>
            <w:vMerge w:val="continue"/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П</w:t>
            </w:r>
          </w:p>
        </w:tc>
        <w:tc>
          <w:tcPr>
            <w:tcW w:w="1312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графе "Результат консультирования" кратко описывается процесс и результат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работы.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     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Ведется единый журнал вне зависимости от количества психологов в организации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>
      <w:pPr>
        <w:widowControl w:val="0"/>
        <w:autoSpaceDE w:val="0"/>
        <w:autoSpaceDN w:val="0"/>
        <w:spacing w:after="0" w:line="240" w:lineRule="auto"/>
        <w:ind w:left="5812" w:right="140" w:hanging="3788"/>
        <w:jc w:val="right"/>
        <w:outlineLvl w:val="1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</w:rPr>
        <w:t>Приложение 41а</w:t>
      </w:r>
    </w:p>
    <w:p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Календарно-тематическое планирование групповых и индивидуальных занятий с учащимися</w:t>
      </w:r>
    </w:p>
    <w:tbl>
      <w:tblPr>
        <w:tblStyle w:val="25"/>
        <w:tblW w:w="91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403"/>
        <w:gridCol w:w="1842"/>
        <w:gridCol w:w="2835"/>
        <w:gridCol w:w="851"/>
        <w:gridCol w:w="992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4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40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Раздел/</w:t>
            </w:r>
          </w:p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Сквозная тема</w:t>
            </w:r>
          </w:p>
        </w:tc>
        <w:tc>
          <w:tcPr>
            <w:tcW w:w="1842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 занятия</w:t>
            </w:r>
          </w:p>
        </w:tc>
        <w:tc>
          <w:tcPr>
            <w:tcW w:w="2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Цели обучения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Сроки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Примечание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8" w:type="dxa"/>
            <w:tcBorders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03" w:type="dxa"/>
            <w:tcBorders>
              <w:lef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Всё обо мне</w:t>
            </w:r>
          </w:p>
        </w:tc>
        <w:tc>
          <w:tcPr>
            <w:tcW w:w="1842" w:type="dxa"/>
            <w:tcBorders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Ориентировка: правая, левая, верх, низ.</w:t>
            </w:r>
          </w:p>
        </w:tc>
        <w:tc>
          <w:tcPr>
            <w:tcW w:w="283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навыков пространственной ориентировки.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Развитие пространственной ориентировки, развитие общей моторики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widowControl w:val="0"/>
              <w:tabs>
                <w:tab w:val="left" w:pos="202"/>
              </w:tabs>
              <w:autoSpaceDE w:val="0"/>
              <w:autoSpaceDN w:val="0"/>
              <w:spacing w:after="0" w:line="240" w:lineRule="auto"/>
              <w:ind w:right="56"/>
              <w:jc w:val="both"/>
              <w:rPr>
                <w:rFonts w:ascii="Times New Roman" w:hAnsi="Times New Roman" w:eastAsia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eastAsia="en-US"/>
              </w:rPr>
              <w:t>16.09.</w:t>
            </w:r>
          </w:p>
        </w:tc>
        <w:tc>
          <w:tcPr>
            <w:tcW w:w="709" w:type="dxa"/>
          </w:tcPr>
          <w:p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41б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Поурочные планы групповых и индивидуальных психологических занятий.</w:t>
      </w: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br w:type="textWrapping"/>
      </w:r>
    </w:p>
    <w:tbl>
      <w:tblPr>
        <w:tblStyle w:val="8"/>
        <w:tblW w:w="9357" w:type="dxa"/>
        <w:tblCellSpacing w:w="0" w:type="dxa"/>
        <w:tblInd w:w="-411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645"/>
        <w:gridCol w:w="2348"/>
        <w:gridCol w:w="2835"/>
      </w:tblGrid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>педагога-психолога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Дата: 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 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Класс: </w:t>
            </w:r>
          </w:p>
        </w:tc>
        <w:tc>
          <w:tcPr>
            <w:tcW w:w="264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3 «Г»</w:t>
            </w:r>
          </w:p>
        </w:tc>
        <w:tc>
          <w:tcPr>
            <w:tcW w:w="2348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Кол-во присутствующих     1</w:t>
            </w:r>
          </w:p>
        </w:tc>
        <w:tc>
          <w:tcPr>
            <w:tcW w:w="283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Кол-во отсутствующих   0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Темаурока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>Эмоции в жизни. Рисование эмоций.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tblCellSpacing w:w="0" w:type="dxa"/>
        </w:trPr>
        <w:tc>
          <w:tcPr>
            <w:tcW w:w="152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ind w:left="2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Цели занятия</w:t>
            </w:r>
          </w:p>
        </w:tc>
        <w:tc>
          <w:tcPr>
            <w:tcW w:w="7828" w:type="dxa"/>
            <w:gridSpan w:val="3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Развивать умение учащихся правильно понимать свои эмоциональные реакции, эмоциональные проявления других детей.</w:t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val="en-US" w:eastAsia="en-US"/>
        </w:rPr>
        <w:t>Ход</w:t>
      </w:r>
      <w:r>
        <w:rPr>
          <w:rFonts w:ascii="Times New Roman" w:hAnsi="Times New Roman" w:eastAsia="Times New Roman" w:cs="Times New Roman"/>
          <w:lang w:eastAsia="en-US"/>
        </w:rPr>
        <w:t xml:space="preserve"> занятия</w:t>
      </w:r>
    </w:p>
    <w:tbl>
      <w:tblPr>
        <w:tblStyle w:val="8"/>
        <w:tblW w:w="9498" w:type="dxa"/>
        <w:tblCellSpacing w:w="0" w:type="dxa"/>
        <w:tblInd w:w="-127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3631"/>
        <w:gridCol w:w="2126"/>
        <w:gridCol w:w="1559"/>
      </w:tblGrid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Этап</w:t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урока</w:t>
            </w: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Действия</w:t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педагога</w:t>
            </w: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Действия</w:t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ученика</w:t>
            </w: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ind w:left="2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Ресурсы</w:t>
            </w:r>
          </w:p>
        </w:tc>
      </w:tr>
      <w:tr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tblCellSpacing w:w="0" w:type="dxa"/>
        </w:trPr>
        <w:tc>
          <w:tcPr>
            <w:tcW w:w="218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63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lang w:eastAsia="en-US"/>
              </w:rPr>
            </w:pPr>
          </w:p>
        </w:tc>
        <w:tc>
          <w:tcPr>
            <w:tcW w:w="2126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59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i/>
          <w:sz w:val="28"/>
          <w:szCs w:val="28"/>
        </w:rPr>
        <w:t>Приложение 43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Дефектологическое представление на учащегося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И.____________________________________________________________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обследования __________________________________класс 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общей и мелкой моторики 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инструкции, воспринятой на слух и прочитанной самостоятельно (</w:t>
      </w:r>
      <w:r>
        <w:rPr>
          <w:rFonts w:ascii="Times New Roman" w:hAnsi="Times New Roman" w:cs="Times New Roman"/>
        </w:rPr>
        <w:t>понимает сразу, после повтора, после разъяснения, не понимает</w:t>
      </w:r>
      <w:r>
        <w:rPr>
          <w:rFonts w:ascii="Times New Roman" w:hAnsi="Times New Roman" w:cs="Times New Roman"/>
          <w:sz w:val="28"/>
          <w:szCs w:val="28"/>
        </w:rPr>
        <w:t>) 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 работы 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Работоспособность (</w:t>
      </w:r>
      <w:r>
        <w:rPr>
          <w:rFonts w:ascii="Times New Roman" w:hAnsi="Times New Roman" w:cs="Times New Roman"/>
        </w:rPr>
        <w:t>на индивидуальных и фронтальных занятиях</w:t>
      </w:r>
      <w:r>
        <w:rPr>
          <w:rFonts w:ascii="Times New Roman" w:hAnsi="Times New Roman" w:cs="Times New Roman"/>
          <w:sz w:val="28"/>
          <w:szCs w:val="28"/>
        </w:rPr>
        <w:t>) _________________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осведомлённость и социально – бытовая ориентация 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 пространственно–временных представлений 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восприятия (</w:t>
      </w:r>
      <w:r>
        <w:rPr>
          <w:rFonts w:ascii="Times New Roman" w:hAnsi="Times New Roman" w:cs="Times New Roman"/>
        </w:rPr>
        <w:t>зрительное восприятие, слухо – моторная координация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 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памяти 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мышления 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конструктивной деятельности ____________________________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речевого развития ______________________________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учебных навыков: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математике (</w:t>
      </w:r>
      <w:r>
        <w:rPr>
          <w:rFonts w:ascii="Times New Roman" w:hAnsi="Times New Roman" w:cs="Times New Roman"/>
        </w:rPr>
        <w:t>вычислительные навыки, навык решения задач, характерные ошибки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русскому языку, письму (</w:t>
      </w:r>
      <w:r>
        <w:rPr>
          <w:rFonts w:ascii="Times New Roman" w:hAnsi="Times New Roman" w:cs="Times New Roman"/>
        </w:rPr>
        <w:t>навык каллиграфического письма, навык орфографического письма под диктовку, списывание текста, выполнение грамматических заданий, характерные ошибки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чтению(</w:t>
      </w:r>
      <w:r>
        <w:rPr>
          <w:rFonts w:ascii="Times New Roman" w:hAnsi="Times New Roman" w:cs="Times New Roman"/>
        </w:rPr>
        <w:t>темп, способ чтения, понимание прочитанного, навыки работы с текстом, характерные ошибки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учебной деятельности (</w:t>
      </w:r>
      <w:r>
        <w:rPr>
          <w:rFonts w:ascii="Times New Roman" w:hAnsi="Times New Roman" w:cs="Times New Roman"/>
        </w:rPr>
        <w:t>мотивация, способы учебной работы</w:t>
      </w:r>
      <w:r>
        <w:rPr>
          <w:rFonts w:ascii="Times New Roman" w:hAnsi="Times New Roman" w:cs="Times New Roman"/>
          <w:sz w:val="28"/>
          <w:szCs w:val="28"/>
        </w:rPr>
        <w:t>)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реагирование в ситуации обследования (</w:t>
      </w:r>
      <w:r>
        <w:rPr>
          <w:rFonts w:ascii="Times New Roman" w:hAnsi="Times New Roman" w:cs="Times New Roman"/>
        </w:rPr>
        <w:t>контактность, реакция на неуспех, похвалу, наличие аффективных реакций</w:t>
      </w:r>
      <w:r>
        <w:rPr>
          <w:rFonts w:ascii="Times New Roman" w:hAnsi="Times New Roman" w:cs="Times New Roman"/>
          <w:sz w:val="28"/>
          <w:szCs w:val="28"/>
        </w:rPr>
        <w:t>) 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Обучаемость: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восприимчивость к помощи (</w:t>
      </w:r>
      <w:r>
        <w:rPr>
          <w:rFonts w:ascii="Times New Roman" w:hAnsi="Times New Roman" w:cs="Times New Roman"/>
        </w:rPr>
        <w:t>стимулирующая, направляющая, обучающая</w:t>
      </w:r>
      <w:r>
        <w:rPr>
          <w:rFonts w:ascii="Times New Roman" w:hAnsi="Times New Roman" w:cs="Times New Roman"/>
          <w:sz w:val="28"/>
          <w:szCs w:val="28"/>
        </w:rPr>
        <w:t>)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переноса на аналогичные задания 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организации деятельности, сформированность регуляторных функций (</w:t>
      </w:r>
      <w:r>
        <w:rPr>
          <w:rFonts w:ascii="Times New Roman" w:hAnsi="Times New Roman" w:cs="Times New Roman"/>
        </w:rPr>
        <w:t>целенаправленность деятельности, импульсивность/ инертность действий, самоконтроль, использование рациональных способов действий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специалиста ______________________________________________</w:t>
      </w:r>
    </w:p>
    <w:p>
      <w:pPr>
        <w:tabs>
          <w:tab w:val="left" w:pos="540"/>
        </w:tabs>
        <w:rPr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44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lang w:eastAsia="en-US"/>
        </w:rPr>
        <w:t>Представление психолога на ученика</w:t>
      </w:r>
    </w:p>
    <w:p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lang w:eastAsia="en-US"/>
        </w:rPr>
        <w:t>для заседания психолого-медико-педагогической консилиума школы</w:t>
      </w:r>
    </w:p>
    <w:p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eastAsia="Calibri" w:cs="Times New Roman"/>
          <w:b/>
          <w:bCs/>
          <w:color w:val="000000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Ф.И.О. ученика ______________________________ Возраст </w:t>
      </w:r>
      <w:r>
        <w:rPr>
          <w:rFonts w:ascii="Times New Roman" w:hAnsi="Times New Roman" w:eastAsia="Calibri" w:cs="Times New Roman"/>
          <w:b/>
          <w:bCs/>
          <w:i/>
          <w:iCs/>
          <w:color w:val="000000"/>
          <w:lang w:eastAsia="en-US"/>
        </w:rPr>
        <w:t xml:space="preserve">_______________ 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Класс_____________________________________________________________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</w:p>
    <w:p>
      <w:pPr>
        <w:spacing w:after="0" w:line="240" w:lineRule="auto"/>
        <w:ind w:left="142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.Учебная деятельность</w:t>
      </w:r>
      <w:r>
        <w:rPr>
          <w:rFonts w:ascii="Times New Roman" w:hAnsi="Times New Roman"/>
        </w:rPr>
        <w:t>. Произвольная регуляция деятельности:</w:t>
      </w:r>
    </w:p>
    <w:p>
      <w:pPr>
        <w:spacing w:after="0" w:line="240" w:lineRule="auto"/>
        <w:ind w:left="142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1.Мотивация ______________________________________________________________________</w:t>
      </w:r>
    </w:p>
    <w:p>
      <w:pPr>
        <w:spacing w:after="0" w:line="240" w:lineRule="auto"/>
        <w:ind w:left="142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2.Самоорганизация и планирование ___________________________________________________</w:t>
      </w:r>
    </w:p>
    <w:p>
      <w:pPr>
        <w:spacing w:after="0" w:line="240" w:lineRule="auto"/>
        <w:ind w:left="142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Выполнение ____________________________________________________________________</w:t>
      </w:r>
    </w:p>
    <w:p>
      <w:pPr>
        <w:spacing w:after="0" w:line="240" w:lineRule="auto"/>
        <w:ind w:left="142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Контроль учебных действий (критичность)  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5.Работоспособность 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6.Темп деятельности 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7. Поведение на уроке (выполнение правил поведения на уроке) 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val="en-US" w:eastAsia="en-US"/>
        </w:rPr>
        <w:t>II</w:t>
      </w:r>
      <w:r>
        <w:rPr>
          <w:rFonts w:ascii="Times New Roman" w:hAnsi="Times New Roman" w:eastAsia="Calibri" w:cs="Times New Roman"/>
          <w:b/>
          <w:color w:val="000000"/>
          <w:lang w:eastAsia="en-US"/>
        </w:rPr>
        <w:t>. Познавательная деятельность.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1.Восприятие (преобладание или недостаточность вида: слухо-речевого, зрительного, зрительно-пространственного)_________________________________________________________________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Предметность, целостность, структурность, константность и осмысленность восприятия_________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2. Внимание (преобладание или недостаточность вида: слухо-речевого, зрительного)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устойчивость, концентрацию, распределение, переключаемость и предметность</w:t>
      </w:r>
      <w:r>
        <w:rPr>
          <w:rFonts w:ascii="Verdana" w:hAnsi="Verdana" w:eastAsia="Calibri" w:cs="Times New Roman"/>
          <w:color w:val="474747"/>
          <w:shd w:val="clear" w:color="auto" w:fill="FDFDF2"/>
          <w:lang w:eastAsia="en-US"/>
        </w:rPr>
        <w:t>.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3. Память (преобладание или нарушения слухо-речевой, зрительной, зрительно-пространственной)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Объем памяти________________________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Особенности запоминания, хранения, воспроизведения____________________________________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4. Речевое развитие________________________________________________________________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5. Интеллектуальное развитие 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 Сформированность представления о пространственных и временных отношениях 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val="en-US" w:eastAsia="en-US"/>
        </w:rPr>
        <w:t>III</w:t>
      </w:r>
      <w:r>
        <w:rPr>
          <w:rFonts w:ascii="Times New Roman" w:hAnsi="Times New Roman" w:eastAsia="Calibri" w:cs="Times New Roman"/>
          <w:b/>
          <w:color w:val="000000"/>
          <w:lang w:eastAsia="en-US"/>
        </w:rPr>
        <w:t>. Эмоционально-волевая сфера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1.Особенности эмоционального реагирования___________________________________________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2. Волевая регуляция деятельности____________________________________________________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3. Личностные особенности     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val="en-US" w:eastAsia="en-US"/>
        </w:rPr>
        <w:t>IV</w:t>
      </w:r>
      <w:r>
        <w:rPr>
          <w:rFonts w:ascii="Times New Roman" w:hAnsi="Times New Roman" w:eastAsia="Calibri" w:cs="Times New Roman"/>
          <w:b/>
          <w:color w:val="000000"/>
          <w:lang w:eastAsia="en-US"/>
        </w:rPr>
        <w:t>. Коммуникация 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1.Общение с учителем (другими взрослыми)_____________________________________________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2. Общение с одноклассниками, другими сверстниками 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3. Общение в кругу семьи: родителями, братьями, сестрами, другими родственниками 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val="en-US" w:eastAsia="en-US"/>
        </w:rPr>
        <w:t>V</w:t>
      </w:r>
      <w:r>
        <w:rPr>
          <w:rFonts w:ascii="Times New Roman" w:hAnsi="Times New Roman" w:eastAsia="Calibri" w:cs="Times New Roman"/>
          <w:b/>
          <w:color w:val="000000"/>
          <w:lang w:eastAsia="en-US"/>
        </w:rPr>
        <w:t>. Сенсомоторная сфера 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1. Особенности (недостаточность, нарушения) общей и мелкой моторики (навыков)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 Ведущая: рука___________ нога ____________ ухо ___________ глаз _____ 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3. Особенности (недостаточность, нарушения) чувствительности: зрительной, слуховой, вестибулярной, проприоцептивной, тактильной.  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val="en-US" w:eastAsia="en-US"/>
        </w:rPr>
        <w:t>VI</w:t>
      </w:r>
      <w:r>
        <w:rPr>
          <w:rFonts w:ascii="Times New Roman" w:hAnsi="Times New Roman" w:eastAsia="Calibri" w:cs="Times New Roman"/>
          <w:b/>
          <w:color w:val="000000"/>
          <w:lang w:eastAsia="en-US"/>
        </w:rPr>
        <w:t>. Социальная адаптация и поведение  _____________________________________________</w:t>
      </w:r>
    </w:p>
    <w:p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2" w:right="-284" w:firstLine="0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Социально-бытовая ориентировка: навыки опрятности, самообслуживания ( в том числе по подготовке к школе), домашнего труда.</w:t>
      </w:r>
    </w:p>
    <w:p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2" w:right="-284" w:firstLine="0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Выполнение общепринятых правил поведения в семье, в обществе_____________________</w:t>
      </w:r>
    </w:p>
    <w:p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2" w:right="-284" w:firstLine="0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Поведенческие отклонения: вредные привычки, конфликтность, агрессивность, непослушание, пропуски уроков и пр. ________________________________________________ </w:t>
      </w:r>
    </w:p>
    <w:p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2" w:right="-284" w:firstLine="0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Интересы, увлечения_________________________________________________________</w:t>
      </w:r>
    </w:p>
    <w:p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2" w:right="-284" w:firstLine="0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>Положительные и  сильные стороны, потенциальные возможности____________________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>Заключение психолога (</w:t>
      </w:r>
      <w:r>
        <w:rPr>
          <w:rFonts w:ascii="Times New Roman" w:hAnsi="Times New Roman" w:eastAsia="Calibri" w:cs="Times New Roman"/>
          <w:color w:val="000000"/>
          <w:lang w:eastAsia="en-US"/>
        </w:rPr>
        <w:t>уровень актуального развития, специфические особенности в указанных сферах, потенциальные возможности) 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b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>Предполагаемые причины трудностей обучения 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>Рекомендации: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 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Дата ___________________ Ф.И.О. психолога ______________________ </w:t>
      </w: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45</w:t>
      </w:r>
    </w:p>
    <w:p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eastAsia="Calibri" w:cs="Times New Roman"/>
          <w:color w:val="000000"/>
          <w:sz w:val="28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4"/>
          <w:lang w:eastAsia="en-US"/>
        </w:rPr>
        <w:t>Представление логопеда на ученика</w:t>
      </w:r>
    </w:p>
    <w:p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4"/>
          <w:lang w:eastAsia="en-US"/>
        </w:rPr>
        <w:t>для заседания психолого-медико-педагогической консилиума школы</w:t>
      </w:r>
    </w:p>
    <w:p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Ф.И.О. ученика ______________________________ Возраст </w:t>
      </w:r>
      <w:r>
        <w:rPr>
          <w:rFonts w:ascii="Times New Roman" w:hAnsi="Times New Roman" w:eastAsia="Calibri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Класс_____________________________________________________________ </w:t>
      </w:r>
    </w:p>
    <w:p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Общая характеристика речи: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1.Понимание речи: конкретно-ситуативный, номинативный, предикативный, расчлененный уровень.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2. Уровень владения активной речью: самостоятельные связные высказывания, фразовая речь, отдельные короткие предложения, отдельные слова, отсутствие собственной речи.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3. Общее звучание речи (темп, внятность, четкость речи)_____________________________________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Наличие заикания.________  Особенности речи, связанные с заиканием 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__________________________________________________________________ </w:t>
      </w:r>
    </w:p>
    <w:p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Фонетико-фонематическая сторона речи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1.Звукопроизношение 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2. Слоговая структура слов 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3. Фонематическое восприятие 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4. Звуковой анализ и синтез ___________________________________________________</w:t>
      </w:r>
    </w:p>
    <w:p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Лексико-грамматическая сторона речи</w:t>
      </w:r>
    </w:p>
    <w:p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Словарный запас ______________________________________________________</w:t>
      </w:r>
    </w:p>
    <w:p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Грамматический строй речи: (соответствие возрасту, ошибки в словоизменении, словообразовании) 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val="en-US" w:eastAsia="en-US"/>
        </w:rPr>
        <w:t>IV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Фразовая речь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val="en-US" w:eastAsia="en-US"/>
        </w:rPr>
        <w:t>V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. Связная речь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val="en-US" w:eastAsia="en-US"/>
        </w:rPr>
        <w:t>VI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. Письменная речь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1. Письмо (уровень сформированности, понимание прочитанного, специфические и неспецифические ошибки при списывании, диктанте) 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Чтение (уровень сформированности, понимание прочитанного) специфические и неспецифические ошибки при чтении)  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Заключение логопеда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уровень актуального развития, вид нарушения речи в рамках потенциальные возможности) 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Предполагаемые причины трудностей обучения 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Рекомендации: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Дата ___________________ Ф.И.О. логопеда 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46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en-US"/>
        </w:rPr>
        <w:t>Заключение социального педагога на ученика</w:t>
      </w:r>
    </w:p>
    <w:p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en-US"/>
        </w:rPr>
        <w:t>для заседания психолого-медико-педагогического консилиума школы</w:t>
      </w:r>
    </w:p>
    <w:p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eastAsia="Calibri" w:cs="Times New Roman"/>
          <w:b/>
          <w:bCs/>
          <w:color w:val="000000"/>
          <w:lang w:eastAsia="en-US"/>
        </w:rPr>
      </w:pP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Ф.И.О. ребенка ________________________________________ пол 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Дата рождения ______________________________класс_____________________________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Состав семьи 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(фамилия, имя, возраст)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Полная семья или родители в разводе 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Социально-трудовые особенности (профессия, образование родителей, других лиц непосредственно общающихся с ребенком) 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Социально-бытовые особенности (распределение бытовых обязанностей в семье, какую помощь оказывает ребенок в семье, обязанности ребенка по дому) 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Социально-досуговые (проведение свободного времени членами семьи: увлечения, хобби) ______________________________________________________________________________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Социально-педагогические особенности (стиль воспитания детей, сколько времени уделяют воспитанию и развитию ребенка) 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Социально-правовые особенности (правовое прошлое и настоящее, обеспеченность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социально-правовой защищенности ребенка в семье) 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Материальное состояние и жилищно-бытовые условия (подчеркнуть: собственный дом, отдельная, арендуемая квартира, общежитие, барак, нет собственного жилья) ______________________________________________________________________________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Отдельная комната у ребенка, наличие своего рабочего места ______________________________________________________________________________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Питание (какая пища преобладает в рационе, регулярность питания)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______________________________________________________________________________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Вредные привычки родителей (подчеркнуть): употребление алкоголя, наркотиков,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табака и др. 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Отношение ребенка к наркотическим и токсическим веществам, алкоголю, табаку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Половая жизнь ребенка 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>Отношение к религии______________________________________________________________________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Особенности родительских отношений и характеристика социального окружения (вне дома) ______________________________________________________________________________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Социально-психологический портрет ребенка: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Мнение родителей о ребенке: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Достоинства ребенка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Недостатки ребенка ______________________________________________________________________________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Мнение ребенка о себе: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Положительные качества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Отрицательные качества__________________________________________________________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Наличие друзей 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Отношение ребенка к себе, результатам учебной деятельности 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__________________________________________________________________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Другие сведения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Заключение: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Рекомендации: </w:t>
      </w:r>
    </w:p>
    <w:p>
      <w:pPr>
        <w:autoSpaceDE w:val="0"/>
        <w:autoSpaceDN w:val="0"/>
        <w:adjustRightInd w:val="0"/>
        <w:spacing w:after="0" w:line="240" w:lineRule="auto"/>
        <w:ind w:left="-851" w:right="-284" w:firstLine="851"/>
        <w:rPr>
          <w:rFonts w:ascii="Times New Roman" w:hAnsi="Times New Roman" w:eastAsia="Calibri" w:cs="Times New Roman"/>
          <w:color w:val="000000"/>
          <w:sz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lang w:eastAsia="en-US"/>
        </w:rPr>
        <w:t xml:space="preserve">Дата обследования ________________ ФИО специалиста </w:t>
      </w: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47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регистрации заседаний ПМПК, регистрации заключений</w:t>
      </w:r>
    </w:p>
    <w:p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eastAsia="Calibri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en-US"/>
        </w:rPr>
        <w:t>и рекомендаций ПМПК.</w:t>
      </w:r>
    </w:p>
    <w:p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eastAsia="Calibri" w:cs="Times New Roman"/>
          <w:sz w:val="28"/>
          <w:szCs w:val="24"/>
          <w:lang w:eastAsia="en-US"/>
        </w:rPr>
      </w:pPr>
    </w:p>
    <w:tbl>
      <w:tblPr>
        <w:tblStyle w:val="8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74"/>
        <w:gridCol w:w="2387"/>
        <w:gridCol w:w="567"/>
        <w:gridCol w:w="1701"/>
        <w:gridCol w:w="212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75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№ протокола</w:t>
            </w:r>
          </w:p>
        </w:tc>
        <w:tc>
          <w:tcPr>
            <w:tcW w:w="874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Дата проведения</w:t>
            </w:r>
          </w:p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заседания</w:t>
            </w:r>
          </w:p>
        </w:tc>
        <w:tc>
          <w:tcPr>
            <w:tcW w:w="238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Ф.И.О. учащихся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Повод обращения</w:t>
            </w:r>
          </w:p>
        </w:tc>
        <w:tc>
          <w:tcPr>
            <w:tcW w:w="21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Содержание коллегиального заключения ППК</w:t>
            </w:r>
          </w:p>
        </w:tc>
        <w:tc>
          <w:tcPr>
            <w:tcW w:w="113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Рекомендации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75" w:type="dxa"/>
          </w:tcPr>
          <w:p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dxa"/>
          </w:tcPr>
          <w:p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7" w:type="dxa"/>
          </w:tcPr>
          <w:p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>
            <w:pPr>
              <w:spacing w:after="0"/>
              <w:rPr>
                <w:sz w:val="18"/>
                <w:szCs w:val="24"/>
                <w:lang w:eastAsia="en-US"/>
              </w:rPr>
            </w:pPr>
          </w:p>
        </w:tc>
        <w:tc>
          <w:tcPr>
            <w:tcW w:w="1134" w:type="dxa"/>
          </w:tcPr>
          <w:p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>
      <w:pPr>
        <w:tabs>
          <w:tab w:val="left" w:pos="-567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>
      <w:pPr>
        <w:tabs>
          <w:tab w:val="left" w:pos="-567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48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записи детей на психолого-медико-педагогический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консилиум.</w:t>
      </w:r>
    </w:p>
    <w:p>
      <w:pPr>
        <w:tabs>
          <w:tab w:val="left" w:pos="0"/>
          <w:tab w:val="left" w:pos="180"/>
        </w:tabs>
        <w:spacing w:after="0"/>
        <w:jc w:val="both"/>
        <w:rPr>
          <w:b/>
          <w:sz w:val="28"/>
          <w:szCs w:val="28"/>
        </w:rPr>
      </w:pPr>
    </w:p>
    <w:tbl>
      <w:tblPr>
        <w:tblStyle w:val="8"/>
        <w:tblW w:w="9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2098"/>
        <w:gridCol w:w="771"/>
        <w:gridCol w:w="567"/>
        <w:gridCol w:w="967"/>
        <w:gridCol w:w="1834"/>
        <w:gridCol w:w="1417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7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56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09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Ф.И.ребенка</w:t>
            </w: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1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56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</w:t>
            </w:r>
          </w:p>
        </w:tc>
        <w:tc>
          <w:tcPr>
            <w:tcW w:w="96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83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Инициатор обращения</w:t>
            </w: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Повод обращения</w:t>
            </w:r>
          </w:p>
        </w:tc>
        <w:tc>
          <w:tcPr>
            <w:tcW w:w="817" w:type="dxa"/>
            <w:textDirection w:val="btLr"/>
            <w:vAlign w:val="center"/>
          </w:tcPr>
          <w:p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/>
            </w:pPr>
          </w:p>
        </w:tc>
        <w:tc>
          <w:tcPr>
            <w:tcW w:w="567" w:type="dxa"/>
          </w:tcPr>
          <w:p>
            <w:pPr>
              <w:spacing w:after="0"/>
            </w:pPr>
          </w:p>
        </w:tc>
        <w:tc>
          <w:tcPr>
            <w:tcW w:w="2098" w:type="dxa"/>
          </w:tcPr>
          <w:p>
            <w:pPr>
              <w:spacing w:after="0"/>
            </w:pPr>
          </w:p>
        </w:tc>
        <w:tc>
          <w:tcPr>
            <w:tcW w:w="771" w:type="dxa"/>
          </w:tcPr>
          <w:p>
            <w:pPr>
              <w:spacing w:after="0"/>
            </w:pPr>
          </w:p>
        </w:tc>
        <w:tc>
          <w:tcPr>
            <w:tcW w:w="567" w:type="dxa"/>
          </w:tcPr>
          <w:p>
            <w:pPr>
              <w:spacing w:after="0"/>
            </w:pPr>
          </w:p>
        </w:tc>
        <w:tc>
          <w:tcPr>
            <w:tcW w:w="967" w:type="dxa"/>
          </w:tcPr>
          <w:p>
            <w:pPr>
              <w:spacing w:after="0"/>
            </w:pPr>
          </w:p>
        </w:tc>
        <w:tc>
          <w:tcPr>
            <w:tcW w:w="1834" w:type="dxa"/>
          </w:tcPr>
          <w:p>
            <w:pPr>
              <w:spacing w:after="0"/>
            </w:pPr>
          </w:p>
        </w:tc>
        <w:tc>
          <w:tcPr>
            <w:tcW w:w="1417" w:type="dxa"/>
          </w:tcPr>
          <w:p>
            <w:pPr>
              <w:spacing w:after="0"/>
            </w:pPr>
          </w:p>
        </w:tc>
        <w:tc>
          <w:tcPr>
            <w:tcW w:w="817" w:type="dxa"/>
          </w:tcPr>
          <w:p>
            <w:pPr>
              <w:spacing w:after="0"/>
            </w:pPr>
          </w:p>
        </w:tc>
      </w:tr>
    </w:tbl>
    <w:p>
      <w:pPr>
        <w:spacing w:after="0" w:line="240" w:lineRule="auto"/>
      </w:pPr>
    </w:p>
    <w:p>
      <w:pPr>
        <w:tabs>
          <w:tab w:val="left" w:pos="-567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49</w:t>
      </w:r>
    </w:p>
    <w:p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учета детей, состоящих на динамическом наблюдении</w:t>
      </w:r>
    </w:p>
    <w:tbl>
      <w:tblPr>
        <w:tblStyle w:val="8"/>
        <w:tblW w:w="946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952"/>
        <w:gridCol w:w="850"/>
        <w:gridCol w:w="709"/>
        <w:gridCol w:w="2126"/>
        <w:gridCol w:w="1843"/>
        <w:gridCol w:w="12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5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 ребенка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textDirection w:val="btLr"/>
            <w:vAlign w:val="cente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Заключение специалистов ПМПк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Рекомендации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Динамика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>
      <w:pPr>
        <w:spacing w:after="0" w:line="240" w:lineRule="auto"/>
      </w:pPr>
    </w:p>
    <w:p>
      <w:pPr>
        <w:tabs>
          <w:tab w:val="left" w:pos="-56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50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Заключение 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ko-KR"/>
        </w:rPr>
        <w:t>психолого-медико-педагогического консилиума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ko-KR"/>
        </w:rPr>
        <w:t xml:space="preserve"> 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ko-KR"/>
        </w:rPr>
      </w:pPr>
    </w:p>
    <w:p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Фамилия, имя ________________________________________</w:t>
      </w:r>
    </w:p>
    <w:p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рождения __________________ ____________________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>
        <w:rPr>
          <w:rFonts w:ascii="Times New Roman" w:hAnsi="Times New Roman"/>
          <w:i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Класс___</w:t>
      </w:r>
      <w:r>
        <w:rPr>
          <w:rFonts w:ascii="Times New Roman" w:hAnsi="Times New Roman"/>
          <w:i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_______________________________________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Домашний адрес, телефон______________________________</w:t>
      </w:r>
    </w:p>
    <w:p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обследования ____________________________________</w:t>
      </w: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</w:p>
    <w:p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Причины направления на консилиум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</w:p>
    <w:p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 xml:space="preserve">Приложение: </w:t>
      </w:r>
    </w:p>
    <w:p>
      <w:pPr>
        <w:widowControl w:val="0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 xml:space="preserve">Педагогическое представление </w:t>
      </w:r>
    </w:p>
    <w:p>
      <w:pPr>
        <w:widowControl w:val="0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>Дефектологическое представление</w:t>
      </w:r>
    </w:p>
    <w:p>
      <w:pPr>
        <w:widowControl w:val="0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>Психологическое представление</w:t>
      </w:r>
    </w:p>
    <w:p>
      <w:pPr>
        <w:widowControl w:val="0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 xml:space="preserve">Логопедическое представление 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ko-KR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ko-KR"/>
        </w:rPr>
        <w:t>Заключение консилиума: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ko-KR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ko-KR"/>
        </w:rPr>
        <w:t>Рекомендации консилиума: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</w:p>
    <w:p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ko-KR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>Председатель ПМПК</w:t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ko-KR"/>
        </w:rPr>
        <w:tab/>
      </w:r>
    </w:p>
    <w:tbl>
      <w:tblPr>
        <w:tblStyle w:val="8"/>
        <w:tblW w:w="1784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6"/>
        <w:gridCol w:w="66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rPr>
                <w:rFonts w:ascii="Courier New" w:hAnsi="Courier New" w:cs="Courier New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ПМПК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jc w:val="center"/>
              <w:rPr>
                <w:rFonts w:ascii="Courier New" w:hAnsi="Courier New" w:cs="Courier New"/>
                <w:color w:val="000000"/>
                <w:sz w:val="26"/>
                <w:szCs w:val="26"/>
              </w:rPr>
            </w:pPr>
            <w:bookmarkStart w:id="3" w:name="z163"/>
            <w:bookmarkEnd w:id="3"/>
            <w:r>
              <w:rPr>
                <w:rFonts w:ascii="Courier New" w:hAnsi="Courier New" w:cs="Courier New"/>
                <w:color w:val="000000"/>
                <w:sz w:val="26"/>
                <w:szCs w:val="26"/>
              </w:rPr>
              <w:t>Форма</w:t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 w:line="36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>
      <w:headerReference r:id="rId6" w:type="default"/>
      <w:footerReference r:id="rId7" w:type="default"/>
      <w:pgSz w:w="11906" w:h="16838"/>
      <w:pgMar w:top="567" w:right="567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,Italic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AcadNusx">
    <w:altName w:val="Times New Roman"/>
    <w:panose1 w:val="00000000000000000000"/>
    <w:charset w:val="00"/>
    <w:family w:val="auto"/>
    <w:pitch w:val="default"/>
    <w:sig w:usb0="00000000" w:usb1="00000000" w:usb2="00000000" w:usb3="00000000" w:csb0="0000001B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+mn-e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93797"/>
      <w:docPartObj>
        <w:docPartGallery w:val="autotext"/>
      </w:docPartObj>
    </w:sdtPr>
    <w:sdtContent>
      <w:p>
        <w:pPr>
          <w:pStyle w:val="2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43</w:t>
        </w:r>
        <w:r>
          <w:fldChar w:fldCharType="end"/>
        </w:r>
      </w:p>
    </w:sdtContent>
  </w:sdt>
  <w:p>
    <w:pPr>
      <w:pStyle w:val="2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21518"/>
      <w:docPartObj>
        <w:docPartGallery w:val="autotext"/>
      </w:docPartObj>
    </w:sdtPr>
    <w:sdtContent>
      <w:p>
        <w:pPr>
          <w:pStyle w:val="2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105</w:t>
        </w:r>
        <w:r>
          <w:fldChar w:fldCharType="end"/>
        </w:r>
      </w:p>
    </w:sdtContent>
  </w:sdt>
  <w:p>
    <w:pPr>
      <w:pStyle w:val="17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  <w:p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A408A"/>
    <w:multiLevelType w:val="multilevel"/>
    <w:tmpl w:val="022A40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0519D"/>
    <w:multiLevelType w:val="multilevel"/>
    <w:tmpl w:val="02B0519D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2E40D8E"/>
    <w:multiLevelType w:val="multilevel"/>
    <w:tmpl w:val="02E40D8E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73120B9"/>
    <w:multiLevelType w:val="multilevel"/>
    <w:tmpl w:val="073120B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747622A"/>
    <w:multiLevelType w:val="multilevel"/>
    <w:tmpl w:val="0747622A"/>
    <w:lvl w:ilvl="0" w:tentative="0">
      <w:start w:val="5"/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A8B76D3"/>
    <w:multiLevelType w:val="multilevel"/>
    <w:tmpl w:val="1A8B76D3"/>
    <w:lvl w:ilvl="0" w:tentative="0">
      <w:start w:val="0"/>
      <w:numFmt w:val="bullet"/>
      <w:lvlText w:val=""/>
      <w:lvlJc w:val="left"/>
      <w:pPr>
        <w:ind w:left="1553" w:hanging="361"/>
      </w:pPr>
      <w:rPr>
        <w:rFonts w:hint="default" w:ascii="Symbol" w:hAnsi="Symbol" w:eastAsia="Symbol" w:cs="Symbol"/>
        <w:w w:val="100"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2502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445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387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5330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6273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7215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158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101" w:hanging="361"/>
      </w:pPr>
      <w:rPr>
        <w:rFonts w:hint="default"/>
      </w:rPr>
    </w:lvl>
  </w:abstractNum>
  <w:abstractNum w:abstractNumId="6">
    <w:nsid w:val="1C6C00D6"/>
    <w:multiLevelType w:val="multilevel"/>
    <w:tmpl w:val="1C6C00D6"/>
    <w:lvl w:ilvl="0" w:tentative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513" w:hanging="360"/>
      </w:pPr>
    </w:lvl>
    <w:lvl w:ilvl="2" w:tentative="0">
      <w:start w:val="1"/>
      <w:numFmt w:val="lowerRoman"/>
      <w:lvlText w:val="%3."/>
      <w:lvlJc w:val="right"/>
      <w:pPr>
        <w:ind w:left="1233" w:hanging="180"/>
      </w:pPr>
    </w:lvl>
    <w:lvl w:ilvl="3" w:tentative="0">
      <w:start w:val="1"/>
      <w:numFmt w:val="decimal"/>
      <w:lvlText w:val="%4."/>
      <w:lvlJc w:val="left"/>
      <w:pPr>
        <w:ind w:left="1953" w:hanging="360"/>
      </w:pPr>
    </w:lvl>
    <w:lvl w:ilvl="4" w:tentative="0">
      <w:start w:val="1"/>
      <w:numFmt w:val="lowerLetter"/>
      <w:lvlText w:val="%5."/>
      <w:lvlJc w:val="left"/>
      <w:pPr>
        <w:ind w:left="2673" w:hanging="360"/>
      </w:pPr>
    </w:lvl>
    <w:lvl w:ilvl="5" w:tentative="0">
      <w:start w:val="1"/>
      <w:numFmt w:val="lowerRoman"/>
      <w:lvlText w:val="%6."/>
      <w:lvlJc w:val="right"/>
      <w:pPr>
        <w:ind w:left="3393" w:hanging="180"/>
      </w:pPr>
    </w:lvl>
    <w:lvl w:ilvl="6" w:tentative="0">
      <w:start w:val="1"/>
      <w:numFmt w:val="decimal"/>
      <w:lvlText w:val="%7."/>
      <w:lvlJc w:val="left"/>
      <w:pPr>
        <w:ind w:left="4113" w:hanging="360"/>
      </w:pPr>
    </w:lvl>
    <w:lvl w:ilvl="7" w:tentative="0">
      <w:start w:val="1"/>
      <w:numFmt w:val="lowerLetter"/>
      <w:lvlText w:val="%8."/>
      <w:lvlJc w:val="left"/>
      <w:pPr>
        <w:ind w:left="4833" w:hanging="360"/>
      </w:pPr>
    </w:lvl>
    <w:lvl w:ilvl="8" w:tentative="0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1FF529B5"/>
    <w:multiLevelType w:val="multilevel"/>
    <w:tmpl w:val="1FF529B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84064B1"/>
    <w:multiLevelType w:val="multilevel"/>
    <w:tmpl w:val="284064B1"/>
    <w:lvl w:ilvl="0" w:tentative="0">
      <w:start w:val="2"/>
      <w:numFmt w:val="decimal"/>
      <w:lvlText w:val="%1."/>
      <w:lvlJc w:val="left"/>
      <w:pPr>
        <w:ind w:left="79" w:hanging="131"/>
      </w:pPr>
      <w:rPr>
        <w:rFonts w:hint="default" w:ascii="Times New Roman" w:hAnsi="Times New Roman" w:eastAsia="Times New Roman" w:cs="Times New Roman"/>
        <w:color w:val="231F20"/>
        <w:w w:val="100"/>
        <w:sz w:val="14"/>
        <w:szCs w:val="14"/>
      </w:rPr>
    </w:lvl>
    <w:lvl w:ilvl="1" w:tentative="0">
      <w:start w:val="0"/>
      <w:numFmt w:val="bullet"/>
      <w:lvlText w:val="•"/>
      <w:lvlJc w:val="left"/>
      <w:pPr>
        <w:ind w:left="229" w:hanging="13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79" w:hanging="13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529" w:hanging="13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679" w:hanging="13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29" w:hanging="13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978" w:hanging="13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128" w:hanging="13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278" w:hanging="131"/>
      </w:pPr>
      <w:rPr>
        <w:rFonts w:hint="default"/>
      </w:rPr>
    </w:lvl>
  </w:abstractNum>
  <w:abstractNum w:abstractNumId="9">
    <w:nsid w:val="31A301C4"/>
    <w:multiLevelType w:val="multilevel"/>
    <w:tmpl w:val="31A301C4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5872B2C"/>
    <w:multiLevelType w:val="multilevel"/>
    <w:tmpl w:val="35872B2C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89020B5"/>
    <w:multiLevelType w:val="multilevel"/>
    <w:tmpl w:val="389020B5"/>
    <w:lvl w:ilvl="0" w:tentative="0">
      <w:start w:val="5"/>
      <w:numFmt w:val="decimal"/>
      <w:lvlText w:val="%1"/>
      <w:lvlJc w:val="left"/>
      <w:pPr>
        <w:ind w:left="833" w:hanging="353"/>
      </w:pPr>
      <w:rPr>
        <w:rFonts w:hint="default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869" w:hanging="35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883" w:hanging="35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898" w:hanging="35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913" w:hanging="35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927" w:hanging="35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942" w:hanging="35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957" w:hanging="353"/>
      </w:pPr>
      <w:rPr>
        <w:rFonts w:hint="default"/>
      </w:rPr>
    </w:lvl>
  </w:abstractNum>
  <w:abstractNum w:abstractNumId="12">
    <w:nsid w:val="397D309C"/>
    <w:multiLevelType w:val="multilevel"/>
    <w:tmpl w:val="397D309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74459"/>
    <w:multiLevelType w:val="multilevel"/>
    <w:tmpl w:val="3EF74459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160421F"/>
    <w:multiLevelType w:val="multilevel"/>
    <w:tmpl w:val="4160421F"/>
    <w:lvl w:ilvl="0" w:tentative="0">
      <w:start w:val="0"/>
      <w:numFmt w:val="bullet"/>
      <w:lvlText w:val="-"/>
      <w:lvlJc w:val="left"/>
      <w:pPr>
        <w:ind w:left="78" w:hanging="172"/>
      </w:pPr>
      <w:rPr>
        <w:rFonts w:hint="default" w:ascii="Times New Roman" w:hAnsi="Times New Roman" w:eastAsia="Times New Roman"/>
        <w:color w:val="231F20"/>
        <w:spacing w:val="-7"/>
        <w:w w:val="100"/>
        <w:sz w:val="16"/>
      </w:rPr>
    </w:lvl>
    <w:lvl w:ilvl="1" w:tentative="0">
      <w:start w:val="0"/>
      <w:numFmt w:val="bullet"/>
      <w:lvlText w:val="•"/>
      <w:lvlJc w:val="left"/>
      <w:pPr>
        <w:ind w:left="243" w:hanging="172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406" w:hanging="17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569" w:hanging="17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33" w:hanging="17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96" w:hanging="17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059" w:hanging="17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223" w:hanging="17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386" w:hanging="172"/>
      </w:pPr>
      <w:rPr>
        <w:rFonts w:hint="default"/>
      </w:rPr>
    </w:lvl>
  </w:abstractNum>
  <w:abstractNum w:abstractNumId="15">
    <w:nsid w:val="4D241FB4"/>
    <w:multiLevelType w:val="multilevel"/>
    <w:tmpl w:val="4D241FB4"/>
    <w:lvl w:ilvl="0" w:tentative="0">
      <w:start w:val="1"/>
      <w:numFmt w:val="decimal"/>
      <w:lvlText w:val="%1."/>
      <w:lvlJc w:val="left"/>
      <w:pPr>
        <w:ind w:left="79" w:hanging="285"/>
      </w:pPr>
      <w:rPr>
        <w:rFonts w:hint="default" w:ascii="Times New Roman" w:hAnsi="Times New Roman" w:eastAsia="Times New Roman" w:cs="Times New Roman"/>
        <w:color w:val="231F20"/>
        <w:spacing w:val="-17"/>
        <w:w w:val="100"/>
        <w:sz w:val="14"/>
        <w:szCs w:val="14"/>
      </w:rPr>
    </w:lvl>
    <w:lvl w:ilvl="1" w:tentative="0">
      <w:start w:val="0"/>
      <w:numFmt w:val="bullet"/>
      <w:lvlText w:val="•"/>
      <w:lvlJc w:val="left"/>
      <w:pPr>
        <w:ind w:left="237" w:hanging="28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95" w:hanging="28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553" w:hanging="28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10" w:hanging="28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68" w:hanging="28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026" w:hanging="28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183" w:hanging="28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341" w:hanging="285"/>
      </w:pPr>
      <w:rPr>
        <w:rFonts w:hint="default"/>
      </w:rPr>
    </w:lvl>
  </w:abstractNum>
  <w:abstractNum w:abstractNumId="16">
    <w:nsid w:val="4E7E04BB"/>
    <w:multiLevelType w:val="multilevel"/>
    <w:tmpl w:val="4E7E04BB"/>
    <w:lvl w:ilvl="0" w:tentative="0">
      <w:start w:val="0"/>
      <w:numFmt w:val="bullet"/>
      <w:lvlText w:val="-"/>
      <w:lvlJc w:val="left"/>
      <w:pPr>
        <w:ind w:left="79" w:hanging="94"/>
      </w:pPr>
      <w:rPr>
        <w:rFonts w:hint="default" w:ascii="Times New Roman" w:hAnsi="Times New Roman" w:eastAsia="Times New Roman"/>
        <w:color w:val="231F20"/>
        <w:spacing w:val="-9"/>
        <w:w w:val="100"/>
        <w:sz w:val="16"/>
      </w:rPr>
    </w:lvl>
    <w:lvl w:ilvl="1" w:tentative="0">
      <w:start w:val="0"/>
      <w:numFmt w:val="bullet"/>
      <w:lvlText w:val="•"/>
      <w:lvlJc w:val="left"/>
      <w:pPr>
        <w:ind w:left="219" w:hanging="94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58" w:hanging="94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97" w:hanging="94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637" w:hanging="94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776" w:hanging="94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915" w:hanging="94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055" w:hanging="94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194" w:hanging="94"/>
      </w:pPr>
      <w:rPr>
        <w:rFonts w:hint="default"/>
      </w:rPr>
    </w:lvl>
  </w:abstractNum>
  <w:abstractNum w:abstractNumId="17">
    <w:nsid w:val="4F971670"/>
    <w:multiLevelType w:val="multilevel"/>
    <w:tmpl w:val="4F971670"/>
    <w:lvl w:ilvl="0" w:tentative="0">
      <w:start w:val="0"/>
      <w:numFmt w:val="bullet"/>
      <w:lvlText w:val="-"/>
      <w:lvlJc w:val="left"/>
      <w:pPr>
        <w:ind w:left="79" w:hanging="121"/>
      </w:pPr>
      <w:rPr>
        <w:rFonts w:hint="default" w:ascii="Times New Roman" w:hAnsi="Times New Roman" w:eastAsia="Times New Roman"/>
        <w:color w:val="231F20"/>
        <w:spacing w:val="-13"/>
        <w:w w:val="100"/>
        <w:sz w:val="16"/>
      </w:rPr>
    </w:lvl>
    <w:lvl w:ilvl="1" w:tentative="0">
      <w:start w:val="0"/>
      <w:numFmt w:val="bullet"/>
      <w:lvlText w:val="•"/>
      <w:lvlJc w:val="left"/>
      <w:pPr>
        <w:ind w:left="237" w:hanging="12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95" w:hanging="12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553" w:hanging="12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10" w:hanging="12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68" w:hanging="12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026" w:hanging="12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183" w:hanging="12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341" w:hanging="121"/>
      </w:pPr>
      <w:rPr>
        <w:rFonts w:hint="default"/>
      </w:rPr>
    </w:lvl>
  </w:abstractNum>
  <w:abstractNum w:abstractNumId="18">
    <w:nsid w:val="57FF2482"/>
    <w:multiLevelType w:val="multilevel"/>
    <w:tmpl w:val="57FF2482"/>
    <w:lvl w:ilvl="0" w:tentative="0">
      <w:start w:val="1"/>
      <w:numFmt w:val="decimal"/>
      <w:lvlText w:val="%1."/>
      <w:lvlJc w:val="left"/>
      <w:pPr>
        <w:ind w:left="1931" w:hanging="360"/>
      </w:pPr>
      <w:rPr>
        <w:rFonts w:hint="default"/>
        <w:spacing w:val="0"/>
        <w:w w:val="100"/>
        <w:position w:val="0"/>
        <w:sz w:val="24"/>
      </w:rPr>
    </w:lvl>
    <w:lvl w:ilvl="1" w:tentative="0">
      <w:start w:val="1"/>
      <w:numFmt w:val="lowerLetter"/>
      <w:lvlText w:val="%2."/>
      <w:lvlJc w:val="left"/>
      <w:pPr>
        <w:ind w:left="2651" w:hanging="360"/>
      </w:pPr>
    </w:lvl>
    <w:lvl w:ilvl="2" w:tentative="0">
      <w:start w:val="1"/>
      <w:numFmt w:val="lowerRoman"/>
      <w:lvlText w:val="%3."/>
      <w:lvlJc w:val="right"/>
      <w:pPr>
        <w:ind w:left="3371" w:hanging="180"/>
      </w:pPr>
    </w:lvl>
    <w:lvl w:ilvl="3" w:tentative="0">
      <w:start w:val="1"/>
      <w:numFmt w:val="decimal"/>
      <w:lvlText w:val="%4."/>
      <w:lvlJc w:val="left"/>
      <w:pPr>
        <w:ind w:left="4091" w:hanging="360"/>
      </w:pPr>
    </w:lvl>
    <w:lvl w:ilvl="4" w:tentative="0">
      <w:start w:val="1"/>
      <w:numFmt w:val="lowerLetter"/>
      <w:lvlText w:val="%5."/>
      <w:lvlJc w:val="left"/>
      <w:pPr>
        <w:ind w:left="4811" w:hanging="360"/>
      </w:pPr>
    </w:lvl>
    <w:lvl w:ilvl="5" w:tentative="0">
      <w:start w:val="1"/>
      <w:numFmt w:val="lowerRoman"/>
      <w:lvlText w:val="%6."/>
      <w:lvlJc w:val="right"/>
      <w:pPr>
        <w:ind w:left="5531" w:hanging="180"/>
      </w:pPr>
    </w:lvl>
    <w:lvl w:ilvl="6" w:tentative="0">
      <w:start w:val="1"/>
      <w:numFmt w:val="decimal"/>
      <w:lvlText w:val="%7."/>
      <w:lvlJc w:val="left"/>
      <w:pPr>
        <w:ind w:left="6251" w:hanging="360"/>
      </w:pPr>
    </w:lvl>
    <w:lvl w:ilvl="7" w:tentative="0">
      <w:start w:val="1"/>
      <w:numFmt w:val="lowerLetter"/>
      <w:lvlText w:val="%8."/>
      <w:lvlJc w:val="left"/>
      <w:pPr>
        <w:ind w:left="6971" w:hanging="360"/>
      </w:pPr>
    </w:lvl>
    <w:lvl w:ilvl="8" w:tentative="0">
      <w:start w:val="1"/>
      <w:numFmt w:val="lowerRoman"/>
      <w:lvlText w:val="%9."/>
      <w:lvlJc w:val="right"/>
      <w:pPr>
        <w:ind w:left="7691" w:hanging="180"/>
      </w:pPr>
    </w:lvl>
  </w:abstractNum>
  <w:abstractNum w:abstractNumId="19">
    <w:nsid w:val="6065407A"/>
    <w:multiLevelType w:val="multilevel"/>
    <w:tmpl w:val="6065407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0">
    <w:nsid w:val="63DE01D8"/>
    <w:multiLevelType w:val="multilevel"/>
    <w:tmpl w:val="63DE01D8"/>
    <w:lvl w:ilvl="0" w:tentative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9" w:hanging="360"/>
      </w:pPr>
    </w:lvl>
    <w:lvl w:ilvl="2" w:tentative="0">
      <w:start w:val="1"/>
      <w:numFmt w:val="lowerRoman"/>
      <w:lvlText w:val="%3."/>
      <w:lvlJc w:val="right"/>
      <w:pPr>
        <w:ind w:left="949" w:hanging="180"/>
      </w:pPr>
    </w:lvl>
    <w:lvl w:ilvl="3" w:tentative="0">
      <w:start w:val="1"/>
      <w:numFmt w:val="decimal"/>
      <w:lvlText w:val="%4."/>
      <w:lvlJc w:val="left"/>
      <w:pPr>
        <w:ind w:left="1669" w:hanging="360"/>
      </w:pPr>
    </w:lvl>
    <w:lvl w:ilvl="4" w:tentative="0">
      <w:start w:val="1"/>
      <w:numFmt w:val="lowerLetter"/>
      <w:lvlText w:val="%5."/>
      <w:lvlJc w:val="left"/>
      <w:pPr>
        <w:ind w:left="2389" w:hanging="360"/>
      </w:pPr>
    </w:lvl>
    <w:lvl w:ilvl="5" w:tentative="0">
      <w:start w:val="1"/>
      <w:numFmt w:val="lowerRoman"/>
      <w:lvlText w:val="%6."/>
      <w:lvlJc w:val="right"/>
      <w:pPr>
        <w:ind w:left="3109" w:hanging="180"/>
      </w:pPr>
    </w:lvl>
    <w:lvl w:ilvl="6" w:tentative="0">
      <w:start w:val="1"/>
      <w:numFmt w:val="decimal"/>
      <w:lvlText w:val="%7."/>
      <w:lvlJc w:val="left"/>
      <w:pPr>
        <w:ind w:left="3829" w:hanging="360"/>
      </w:pPr>
    </w:lvl>
    <w:lvl w:ilvl="7" w:tentative="0">
      <w:start w:val="1"/>
      <w:numFmt w:val="lowerLetter"/>
      <w:lvlText w:val="%8."/>
      <w:lvlJc w:val="left"/>
      <w:pPr>
        <w:ind w:left="4549" w:hanging="360"/>
      </w:pPr>
    </w:lvl>
    <w:lvl w:ilvl="8" w:tentative="0">
      <w:start w:val="1"/>
      <w:numFmt w:val="lowerRoman"/>
      <w:lvlText w:val="%9."/>
      <w:lvlJc w:val="right"/>
      <w:pPr>
        <w:ind w:left="5269" w:hanging="180"/>
      </w:pPr>
    </w:lvl>
  </w:abstractNum>
  <w:abstractNum w:abstractNumId="21">
    <w:nsid w:val="65611644"/>
    <w:multiLevelType w:val="multilevel"/>
    <w:tmpl w:val="6561164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B07DC"/>
    <w:multiLevelType w:val="multilevel"/>
    <w:tmpl w:val="674B07DC"/>
    <w:lvl w:ilvl="0" w:tentative="0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9" w:hanging="360"/>
      </w:pPr>
    </w:lvl>
    <w:lvl w:ilvl="2" w:tentative="0">
      <w:start w:val="1"/>
      <w:numFmt w:val="lowerRoman"/>
      <w:lvlText w:val="%3."/>
      <w:lvlJc w:val="right"/>
      <w:pPr>
        <w:ind w:left="949" w:hanging="180"/>
      </w:pPr>
    </w:lvl>
    <w:lvl w:ilvl="3" w:tentative="0">
      <w:start w:val="1"/>
      <w:numFmt w:val="decimal"/>
      <w:lvlText w:val="%4."/>
      <w:lvlJc w:val="left"/>
      <w:pPr>
        <w:ind w:left="1669" w:hanging="360"/>
      </w:pPr>
    </w:lvl>
    <w:lvl w:ilvl="4" w:tentative="0">
      <w:start w:val="1"/>
      <w:numFmt w:val="lowerLetter"/>
      <w:lvlText w:val="%5."/>
      <w:lvlJc w:val="left"/>
      <w:pPr>
        <w:ind w:left="2389" w:hanging="360"/>
      </w:pPr>
    </w:lvl>
    <w:lvl w:ilvl="5" w:tentative="0">
      <w:start w:val="1"/>
      <w:numFmt w:val="lowerRoman"/>
      <w:lvlText w:val="%6."/>
      <w:lvlJc w:val="right"/>
      <w:pPr>
        <w:ind w:left="3109" w:hanging="180"/>
      </w:pPr>
    </w:lvl>
    <w:lvl w:ilvl="6" w:tentative="0">
      <w:start w:val="1"/>
      <w:numFmt w:val="decimal"/>
      <w:lvlText w:val="%7."/>
      <w:lvlJc w:val="left"/>
      <w:pPr>
        <w:ind w:left="3829" w:hanging="360"/>
      </w:pPr>
    </w:lvl>
    <w:lvl w:ilvl="7" w:tentative="0">
      <w:start w:val="1"/>
      <w:numFmt w:val="lowerLetter"/>
      <w:lvlText w:val="%8."/>
      <w:lvlJc w:val="left"/>
      <w:pPr>
        <w:ind w:left="4549" w:hanging="360"/>
      </w:pPr>
    </w:lvl>
    <w:lvl w:ilvl="8" w:tentative="0">
      <w:start w:val="1"/>
      <w:numFmt w:val="lowerRoman"/>
      <w:lvlText w:val="%9."/>
      <w:lvlJc w:val="right"/>
      <w:pPr>
        <w:ind w:left="5269" w:hanging="180"/>
      </w:pPr>
    </w:lvl>
  </w:abstractNum>
  <w:abstractNum w:abstractNumId="23">
    <w:nsid w:val="69D558C5"/>
    <w:multiLevelType w:val="multilevel"/>
    <w:tmpl w:val="69D558C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AC14341"/>
    <w:multiLevelType w:val="multilevel"/>
    <w:tmpl w:val="6AC14341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BAB5D2E"/>
    <w:multiLevelType w:val="multilevel"/>
    <w:tmpl w:val="6BAB5D2E"/>
    <w:lvl w:ilvl="0" w:tentative="0">
      <w:start w:val="1"/>
      <w:numFmt w:val="decimal"/>
      <w:lvlText w:val="%1."/>
      <w:lvlJc w:val="left"/>
      <w:pPr>
        <w:ind w:left="832" w:hanging="281"/>
      </w:pPr>
      <w:rPr>
        <w:rFonts w:hint="default"/>
        <w:spacing w:val="0"/>
        <w:w w:val="100"/>
      </w:rPr>
    </w:lvl>
    <w:lvl w:ilvl="1" w:tentative="0">
      <w:start w:val="1"/>
      <w:numFmt w:val="upperRoman"/>
      <w:lvlText w:val="%2."/>
      <w:lvlJc w:val="left"/>
      <w:pPr>
        <w:ind w:left="1082" w:hanging="250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</w:rPr>
    </w:lvl>
    <w:lvl w:ilvl="2" w:tentative="0">
      <w:start w:val="0"/>
      <w:numFmt w:val="bullet"/>
      <w:lvlText w:val="•"/>
      <w:lvlJc w:val="left"/>
      <w:pPr>
        <w:ind w:left="2180" w:hanging="25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281" w:hanging="25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82" w:hanging="25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82" w:hanging="25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583" w:hanging="25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684" w:hanging="25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84" w:hanging="250"/>
      </w:pPr>
      <w:rPr>
        <w:rFonts w:hint="default"/>
      </w:rPr>
    </w:lvl>
  </w:abstractNum>
  <w:abstractNum w:abstractNumId="26">
    <w:nsid w:val="70745CC3"/>
    <w:multiLevelType w:val="multilevel"/>
    <w:tmpl w:val="70745CC3"/>
    <w:lvl w:ilvl="0" w:tentative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C2912"/>
    <w:multiLevelType w:val="multilevel"/>
    <w:tmpl w:val="715C2912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7B2A486D"/>
    <w:multiLevelType w:val="multilevel"/>
    <w:tmpl w:val="7B2A486D"/>
    <w:lvl w:ilvl="0" w:tentative="0">
      <w:start w:val="1"/>
      <w:numFmt w:val="decimal"/>
      <w:lvlText w:val="%1."/>
      <w:lvlJc w:val="left"/>
      <w:pPr>
        <w:ind w:left="79" w:hanging="235"/>
      </w:pPr>
      <w:rPr>
        <w:rFonts w:hint="default" w:ascii="Times New Roman" w:hAnsi="Times New Roman" w:eastAsia="Times New Roman" w:cs="Times New Roman"/>
        <w:color w:val="231F20"/>
        <w:spacing w:val="-11"/>
        <w:w w:val="100"/>
        <w:sz w:val="14"/>
        <w:szCs w:val="14"/>
      </w:rPr>
    </w:lvl>
    <w:lvl w:ilvl="1" w:tentative="0">
      <w:start w:val="0"/>
      <w:numFmt w:val="bullet"/>
      <w:lvlText w:val="•"/>
      <w:lvlJc w:val="left"/>
      <w:pPr>
        <w:ind w:left="219" w:hanging="23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58" w:hanging="23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97" w:hanging="23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637" w:hanging="23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776" w:hanging="23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915" w:hanging="23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055" w:hanging="23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194" w:hanging="235"/>
      </w:pPr>
      <w:rPr>
        <w:rFonts w:hint="default"/>
      </w:rPr>
    </w:lvl>
  </w:abstractNum>
  <w:abstractNum w:abstractNumId="29">
    <w:nsid w:val="7E1E20E8"/>
    <w:multiLevelType w:val="multilevel"/>
    <w:tmpl w:val="7E1E20E8"/>
    <w:lvl w:ilvl="0" w:tentative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75C04"/>
    <w:multiLevelType w:val="singleLevel"/>
    <w:tmpl w:val="7FB75C0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11"/>
  </w:num>
  <w:num w:numId="8">
    <w:abstractNumId w:val="23"/>
  </w:num>
  <w:num w:numId="9">
    <w:abstractNumId w:val="9"/>
  </w:num>
  <w:num w:numId="10">
    <w:abstractNumId w:val="18"/>
  </w:num>
  <w:num w:numId="11">
    <w:abstractNumId w:val="19"/>
  </w:num>
  <w:num w:numId="12">
    <w:abstractNumId w:val="12"/>
  </w:num>
  <w:num w:numId="13">
    <w:abstractNumId w:val="24"/>
  </w:num>
  <w:num w:numId="14">
    <w:abstractNumId w:val="8"/>
  </w:num>
  <w:num w:numId="15">
    <w:abstractNumId w:val="15"/>
  </w:num>
  <w:num w:numId="16">
    <w:abstractNumId w:val="28"/>
  </w:num>
  <w:num w:numId="17">
    <w:abstractNumId w:val="17"/>
  </w:num>
  <w:num w:numId="18">
    <w:abstractNumId w:val="16"/>
  </w:num>
  <w:num w:numId="19">
    <w:abstractNumId w:val="14"/>
  </w:num>
  <w:num w:numId="20">
    <w:abstractNumId w:val="5"/>
  </w:num>
  <w:num w:numId="21">
    <w:abstractNumId w:val="25"/>
  </w:num>
  <w:num w:numId="22">
    <w:abstractNumId w:val="13"/>
  </w:num>
  <w:num w:numId="23">
    <w:abstractNumId w:val="10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9"/>
  </w:num>
  <w:num w:numId="28">
    <w:abstractNumId w:val="6"/>
  </w:num>
  <w:num w:numId="29">
    <w:abstractNumId w:val="22"/>
  </w:num>
  <w:num w:numId="30">
    <w:abstractNumId w:val="20"/>
  </w:num>
  <w:num w:numId="31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18"/>
    <w:rsid w:val="00011032"/>
    <w:rsid w:val="00011EA2"/>
    <w:rsid w:val="000477B1"/>
    <w:rsid w:val="0006440C"/>
    <w:rsid w:val="000A5B33"/>
    <w:rsid w:val="000C4FFC"/>
    <w:rsid w:val="000E54FE"/>
    <w:rsid w:val="00103252"/>
    <w:rsid w:val="00123CFA"/>
    <w:rsid w:val="0016577D"/>
    <w:rsid w:val="00172588"/>
    <w:rsid w:val="00173BF8"/>
    <w:rsid w:val="0017481F"/>
    <w:rsid w:val="00195854"/>
    <w:rsid w:val="001A23F8"/>
    <w:rsid w:val="001A6176"/>
    <w:rsid w:val="001B19BC"/>
    <w:rsid w:val="001D0765"/>
    <w:rsid w:val="00223F2A"/>
    <w:rsid w:val="00224E29"/>
    <w:rsid w:val="00243587"/>
    <w:rsid w:val="00260D75"/>
    <w:rsid w:val="00277ED9"/>
    <w:rsid w:val="002A5B38"/>
    <w:rsid w:val="002B0560"/>
    <w:rsid w:val="002B49C2"/>
    <w:rsid w:val="00323EE8"/>
    <w:rsid w:val="00330804"/>
    <w:rsid w:val="0033105F"/>
    <w:rsid w:val="003459E8"/>
    <w:rsid w:val="00356DA7"/>
    <w:rsid w:val="00365E22"/>
    <w:rsid w:val="00372A46"/>
    <w:rsid w:val="003903F5"/>
    <w:rsid w:val="003E05C0"/>
    <w:rsid w:val="0045181F"/>
    <w:rsid w:val="004962BB"/>
    <w:rsid w:val="004D3290"/>
    <w:rsid w:val="004D7FEC"/>
    <w:rsid w:val="004F252D"/>
    <w:rsid w:val="0051105A"/>
    <w:rsid w:val="005153BE"/>
    <w:rsid w:val="00521E53"/>
    <w:rsid w:val="00557609"/>
    <w:rsid w:val="00583E2E"/>
    <w:rsid w:val="005923C5"/>
    <w:rsid w:val="00596D7C"/>
    <w:rsid w:val="005B3519"/>
    <w:rsid w:val="005D1F19"/>
    <w:rsid w:val="0066126D"/>
    <w:rsid w:val="00670B97"/>
    <w:rsid w:val="00674E3D"/>
    <w:rsid w:val="00676F0B"/>
    <w:rsid w:val="00684F8D"/>
    <w:rsid w:val="006B0D18"/>
    <w:rsid w:val="006C268F"/>
    <w:rsid w:val="00702422"/>
    <w:rsid w:val="00736A40"/>
    <w:rsid w:val="00766446"/>
    <w:rsid w:val="0078709A"/>
    <w:rsid w:val="007A5191"/>
    <w:rsid w:val="007B01BF"/>
    <w:rsid w:val="007C5E76"/>
    <w:rsid w:val="00817BF0"/>
    <w:rsid w:val="0082032F"/>
    <w:rsid w:val="00851B71"/>
    <w:rsid w:val="008820E6"/>
    <w:rsid w:val="00886F37"/>
    <w:rsid w:val="00893768"/>
    <w:rsid w:val="008A1069"/>
    <w:rsid w:val="008B0A71"/>
    <w:rsid w:val="008F18C2"/>
    <w:rsid w:val="00901E7B"/>
    <w:rsid w:val="00905550"/>
    <w:rsid w:val="00912A96"/>
    <w:rsid w:val="00955386"/>
    <w:rsid w:val="009755A3"/>
    <w:rsid w:val="009A659D"/>
    <w:rsid w:val="009B2938"/>
    <w:rsid w:val="009C168B"/>
    <w:rsid w:val="009C3055"/>
    <w:rsid w:val="009C5092"/>
    <w:rsid w:val="00A2597C"/>
    <w:rsid w:val="00A259B2"/>
    <w:rsid w:val="00A337CE"/>
    <w:rsid w:val="00A34F2C"/>
    <w:rsid w:val="00A36B74"/>
    <w:rsid w:val="00A6534B"/>
    <w:rsid w:val="00A74748"/>
    <w:rsid w:val="00A7727F"/>
    <w:rsid w:val="00AA18A1"/>
    <w:rsid w:val="00AB4883"/>
    <w:rsid w:val="00AE0879"/>
    <w:rsid w:val="00AE334F"/>
    <w:rsid w:val="00AF7B03"/>
    <w:rsid w:val="00B10855"/>
    <w:rsid w:val="00B71B71"/>
    <w:rsid w:val="00B74233"/>
    <w:rsid w:val="00B80CBF"/>
    <w:rsid w:val="00B826C6"/>
    <w:rsid w:val="00B87279"/>
    <w:rsid w:val="00B9690B"/>
    <w:rsid w:val="00BA3DB7"/>
    <w:rsid w:val="00BB3DD5"/>
    <w:rsid w:val="00BC128F"/>
    <w:rsid w:val="00BE5AFB"/>
    <w:rsid w:val="00C100CC"/>
    <w:rsid w:val="00C20533"/>
    <w:rsid w:val="00C21E19"/>
    <w:rsid w:val="00C44B5A"/>
    <w:rsid w:val="00C60B2F"/>
    <w:rsid w:val="00C8525C"/>
    <w:rsid w:val="00C9221A"/>
    <w:rsid w:val="00C96066"/>
    <w:rsid w:val="00CE228A"/>
    <w:rsid w:val="00CF5398"/>
    <w:rsid w:val="00D34E71"/>
    <w:rsid w:val="00DA2F72"/>
    <w:rsid w:val="00DB53C3"/>
    <w:rsid w:val="00DB76DC"/>
    <w:rsid w:val="00DD4499"/>
    <w:rsid w:val="00DE7F8C"/>
    <w:rsid w:val="00E162BD"/>
    <w:rsid w:val="00E66F36"/>
    <w:rsid w:val="00E71303"/>
    <w:rsid w:val="00E74857"/>
    <w:rsid w:val="00E92754"/>
    <w:rsid w:val="00E943EA"/>
    <w:rsid w:val="00EB5FE9"/>
    <w:rsid w:val="00EE6298"/>
    <w:rsid w:val="00F35099"/>
    <w:rsid w:val="00F52E87"/>
    <w:rsid w:val="00F85176"/>
    <w:rsid w:val="00FD0870"/>
    <w:rsid w:val="00FE4F03"/>
    <w:rsid w:val="00FF7D95"/>
    <w:rsid w:val="20B13FE3"/>
    <w:rsid w:val="36D154AB"/>
    <w:rsid w:val="61E100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5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link w:val="29"/>
    <w:qFormat/>
    <w:uiPriority w:val="1"/>
    <w:pPr>
      <w:widowControl w:val="0"/>
      <w:autoSpaceDE w:val="0"/>
      <w:autoSpaceDN w:val="0"/>
      <w:spacing w:before="1" w:after="0" w:line="240" w:lineRule="auto"/>
      <w:ind w:left="397"/>
      <w:outlineLvl w:val="2"/>
    </w:pPr>
    <w:rPr>
      <w:rFonts w:ascii="Times New Roman" w:hAnsi="Times New Roman" w:eastAsia="Times New Roman" w:cs="Times New Roman"/>
      <w:b/>
      <w:bCs/>
      <w:sz w:val="20"/>
      <w:szCs w:val="20"/>
      <w:lang w:eastAsia="en-US"/>
    </w:rPr>
  </w:style>
  <w:style w:type="paragraph" w:styleId="5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6">
    <w:name w:val="heading 8"/>
    <w:basedOn w:val="1"/>
    <w:next w:val="1"/>
    <w:link w:val="60"/>
    <w:unhideWhenUsed/>
    <w:qFormat/>
    <w:uiPriority w:val="0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7"/>
    <w:qFormat/>
    <w:uiPriority w:val="20"/>
    <w:rPr>
      <w:i/>
      <w:iCs/>
    </w:rPr>
  </w:style>
  <w:style w:type="character" w:styleId="11">
    <w:name w:val="Hyperlink"/>
    <w:unhideWhenUsed/>
    <w:uiPriority w:val="99"/>
    <w:rPr>
      <w:color w:val="0000FF"/>
      <w:u w:val="single"/>
    </w:rPr>
  </w:style>
  <w:style w:type="character" w:styleId="12">
    <w:name w:val="Strong"/>
    <w:basedOn w:val="7"/>
    <w:qFormat/>
    <w:uiPriority w:val="0"/>
    <w:rPr>
      <w:b/>
      <w:bCs/>
    </w:rPr>
  </w:style>
  <w:style w:type="paragraph" w:styleId="13">
    <w:name w:val="Balloon Text"/>
    <w:basedOn w:val="1"/>
    <w:link w:val="3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Normal Indent"/>
    <w:basedOn w:val="1"/>
    <w:unhideWhenUsed/>
    <w:uiPriority w:val="99"/>
    <w:pPr>
      <w:ind w:left="720"/>
    </w:pPr>
    <w:rPr>
      <w:rFonts w:ascii="Consolas" w:hAnsi="Consolas" w:eastAsia="Consolas" w:cs="Consolas"/>
      <w:lang w:val="en-US" w:eastAsia="en-US"/>
    </w:rPr>
  </w:style>
  <w:style w:type="paragraph" w:styleId="15">
    <w:name w:val="Body Text Indent 3"/>
    <w:basedOn w:val="1"/>
    <w:link w:val="63"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paragraph" w:styleId="16">
    <w:name w:val="header"/>
    <w:basedOn w:val="1"/>
    <w:link w:val="34"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7">
    <w:name w:val="Body Text"/>
    <w:basedOn w:val="1"/>
    <w:link w:val="28"/>
    <w:qFormat/>
    <w:uiPriority w:val="0"/>
    <w:pPr>
      <w:widowControl w:val="0"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18">
    <w:name w:val="toc 2"/>
    <w:basedOn w:val="1"/>
    <w:next w:val="1"/>
    <w:semiHidden/>
    <w:unhideWhenUsed/>
    <w:uiPriority w:val="39"/>
    <w:pPr>
      <w:spacing w:after="100" w:line="360" w:lineRule="auto"/>
      <w:ind w:left="220"/>
    </w:pPr>
    <w:rPr>
      <w:rFonts w:ascii="Calibri" w:hAnsi="Calibri" w:eastAsia="Calibri" w:cs="Times New Roman"/>
      <w:lang w:eastAsia="en-US"/>
    </w:rPr>
  </w:style>
  <w:style w:type="paragraph" w:styleId="19">
    <w:name w:val="Body Text Indent"/>
    <w:basedOn w:val="1"/>
    <w:link w:val="65"/>
    <w:semiHidden/>
    <w:unhideWhenUsed/>
    <w:uiPriority w:val="99"/>
    <w:pPr>
      <w:spacing w:after="120" w:line="360" w:lineRule="auto"/>
      <w:ind w:left="283"/>
    </w:pPr>
    <w:rPr>
      <w:rFonts w:ascii="Calibri" w:hAnsi="Calibri" w:eastAsia="Calibri" w:cs="Times New Roman"/>
      <w:lang w:eastAsia="en-US"/>
    </w:rPr>
  </w:style>
  <w:style w:type="paragraph" w:styleId="20">
    <w:name w:val="Title"/>
    <w:basedOn w:val="1"/>
    <w:link w:val="58"/>
    <w:qFormat/>
    <w:uiPriority w:val="0"/>
    <w:pPr>
      <w:spacing w:after="0" w:line="360" w:lineRule="auto"/>
      <w:jc w:val="center"/>
    </w:pPr>
    <w:rPr>
      <w:rFonts w:ascii="Times New Roman" w:hAnsi="Times New Roman" w:eastAsia="Times New Roman" w:cs="Times New Roman"/>
      <w:sz w:val="28"/>
      <w:szCs w:val="24"/>
    </w:rPr>
  </w:style>
  <w:style w:type="paragraph" w:styleId="21">
    <w:name w:val="footer"/>
    <w:basedOn w:val="1"/>
    <w:link w:val="3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2">
    <w:name w:val="Normal (Web)"/>
    <w:basedOn w:val="1"/>
    <w:link w:val="53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3">
    <w:name w:val="Body Text Indent 2"/>
    <w:basedOn w:val="1"/>
    <w:link w:val="78"/>
    <w:semiHidden/>
    <w:unhideWhenUsed/>
    <w:uiPriority w:val="99"/>
    <w:pPr>
      <w:spacing w:after="120" w:line="480" w:lineRule="auto"/>
      <w:ind w:left="283"/>
    </w:pPr>
    <w:rPr>
      <w:rFonts w:eastAsiaTheme="minorHAnsi"/>
      <w:lang w:eastAsia="en-US"/>
    </w:rPr>
  </w:style>
  <w:style w:type="paragraph" w:styleId="24">
    <w:name w:val="Subtitle"/>
    <w:basedOn w:val="1"/>
    <w:link w:val="59"/>
    <w:qFormat/>
    <w:uiPriority w:val="0"/>
    <w:pPr>
      <w:spacing w:after="0" w:line="360" w:lineRule="auto"/>
    </w:pPr>
    <w:rPr>
      <w:rFonts w:ascii="Times New Roman" w:hAnsi="Times New Roman" w:eastAsia="Times New Roman" w:cs="Times New Roman"/>
      <w:sz w:val="28"/>
      <w:szCs w:val="24"/>
    </w:rPr>
  </w:style>
  <w:style w:type="table" w:styleId="25">
    <w:name w:val="Table Grid"/>
    <w:basedOn w:val="8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6">
    <w:name w:val="List Paragraph"/>
    <w:basedOn w:val="1"/>
    <w:link w:val="57"/>
    <w:qFormat/>
    <w:uiPriority w:val="34"/>
    <w:pPr>
      <w:ind w:left="720"/>
      <w:contextualSpacing/>
    </w:pPr>
  </w:style>
  <w:style w:type="character" w:customStyle="1" w:styleId="27">
    <w:name w:val="s1"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  <w:style w:type="character" w:customStyle="1" w:styleId="28">
    <w:name w:val="Основной текст Знак"/>
    <w:basedOn w:val="7"/>
    <w:link w:val="17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9">
    <w:name w:val="Заголовок 3 Знак"/>
    <w:basedOn w:val="7"/>
    <w:link w:val="4"/>
    <w:uiPriority w:val="1"/>
    <w:rPr>
      <w:rFonts w:ascii="Times New Roman" w:hAnsi="Times New Roman" w:eastAsia="Times New Roman" w:cs="Times New Roman"/>
      <w:b/>
      <w:bCs/>
      <w:sz w:val="20"/>
      <w:szCs w:val="20"/>
    </w:rPr>
  </w:style>
  <w:style w:type="table" w:customStyle="1" w:styleId="3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80"/>
    </w:pPr>
    <w:rPr>
      <w:rFonts w:ascii="Times New Roman" w:hAnsi="Times New Roman" w:eastAsia="Times New Roman" w:cs="Times New Roman"/>
      <w:lang w:eastAsia="en-US"/>
    </w:rPr>
  </w:style>
  <w:style w:type="character" w:customStyle="1" w:styleId="32">
    <w:name w:val="Заголовок 6 Знак"/>
    <w:basedOn w:val="7"/>
    <w:link w:val="5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  <w:lang w:eastAsia="ru-RU"/>
    </w:rPr>
  </w:style>
  <w:style w:type="paragraph" w:styleId="33">
    <w:name w:val="No Spacing"/>
    <w:link w:val="40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34">
    <w:name w:val="Верхний колонтитул Знак"/>
    <w:basedOn w:val="7"/>
    <w:link w:val="16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5">
    <w:name w:val="c1"/>
    <w:basedOn w:val="7"/>
    <w:uiPriority w:val="0"/>
  </w:style>
  <w:style w:type="paragraph" w:customStyle="1" w:styleId="36">
    <w:name w:val="c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7">
    <w:name w:val="c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8">
    <w:name w:val="Текст выноски Знак"/>
    <w:basedOn w:val="7"/>
    <w:link w:val="13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39">
    <w:name w:val="Нижний колонтитул Знак"/>
    <w:basedOn w:val="7"/>
    <w:link w:val="21"/>
    <w:uiPriority w:val="99"/>
    <w:rPr>
      <w:rFonts w:eastAsiaTheme="minorEastAsia"/>
      <w:lang w:eastAsia="ru-RU"/>
    </w:rPr>
  </w:style>
  <w:style w:type="character" w:customStyle="1" w:styleId="40">
    <w:name w:val="Без интервала Знак"/>
    <w:basedOn w:val="7"/>
    <w:link w:val="33"/>
    <w:locked/>
    <w:uiPriority w:val="1"/>
  </w:style>
  <w:style w:type="character" w:customStyle="1" w:styleId="41">
    <w:name w:val="apple-converted-space"/>
    <w:basedOn w:val="7"/>
    <w:uiPriority w:val="0"/>
  </w:style>
  <w:style w:type="paragraph" w:customStyle="1" w:styleId="42">
    <w:name w:val="c19 c2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43">
    <w:name w:val="c19 c11 c2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44">
    <w:name w:val="c19 c11 c3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45">
    <w:name w:val="c19 c11 c2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46">
    <w:name w:val="c19 c2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47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48">
    <w:name w:val="c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49">
    <w:name w:val="c1 c28 c6"/>
    <w:basedOn w:val="7"/>
    <w:uiPriority w:val="0"/>
  </w:style>
  <w:style w:type="character" w:customStyle="1" w:styleId="50">
    <w:name w:val="c1 c6"/>
    <w:basedOn w:val="7"/>
    <w:uiPriority w:val="0"/>
  </w:style>
  <w:style w:type="character" w:customStyle="1" w:styleId="51">
    <w:name w:val="c1 c9"/>
    <w:basedOn w:val="7"/>
    <w:uiPriority w:val="0"/>
  </w:style>
  <w:style w:type="character" w:customStyle="1" w:styleId="52">
    <w:name w:val="c1 c9 c17"/>
    <w:basedOn w:val="7"/>
    <w:uiPriority w:val="0"/>
  </w:style>
  <w:style w:type="character" w:customStyle="1" w:styleId="53">
    <w:name w:val="Обычный (веб) Знак"/>
    <w:link w:val="22"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55">
    <w:name w:val="Заголовок 1 Знак"/>
    <w:basedOn w:val="7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56">
    <w:name w:val="Заголовок 2 Знак"/>
    <w:basedOn w:val="7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customStyle="1" w:styleId="57">
    <w:name w:val="Абзац списка Знак"/>
    <w:link w:val="26"/>
    <w:locked/>
    <w:uiPriority w:val="34"/>
    <w:rPr>
      <w:rFonts w:eastAsiaTheme="minorEastAsia"/>
      <w:lang w:eastAsia="ru-RU"/>
    </w:rPr>
  </w:style>
  <w:style w:type="character" w:customStyle="1" w:styleId="58">
    <w:name w:val="Название Знак"/>
    <w:basedOn w:val="7"/>
    <w:link w:val="20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59">
    <w:name w:val="Подзаголовок Знак"/>
    <w:basedOn w:val="7"/>
    <w:link w:val="24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60">
    <w:name w:val="Заголовок 8 Знак"/>
    <w:basedOn w:val="7"/>
    <w:link w:val="6"/>
    <w:uiPriority w:val="0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table" w:customStyle="1" w:styleId="61">
    <w:name w:val="Сетка таблицы1"/>
    <w:basedOn w:val="8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2">
    <w:name w:val="FR3"/>
    <w:uiPriority w:val="0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Courier New" w:hAnsi="Courier New" w:eastAsia="Times New Roman" w:cs="Courier New"/>
      <w:sz w:val="16"/>
      <w:szCs w:val="16"/>
      <w:lang w:val="ru-RU" w:eastAsia="ru-RU" w:bidi="ar-SA"/>
    </w:rPr>
  </w:style>
  <w:style w:type="character" w:customStyle="1" w:styleId="63">
    <w:name w:val="Основной текст с отступом 3 Знак"/>
    <w:link w:val="15"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64">
    <w:name w:val="Основной текст с отступом 3 Знак1"/>
    <w:basedOn w:val="7"/>
    <w:semiHidden/>
    <w:uiPriority w:val="99"/>
    <w:rPr>
      <w:sz w:val="16"/>
      <w:szCs w:val="16"/>
    </w:rPr>
  </w:style>
  <w:style w:type="character" w:customStyle="1" w:styleId="65">
    <w:name w:val="Основной текст с отступом Знак"/>
    <w:basedOn w:val="7"/>
    <w:link w:val="19"/>
    <w:semiHidden/>
    <w:uiPriority w:val="99"/>
    <w:rPr>
      <w:rFonts w:ascii="Calibri" w:hAnsi="Calibri" w:eastAsia="Calibri" w:cs="Times New Roman"/>
      <w:lang w:eastAsia="en-US"/>
    </w:rPr>
  </w:style>
  <w:style w:type="character" w:customStyle="1" w:styleId="66">
    <w:name w:val="Название Знак1"/>
    <w:uiPriority w:val="0"/>
    <w:rPr>
      <w:rFonts w:ascii="Times New Roman" w:hAnsi="Times New Roman" w:eastAsia="Times New Roman" w:cs="Times New Roman"/>
      <w:b/>
      <w:bCs/>
      <w:kern w:val="28"/>
      <w:sz w:val="28"/>
      <w:szCs w:val="32"/>
      <w:lang w:val="en-GB"/>
    </w:rPr>
  </w:style>
  <w:style w:type="paragraph" w:customStyle="1" w:styleId="67">
    <w:name w:val="Знак7 Знак"/>
    <w:basedOn w:val="18"/>
    <w:next w:val="1"/>
    <w:qFormat/>
    <w:uiPriority w:val="0"/>
    <w:pPr>
      <w:widowControl w:val="0"/>
      <w:spacing w:after="0"/>
      <w:ind w:left="567"/>
      <w:outlineLvl w:val="0"/>
    </w:pPr>
    <w:rPr>
      <w:rFonts w:ascii="Times New Roman" w:hAnsi="Times New Roman" w:eastAsia="Times New Roman"/>
      <w:b/>
      <w:bCs/>
      <w:kern w:val="28"/>
      <w:sz w:val="28"/>
      <w:szCs w:val="32"/>
      <w:lang w:val="en-GB"/>
    </w:rPr>
  </w:style>
  <w:style w:type="character" w:customStyle="1" w:styleId="68">
    <w:name w:val="Заголовок Знак1"/>
    <w:uiPriority w:val="10"/>
    <w:rPr>
      <w:rFonts w:ascii="Calibri Light" w:hAnsi="Calibri Light" w:eastAsia="Times New Roman" w:cs="Times New Roman"/>
      <w:spacing w:val="-10"/>
      <w:kern w:val="28"/>
      <w:sz w:val="56"/>
      <w:szCs w:val="56"/>
    </w:rPr>
  </w:style>
  <w:style w:type="character" w:customStyle="1" w:styleId="69">
    <w:name w:val="s0"/>
    <w:uiPriority w:val="0"/>
    <w:rPr>
      <w:rFonts w:hint="default" w:ascii="Times New Roman" w:hAnsi="Times New Roman" w:cs="Times New Roman"/>
      <w:color w:val="000000"/>
    </w:rPr>
  </w:style>
  <w:style w:type="character" w:customStyle="1" w:styleId="70">
    <w:name w:val="s3"/>
    <w:uiPriority w:val="0"/>
  </w:style>
  <w:style w:type="paragraph" w:customStyle="1" w:styleId="71">
    <w:name w:val="Знак Знак Знак1"/>
    <w:basedOn w:val="1"/>
    <w:uiPriority w:val="0"/>
    <w:pPr>
      <w:spacing w:after="160" w:line="240" w:lineRule="exact"/>
    </w:pPr>
    <w:rPr>
      <w:rFonts w:ascii="Times New Roman" w:hAnsi="Times New Roman" w:eastAsia="SimSun" w:cs="Times New Roman"/>
      <w:b/>
      <w:sz w:val="28"/>
      <w:szCs w:val="24"/>
      <w:lang w:val="en-US" w:eastAsia="en-US"/>
    </w:rPr>
  </w:style>
  <w:style w:type="paragraph" w:customStyle="1" w:styleId="72">
    <w:name w:val="j1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3">
    <w:name w:val="Основной текст (3)_"/>
    <w:link w:val="74"/>
    <w:locked/>
    <w:uiPriority w:val="0"/>
    <w:rPr>
      <w:rFonts w:ascii="Times New Roman" w:hAnsi="Times New Roman" w:eastAsia="Times New Roman"/>
      <w:b/>
      <w:bCs/>
      <w:sz w:val="28"/>
      <w:szCs w:val="28"/>
      <w:shd w:val="clear" w:color="auto" w:fill="FFFFFF"/>
    </w:rPr>
  </w:style>
  <w:style w:type="paragraph" w:customStyle="1" w:styleId="74">
    <w:name w:val="Основной текст (3)"/>
    <w:basedOn w:val="1"/>
    <w:link w:val="73"/>
    <w:uiPriority w:val="0"/>
    <w:pPr>
      <w:widowControl w:val="0"/>
      <w:shd w:val="clear" w:color="auto" w:fill="FFFFFF"/>
      <w:spacing w:after="0" w:line="322" w:lineRule="exact"/>
      <w:ind w:firstLine="780"/>
      <w:jc w:val="both"/>
    </w:pPr>
    <w:rPr>
      <w:rFonts w:ascii="Times New Roman" w:hAnsi="Times New Roman" w:eastAsia="Times New Roman"/>
      <w:b/>
      <w:bCs/>
      <w:sz w:val="28"/>
      <w:szCs w:val="28"/>
    </w:rPr>
  </w:style>
  <w:style w:type="table" w:customStyle="1" w:styleId="75">
    <w:name w:val="Сетка таблицы2"/>
    <w:basedOn w:val="8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6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7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217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/>
    </w:rPr>
  </w:style>
  <w:style w:type="character" w:customStyle="1" w:styleId="78">
    <w:name w:val="Основной текст с отступом 2 Знак"/>
    <w:basedOn w:val="7"/>
    <w:link w:val="23"/>
    <w:semiHidden/>
    <w:uiPriority w:val="99"/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9" Type="http://schemas.openxmlformats.org/officeDocument/2006/relationships/fontTable" Target="fontTable.xml"/><Relationship Id="rId38" Type="http://schemas.openxmlformats.org/officeDocument/2006/relationships/customXml" Target="../customXml/item2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27.jpe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jpeg"/><Relationship Id="rId31" Type="http://schemas.openxmlformats.org/officeDocument/2006/relationships/image" Target="media/image23.jpeg"/><Relationship Id="rId30" Type="http://schemas.openxmlformats.org/officeDocument/2006/relationships/image" Target="media/image22.jpeg"/><Relationship Id="rId3" Type="http://schemas.openxmlformats.org/officeDocument/2006/relationships/footnotes" Target="footnotes.xml"/><Relationship Id="rId29" Type="http://schemas.openxmlformats.org/officeDocument/2006/relationships/image" Target="media/image21.jpeg"/><Relationship Id="rId28" Type="http://schemas.openxmlformats.org/officeDocument/2006/relationships/image" Target="media/image20.jpe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jpe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wmf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D90BF4-628D-4EFE-BA2F-E7E7FE2684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109</Pages>
  <Words>30326</Words>
  <Characters>172862</Characters>
  <Lines>1440</Lines>
  <Paragraphs>405</Paragraphs>
  <TotalTime>90</TotalTime>
  <ScaleCrop>false</ScaleCrop>
  <LinksUpToDate>false</LinksUpToDate>
  <CharactersWithSpaces>202783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2023-02-06T09:25:00Z</dcterms:created>
  <dc:creator>Александра</dc:creator>
  <cp:lastModifiedBy>MK</cp:lastModifiedBy>
  <cp:lastPrinted>2022-05-26T06:50:00Z</cp:lastPrinted>
  <dcterms:modified xsi:type="dcterms:W3CDTF">2023-09-06T10:32:53Z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50592DF23CF444E0BD0243F7FF4900DB_12</vt:lpwstr>
  </property>
</Properties>
</file>