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0BE43" w14:textId="77777777" w:rsidR="00933F53" w:rsidRPr="00933F53" w:rsidRDefault="00933F53" w:rsidP="00933F53">
      <w:pPr>
        <w:rPr>
          <w:rFonts w:ascii="Times New Roman" w:hAnsi="Times New Roman" w:cs="Times New Roman"/>
          <w:sz w:val="28"/>
          <w:szCs w:val="28"/>
        </w:rPr>
      </w:pPr>
      <w:r w:rsidRPr="00933F53">
        <w:rPr>
          <w:rFonts w:ascii="Times New Roman" w:hAnsi="Times New Roman" w:cs="Times New Roman"/>
          <w:sz w:val="28"/>
          <w:szCs w:val="28"/>
        </w:rPr>
        <w:t xml:space="preserve">Ст. 3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iс-қимыл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1999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шілдедегі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N 416-I</w:t>
      </w:r>
    </w:p>
    <w:p w14:paraId="3F0FD20D" w14:textId="77777777" w:rsidR="00933F53" w:rsidRPr="00933F53" w:rsidRDefault="00933F53" w:rsidP="00933F53">
      <w:pPr>
        <w:rPr>
          <w:rFonts w:ascii="Times New Roman" w:hAnsi="Times New Roman" w:cs="Times New Roman"/>
          <w:sz w:val="28"/>
          <w:szCs w:val="28"/>
        </w:rPr>
      </w:pPr>
    </w:p>
    <w:p w14:paraId="5CFA2206" w14:textId="77777777" w:rsidR="00933F53" w:rsidRPr="00933F53" w:rsidRDefault="00933F53" w:rsidP="00933F53">
      <w:pPr>
        <w:rPr>
          <w:rFonts w:ascii="Times New Roman" w:hAnsi="Times New Roman" w:cs="Times New Roman"/>
          <w:sz w:val="28"/>
          <w:szCs w:val="28"/>
        </w:rPr>
      </w:pPr>
      <w:r w:rsidRPr="00933F53">
        <w:rPr>
          <w:rFonts w:ascii="Times New Roman" w:hAnsi="Times New Roman" w:cs="Times New Roman"/>
          <w:sz w:val="28"/>
          <w:szCs w:val="28"/>
        </w:rPr>
        <w:t>Действующий с изменениями и дополнениями. Проверено 28.11.2024</w:t>
      </w:r>
    </w:p>
    <w:p w14:paraId="02F83034" w14:textId="77777777" w:rsidR="00933F53" w:rsidRPr="00933F53" w:rsidRDefault="00933F53" w:rsidP="00933F53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33F53">
        <w:rPr>
          <w:rFonts w:ascii="Times New Roman" w:hAnsi="Times New Roman" w:cs="Times New Roman"/>
          <w:b/>
          <w:bCs/>
          <w:sz w:val="28"/>
          <w:szCs w:val="28"/>
        </w:rPr>
        <w:t>Терроризмге</w:t>
      </w:r>
      <w:proofErr w:type="spellEnd"/>
      <w:r w:rsidRPr="00933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b/>
          <w:bCs/>
          <w:sz w:val="28"/>
          <w:szCs w:val="28"/>
        </w:rPr>
        <w:t>қарсы</w:t>
      </w:r>
      <w:proofErr w:type="spellEnd"/>
      <w:r w:rsidRPr="00933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b/>
          <w:bCs/>
          <w:sz w:val="28"/>
          <w:szCs w:val="28"/>
        </w:rPr>
        <w:t>iс-қимыл</w:t>
      </w:r>
      <w:proofErr w:type="spellEnd"/>
      <w:r w:rsidRPr="00933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933F53">
        <w:rPr>
          <w:rFonts w:ascii="Times New Roman" w:hAnsi="Times New Roman" w:cs="Times New Roman"/>
          <w:b/>
          <w:bCs/>
          <w:sz w:val="28"/>
          <w:szCs w:val="28"/>
        </w:rPr>
        <w:br/>
        <w:t xml:space="preserve">3-бап. </w:t>
      </w:r>
      <w:proofErr w:type="spellStart"/>
      <w:r w:rsidRPr="00933F53">
        <w:rPr>
          <w:rFonts w:ascii="Times New Roman" w:hAnsi="Times New Roman" w:cs="Times New Roman"/>
          <w:b/>
          <w:bCs/>
          <w:sz w:val="28"/>
          <w:szCs w:val="28"/>
        </w:rPr>
        <w:t>Терроризмге</w:t>
      </w:r>
      <w:proofErr w:type="spellEnd"/>
      <w:r w:rsidRPr="00933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b/>
          <w:bCs/>
          <w:sz w:val="28"/>
          <w:szCs w:val="28"/>
        </w:rPr>
        <w:t>қарсы</w:t>
      </w:r>
      <w:proofErr w:type="spellEnd"/>
      <w:r w:rsidRPr="00933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b/>
          <w:bCs/>
          <w:sz w:val="28"/>
          <w:szCs w:val="28"/>
        </w:rPr>
        <w:t>іс-қимылдың</w:t>
      </w:r>
      <w:proofErr w:type="spellEnd"/>
      <w:r w:rsidRPr="00933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b/>
          <w:bCs/>
          <w:sz w:val="28"/>
          <w:szCs w:val="28"/>
        </w:rPr>
        <w:t>қағидаттары</w:t>
      </w:r>
      <w:proofErr w:type="spellEnd"/>
      <w:r w:rsidRPr="00933F53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933F53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</w:p>
    <w:p w14:paraId="065DDD36" w14:textId="77777777" w:rsidR="00933F53" w:rsidRPr="00933F53" w:rsidRDefault="00933F53" w:rsidP="00933F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Ескерту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редакцияда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- ҚР 2010.04.08 № 266-IV, 2013.01.08 № 63-V (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жариялағанынан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Заңымен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>. </w:t>
      </w:r>
      <w:r w:rsidRPr="00933F53">
        <w:rPr>
          <w:rFonts w:ascii="Times New Roman" w:hAnsi="Times New Roman" w:cs="Times New Roman"/>
          <w:sz w:val="28"/>
          <w:szCs w:val="28"/>
        </w:rPr>
        <w:br/>
      </w:r>
      <w:r w:rsidRPr="00933F53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>: </w:t>
      </w:r>
      <w:r w:rsidRPr="00933F53">
        <w:rPr>
          <w:rFonts w:ascii="Times New Roman" w:hAnsi="Times New Roman" w:cs="Times New Roman"/>
          <w:sz w:val="28"/>
          <w:szCs w:val="28"/>
        </w:rPr>
        <w:br/>
      </w:r>
      <w:r w:rsidRPr="00933F53">
        <w:rPr>
          <w:rFonts w:ascii="Times New Roman" w:hAnsi="Times New Roman" w:cs="Times New Roman"/>
          <w:sz w:val="28"/>
          <w:szCs w:val="28"/>
        </w:rPr>
        <w:br/>
        <w:t xml:space="preserve">1)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азаматтың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бостандықтарын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террористiк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қылмыстарды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қауiп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төнген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өмiрi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мүдделерін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басымдығы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>; </w:t>
      </w:r>
      <w:r w:rsidRPr="00933F53">
        <w:rPr>
          <w:rFonts w:ascii="Times New Roman" w:hAnsi="Times New Roman" w:cs="Times New Roman"/>
          <w:sz w:val="28"/>
          <w:szCs w:val="28"/>
        </w:rPr>
        <w:br/>
      </w:r>
      <w:r w:rsidRPr="00933F53">
        <w:rPr>
          <w:rFonts w:ascii="Times New Roman" w:hAnsi="Times New Roman" w:cs="Times New Roman"/>
          <w:sz w:val="28"/>
          <w:szCs w:val="28"/>
        </w:rPr>
        <w:br/>
        <w:t xml:space="preserve">2)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заңдылықты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>; </w:t>
      </w:r>
      <w:r w:rsidRPr="00933F53">
        <w:rPr>
          <w:rFonts w:ascii="Times New Roman" w:hAnsi="Times New Roman" w:cs="Times New Roman"/>
          <w:sz w:val="28"/>
          <w:szCs w:val="28"/>
        </w:rPr>
        <w:br/>
      </w:r>
      <w:r w:rsidRPr="00933F53">
        <w:rPr>
          <w:rFonts w:ascii="Times New Roman" w:hAnsi="Times New Roman" w:cs="Times New Roman"/>
          <w:sz w:val="28"/>
          <w:szCs w:val="28"/>
        </w:rPr>
        <w:br/>
        <w:t xml:space="preserve">2-1)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шараларының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қауіп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дәрежесіне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мөлшерлес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>; </w:t>
      </w:r>
      <w:r w:rsidRPr="00933F53">
        <w:rPr>
          <w:rFonts w:ascii="Times New Roman" w:hAnsi="Times New Roman" w:cs="Times New Roman"/>
          <w:sz w:val="28"/>
          <w:szCs w:val="28"/>
        </w:rPr>
        <w:br/>
      </w:r>
      <w:r w:rsidRPr="00933F53">
        <w:rPr>
          <w:rFonts w:ascii="Times New Roman" w:hAnsi="Times New Roman" w:cs="Times New Roman"/>
          <w:sz w:val="28"/>
          <w:szCs w:val="28"/>
        </w:rPr>
        <w:br/>
        <w:t xml:space="preserve">3)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терроризмнің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басымдық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беру; </w:t>
      </w:r>
      <w:r w:rsidRPr="00933F53">
        <w:rPr>
          <w:rFonts w:ascii="Times New Roman" w:hAnsi="Times New Roman" w:cs="Times New Roman"/>
          <w:sz w:val="28"/>
          <w:szCs w:val="28"/>
        </w:rPr>
        <w:br/>
      </w:r>
      <w:r w:rsidRPr="00933F53">
        <w:rPr>
          <w:rFonts w:ascii="Times New Roman" w:hAnsi="Times New Roman" w:cs="Times New Roman"/>
          <w:sz w:val="28"/>
          <w:szCs w:val="28"/>
        </w:rPr>
        <w:br/>
        <w:t xml:space="preserve">4)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iс-әрекеттi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асырғаны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үшiн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жазаның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болмай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қалмайтындығы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>; </w:t>
      </w:r>
      <w:r w:rsidRPr="00933F53">
        <w:rPr>
          <w:rFonts w:ascii="Times New Roman" w:hAnsi="Times New Roman" w:cs="Times New Roman"/>
          <w:sz w:val="28"/>
          <w:szCs w:val="28"/>
        </w:rPr>
        <w:br/>
      </w:r>
      <w:r w:rsidRPr="00933F53">
        <w:rPr>
          <w:rFonts w:ascii="Times New Roman" w:hAnsi="Times New Roman" w:cs="Times New Roman"/>
          <w:sz w:val="28"/>
          <w:szCs w:val="28"/>
        </w:rPr>
        <w:br/>
        <w:t xml:space="preserve">5)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іс-қимылдың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ақпараттық-насихаттық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әлеуметтік-экономикалық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шараларының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>; </w:t>
      </w:r>
      <w:r w:rsidRPr="00933F53">
        <w:rPr>
          <w:rFonts w:ascii="Times New Roman" w:hAnsi="Times New Roman" w:cs="Times New Roman"/>
          <w:sz w:val="28"/>
          <w:szCs w:val="28"/>
        </w:rPr>
        <w:br/>
      </w:r>
      <w:r w:rsidRPr="00933F53">
        <w:rPr>
          <w:rFonts w:ascii="Times New Roman" w:hAnsi="Times New Roman" w:cs="Times New Roman"/>
          <w:sz w:val="28"/>
          <w:szCs w:val="28"/>
        </w:rPr>
        <w:br/>
        <w:t xml:space="preserve">6)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операцияларды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жүргiзу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кезiнде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тартылатын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күштер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құралдарға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басшылық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жасауда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дара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>; </w:t>
      </w:r>
      <w:r w:rsidRPr="00933F53">
        <w:rPr>
          <w:rFonts w:ascii="Times New Roman" w:hAnsi="Times New Roman" w:cs="Times New Roman"/>
          <w:sz w:val="28"/>
          <w:szCs w:val="28"/>
        </w:rPr>
        <w:br/>
      </w:r>
      <w:r w:rsidRPr="00933F53">
        <w:rPr>
          <w:rFonts w:ascii="Times New Roman" w:hAnsi="Times New Roman" w:cs="Times New Roman"/>
          <w:sz w:val="28"/>
          <w:szCs w:val="28"/>
        </w:rPr>
        <w:br/>
        <w:t xml:space="preserve">7)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іс-қимылдың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жария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жария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әдістерінің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ұштасуы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>; </w:t>
      </w:r>
      <w:r w:rsidRPr="00933F53">
        <w:rPr>
          <w:rFonts w:ascii="Times New Roman" w:hAnsi="Times New Roman" w:cs="Times New Roman"/>
          <w:sz w:val="28"/>
          <w:szCs w:val="28"/>
        </w:rPr>
        <w:br/>
      </w:r>
      <w:r w:rsidRPr="00933F53">
        <w:rPr>
          <w:rFonts w:ascii="Times New Roman" w:hAnsi="Times New Roman" w:cs="Times New Roman"/>
          <w:sz w:val="28"/>
          <w:szCs w:val="28"/>
        </w:rPr>
        <w:br/>
        <w:t xml:space="preserve">8)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операциялардың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тактикасы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нысандары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қатысушыларының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құрамы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мәліметтерге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шектеулі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қолжетімділікті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қағидаттарына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негізделеді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>. </w:t>
      </w:r>
      <w:r w:rsidRPr="00933F53">
        <w:rPr>
          <w:rFonts w:ascii="Times New Roman" w:hAnsi="Times New Roman" w:cs="Times New Roman"/>
          <w:sz w:val="28"/>
          <w:szCs w:val="28"/>
        </w:rPr>
        <w:br/>
      </w:r>
      <w:r w:rsidRPr="00933F53">
        <w:rPr>
          <w:rFonts w:ascii="Times New Roman" w:hAnsi="Times New Roman" w:cs="Times New Roman"/>
          <w:sz w:val="28"/>
          <w:szCs w:val="28"/>
        </w:rPr>
        <w:br/>
      </w:r>
      <w:r w:rsidRPr="00933F53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іс-қимылдың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қоғамды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мемлекетті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терроризмнен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>. </w:t>
      </w:r>
      <w:r w:rsidRPr="00933F53">
        <w:rPr>
          <w:rFonts w:ascii="Times New Roman" w:hAnsi="Times New Roman" w:cs="Times New Roman"/>
          <w:sz w:val="28"/>
          <w:szCs w:val="28"/>
        </w:rPr>
        <w:br/>
      </w:r>
      <w:r w:rsidRPr="00933F5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Ескерту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. 3-бапқа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өзгеріс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енгізілді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- ҚР 2010.04.08 № 266-IV, 2013.01.08 № 63-V (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жариялағанынан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Заңдарымен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>.</w:t>
      </w:r>
    </w:p>
    <w:p w14:paraId="59FC1B70" w14:textId="77777777" w:rsidR="00933F53" w:rsidRPr="00933F53" w:rsidRDefault="00933F53" w:rsidP="00933F5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3F53">
        <w:rPr>
          <w:rFonts w:ascii="Times New Roman" w:hAnsi="Times New Roman" w:cs="Times New Roman"/>
          <w:b/>
          <w:bCs/>
          <w:sz w:val="28"/>
          <w:szCs w:val="28"/>
        </w:rPr>
        <w:t xml:space="preserve">2-тарау. </w:t>
      </w:r>
      <w:proofErr w:type="spellStart"/>
      <w:r w:rsidRPr="00933F53">
        <w:rPr>
          <w:rFonts w:ascii="Times New Roman" w:hAnsi="Times New Roman" w:cs="Times New Roman"/>
          <w:b/>
          <w:bCs/>
          <w:sz w:val="28"/>
          <w:szCs w:val="28"/>
        </w:rPr>
        <w:t>Терроризмге</w:t>
      </w:r>
      <w:proofErr w:type="spellEnd"/>
      <w:r w:rsidRPr="00933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b/>
          <w:bCs/>
          <w:sz w:val="28"/>
          <w:szCs w:val="28"/>
        </w:rPr>
        <w:t>қарсы</w:t>
      </w:r>
      <w:proofErr w:type="spellEnd"/>
      <w:r w:rsidRPr="00933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b/>
          <w:bCs/>
          <w:sz w:val="28"/>
          <w:szCs w:val="28"/>
        </w:rPr>
        <w:t>іс-қимылды</w:t>
      </w:r>
      <w:proofErr w:type="spellEnd"/>
      <w:r w:rsidRPr="00933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b/>
          <w:bCs/>
          <w:sz w:val="28"/>
          <w:szCs w:val="28"/>
        </w:rPr>
        <w:t>ұйымдастырудың</w:t>
      </w:r>
      <w:proofErr w:type="spellEnd"/>
      <w:r w:rsidRPr="00933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b/>
          <w:bCs/>
          <w:sz w:val="28"/>
          <w:szCs w:val="28"/>
        </w:rPr>
        <w:t>негіздері</w:t>
      </w:r>
      <w:proofErr w:type="spellEnd"/>
    </w:p>
    <w:p w14:paraId="37B578B6" w14:textId="7C754315" w:rsidR="00933F53" w:rsidRPr="00933F53" w:rsidRDefault="00933F53" w:rsidP="00933F53">
      <w:pPr>
        <w:rPr>
          <w:rFonts w:ascii="Times New Roman" w:hAnsi="Times New Roman" w:cs="Times New Roman"/>
          <w:sz w:val="28"/>
          <w:szCs w:val="28"/>
        </w:rPr>
      </w:pPr>
      <w:r w:rsidRPr="00933F5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Ескерту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. 2-тараудың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редакцияда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 xml:space="preserve"> - ҚР 2010.04.08 № 266-IV </w:t>
      </w:r>
      <w:proofErr w:type="spellStart"/>
      <w:r w:rsidRPr="00933F53">
        <w:rPr>
          <w:rFonts w:ascii="Times New Roman" w:hAnsi="Times New Roman" w:cs="Times New Roman"/>
          <w:sz w:val="28"/>
          <w:szCs w:val="28"/>
        </w:rPr>
        <w:t>Заңымен</w:t>
      </w:r>
      <w:proofErr w:type="spellEnd"/>
      <w:r w:rsidRPr="00933F53">
        <w:rPr>
          <w:rFonts w:ascii="Times New Roman" w:hAnsi="Times New Roman" w:cs="Times New Roman"/>
          <w:sz w:val="28"/>
          <w:szCs w:val="28"/>
        </w:rPr>
        <w:t>.</w:t>
      </w:r>
      <w:r w:rsidRPr="00933F53">
        <w:rPr>
          <w:rFonts w:ascii="Times New Roman" w:hAnsi="Times New Roman" w:cs="Times New Roman"/>
          <w:sz w:val="28"/>
          <w:szCs w:val="28"/>
        </w:rPr>
        <w:br/>
      </w:r>
    </w:p>
    <w:p w14:paraId="7D8223F4" w14:textId="77777777" w:rsidR="004C724F" w:rsidRPr="00933F53" w:rsidRDefault="004C724F" w:rsidP="00933F53"/>
    <w:sectPr w:rsidR="004C724F" w:rsidRPr="0093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01"/>
    <w:rsid w:val="00190D3E"/>
    <w:rsid w:val="00213501"/>
    <w:rsid w:val="004C724F"/>
    <w:rsid w:val="0055063B"/>
    <w:rsid w:val="00933F53"/>
    <w:rsid w:val="00B2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F995"/>
  <w15:chartTrackingRefBased/>
  <w15:docId w15:val="{EE591974-0E5D-4A58-8D8D-156913E6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50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13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17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4138">
                  <w:marLeft w:val="0"/>
                  <w:marRight w:val="0"/>
                  <w:marTop w:val="150"/>
                  <w:marBottom w:val="150"/>
                  <w:divBdr>
                    <w:top w:val="single" w:sz="6" w:space="4" w:color="D0E9C6"/>
                    <w:left w:val="single" w:sz="6" w:space="4" w:color="D0E9C6"/>
                    <w:bottom w:val="single" w:sz="6" w:space="4" w:color="D0E9C6"/>
                    <w:right w:val="single" w:sz="6" w:space="4" w:color="D0E9C6"/>
                  </w:divBdr>
                </w:div>
              </w:divsChild>
            </w:div>
          </w:divsChild>
        </w:div>
        <w:div w:id="564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17839">
                  <w:marLeft w:val="0"/>
                  <w:marRight w:val="0"/>
                  <w:marTop w:val="150"/>
                  <w:marBottom w:val="150"/>
                  <w:divBdr>
                    <w:top w:val="single" w:sz="6" w:space="4" w:color="D0E9C6"/>
                    <w:left w:val="single" w:sz="6" w:space="4" w:color="D0E9C6"/>
                    <w:bottom w:val="single" w:sz="6" w:space="4" w:color="D0E9C6"/>
                    <w:right w:val="single" w:sz="6" w:space="4" w:color="D0E9C6"/>
                  </w:divBdr>
                </w:div>
              </w:divsChild>
            </w:div>
          </w:divsChild>
        </w:div>
        <w:div w:id="17230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83427">
                  <w:marLeft w:val="0"/>
                  <w:marRight w:val="0"/>
                  <w:marTop w:val="150"/>
                  <w:marBottom w:val="150"/>
                  <w:divBdr>
                    <w:top w:val="single" w:sz="6" w:space="4" w:color="D0E9C6"/>
                    <w:left w:val="single" w:sz="6" w:space="4" w:color="D0E9C6"/>
                    <w:bottom w:val="single" w:sz="6" w:space="4" w:color="D0E9C6"/>
                    <w:right w:val="single" w:sz="6" w:space="4" w:color="D0E9C6"/>
                  </w:divBdr>
                </w:div>
              </w:divsChild>
            </w:div>
          </w:divsChild>
        </w:div>
        <w:div w:id="19833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1276">
                  <w:marLeft w:val="0"/>
                  <w:marRight w:val="0"/>
                  <w:marTop w:val="150"/>
                  <w:marBottom w:val="150"/>
                  <w:divBdr>
                    <w:top w:val="single" w:sz="6" w:space="4" w:color="D0E9C6"/>
                    <w:left w:val="single" w:sz="6" w:space="4" w:color="D0E9C6"/>
                    <w:bottom w:val="single" w:sz="6" w:space="4" w:color="D0E9C6"/>
                    <w:right w:val="single" w:sz="6" w:space="4" w:color="D0E9C6"/>
                  </w:divBdr>
                </w:div>
              </w:divsChild>
            </w:div>
          </w:divsChild>
        </w:div>
        <w:div w:id="21071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2024-11-29T11:32:00Z</dcterms:created>
  <dcterms:modified xsi:type="dcterms:W3CDTF">2024-11-29T11:45:00Z</dcterms:modified>
</cp:coreProperties>
</file>