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66" w:rsidRPr="001B2CC6" w:rsidRDefault="001B2CC6" w:rsidP="001B2CC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F62739" wp14:editId="7D4B7192">
            <wp:extent cx="1933575" cy="1475474"/>
            <wp:effectExtent l="0" t="0" r="0" b="0"/>
            <wp:docPr id="1" name="Рисунок 1" descr="C:\Users\HP\Pictures\Сканы\Скан_2026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Сканы\Скан_202601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87" t="2566" r="2729" b="79371"/>
                    <a:stretch/>
                  </pic:blipFill>
                  <pic:spPr bwMode="auto">
                    <a:xfrm>
                      <a:off x="0" y="0"/>
                      <a:ext cx="1935644" cy="147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6366" w:rsidRPr="001B2CC6" w:rsidRDefault="00D36366" w:rsidP="00D363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2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жылына Қарағанды облысы білім басқармасының Шахтинск қаласы білім бөлімінің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B2CC6">
        <w:rPr>
          <w:rFonts w:ascii="Times New Roman" w:hAnsi="Times New Roman" w:cs="Times New Roman"/>
          <w:b/>
          <w:sz w:val="28"/>
          <w:szCs w:val="28"/>
          <w:lang w:val="kk-KZ"/>
        </w:rPr>
        <w:t>Ботагөз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1B2CC6">
        <w:rPr>
          <w:rFonts w:ascii="Times New Roman" w:hAnsi="Times New Roman" w:cs="Times New Roman"/>
          <w:b/>
          <w:sz w:val="28"/>
          <w:szCs w:val="28"/>
          <w:lang w:val="kk-KZ"/>
        </w:rPr>
        <w:t>бөбекжайы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B2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КМҚК Қазақстан Республикасының 2015 – 2025 жылдарға арналған сыбайлас жемқорлыққа қарсы стратегиясын іске асыру және сыбайлас жемқорлыққа қарсы іс-қимыл бойынша </w:t>
      </w:r>
    </w:p>
    <w:p w:rsidR="00D36366" w:rsidRPr="00D36366" w:rsidRDefault="00D36366" w:rsidP="00D363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2141B4">
        <w:rPr>
          <w:rFonts w:ascii="Times New Roman" w:hAnsi="Times New Roman" w:cs="Times New Roman"/>
          <w:b/>
          <w:sz w:val="28"/>
          <w:szCs w:val="28"/>
        </w:rPr>
        <w:t>с-</w:t>
      </w:r>
      <w:r w:rsidR="002141B4">
        <w:rPr>
          <w:rFonts w:ascii="Times New Roman" w:hAnsi="Times New Roman" w:cs="Times New Roman"/>
          <w:b/>
          <w:sz w:val="28"/>
          <w:szCs w:val="28"/>
          <w:lang w:val="kk-KZ"/>
        </w:rPr>
        <w:t>әрекеттер</w:t>
      </w:r>
      <w:r w:rsidRPr="00D363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366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36366" w:rsidRDefault="00D36366" w:rsidP="00D363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366" w:rsidRDefault="00D36366" w:rsidP="00D363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5"/>
        <w:gridCol w:w="4276"/>
        <w:gridCol w:w="1842"/>
        <w:gridCol w:w="1932"/>
        <w:gridCol w:w="236"/>
        <w:gridCol w:w="1625"/>
        <w:gridCol w:w="35"/>
      </w:tblGrid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P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4276" w:type="dxa"/>
          </w:tcPr>
          <w:p w:rsidR="00D36366" w:rsidRP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 атауы</w:t>
            </w:r>
          </w:p>
        </w:tc>
        <w:tc>
          <w:tcPr>
            <w:tcW w:w="1842" w:type="dxa"/>
          </w:tcPr>
          <w:p w:rsidR="00D36366" w:rsidRP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Аяқтау нысаны</w:t>
            </w:r>
          </w:p>
        </w:tc>
        <w:tc>
          <w:tcPr>
            <w:tcW w:w="1932" w:type="dxa"/>
          </w:tcPr>
          <w:p w:rsidR="00D36366" w:rsidRP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63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Орындауға жауаптылар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61" w:type="dxa"/>
            <w:gridSpan w:val="2"/>
          </w:tcPr>
          <w:p w:rsidR="00D36366" w:rsidRP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6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2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1" w:type="dxa"/>
            <w:gridSpan w:val="2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10456" w:type="dxa"/>
            <w:gridSpan w:val="6"/>
          </w:tcPr>
          <w:p w:rsidR="00D36366" w:rsidRPr="002141B4" w:rsidRDefault="002141B4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1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іс-әрекеттер 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6" w:type="dxa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4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2015 – 2025 жылдарға арналған сыбайлас жемқорлыққа қарсы стратегиясын іске асыру және сыбайлас жемқорлыққа қарсы іс – қимыл жөніндегі 2025-2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026 жылдарға арналған іс-әрекеттер</w:t>
            </w:r>
            <w:r w:rsidRPr="00214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жоспарын әзірлеу және бекіту.</w:t>
            </w:r>
          </w:p>
        </w:tc>
        <w:tc>
          <w:tcPr>
            <w:tcW w:w="1842" w:type="dxa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1932" w:type="dxa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МДҰ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  <w:gridSpan w:val="2"/>
          </w:tcPr>
          <w:p w:rsidR="00D36366" w:rsidRPr="003B52B3" w:rsidRDefault="002141B4" w:rsidP="002141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76" w:type="dxa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214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 бұзушылықтардың алд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 алу жөніндегі шаралар туралы» </w:t>
            </w:r>
            <w:r w:rsidRPr="00214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 бекіту.</w:t>
            </w:r>
          </w:p>
        </w:tc>
        <w:tc>
          <w:tcPr>
            <w:tcW w:w="1842" w:type="dxa"/>
          </w:tcPr>
          <w:p w:rsidR="00D36366" w:rsidRPr="00DD097C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МДҰ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861" w:type="dxa"/>
            <w:gridSpan w:val="2"/>
          </w:tcPr>
          <w:p w:rsidR="00D36366" w:rsidRDefault="002141B4" w:rsidP="002141B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76" w:type="dxa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214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Шахтин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 қаласының ішкі саясат бөлімі» </w:t>
            </w:r>
            <w:r w:rsidRPr="00214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ММ-мен бірлесіп Сыбайлас жемқорлыққа қарсы бағыттағы қызметкерлермен дөңгелек үстелдер, семинарлар ұйымдастыру.</w:t>
            </w:r>
          </w:p>
        </w:tc>
        <w:tc>
          <w:tcPr>
            <w:tcW w:w="1842" w:type="dxa"/>
          </w:tcPr>
          <w:p w:rsidR="00D36366" w:rsidRPr="00DD097C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Комплайнс-</w:t>
            </w:r>
            <w:r w:rsidRPr="002141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офицер</w:t>
            </w:r>
            <w:r w:rsid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861" w:type="dxa"/>
            <w:gridSpan w:val="2"/>
          </w:tcPr>
          <w:p w:rsidR="00D36366" w:rsidRPr="002141B4" w:rsidRDefault="002141B4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76" w:type="dxa"/>
          </w:tcPr>
          <w:p w:rsidR="00D36366" w:rsidRPr="0058436E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84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сатып алу мәселелері бойынша мектепке дейінгі ұйымда сыбайлас жемқорлық тәуекелдеріне мониторинг жүргізу және анықтау.</w:t>
            </w:r>
          </w:p>
        </w:tc>
        <w:tc>
          <w:tcPr>
            <w:tcW w:w="1842" w:type="dxa"/>
          </w:tcPr>
          <w:p w:rsidR="00D36366" w:rsidRPr="00D5390C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D36366" w:rsidRPr="00D5390C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Есепші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  <w:gridSpan w:val="2"/>
          </w:tcPr>
          <w:p w:rsidR="00D36366" w:rsidRPr="0058436E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 жылда 1 рет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276" w:type="dxa"/>
          </w:tcPr>
          <w:p w:rsidR="00D36366" w:rsidRPr="0058436E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үшін оқыту семинарын өткізу: «</w:t>
            </w:r>
            <w:r w:rsidRPr="00584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Сыбайлас жемқорлыққа қарсы іс-қимыл туралы заңн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амасы: құқықтары мен міндеттері»</w:t>
            </w:r>
            <w:r w:rsidRPr="00584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Pr="00980645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D36366" w:rsidRPr="0058436E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Заңгер</w:t>
            </w:r>
          </w:p>
        </w:tc>
        <w:tc>
          <w:tcPr>
            <w:tcW w:w="1861" w:type="dxa"/>
            <w:gridSpan w:val="2"/>
          </w:tcPr>
          <w:p w:rsidR="00D36366" w:rsidRPr="0058436E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76" w:type="dxa"/>
          </w:tcPr>
          <w:p w:rsidR="00D36366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4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 мен олардың ата-аналары арасында Мектепке дейінгі ортада сыбайлас жемқорлыққа қарсы мәдениетті қалыптастыру бағдарламасын іске асыру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D36366" w:rsidRPr="0058436E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қамтамасыз ету</w:t>
            </w:r>
          </w:p>
        </w:tc>
        <w:tc>
          <w:tcPr>
            <w:tcW w:w="1932" w:type="dxa"/>
          </w:tcPr>
          <w:p w:rsidR="00D36366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  <w:gridSpan w:val="2"/>
          </w:tcPr>
          <w:p w:rsidR="00D36366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76" w:type="dxa"/>
          </w:tcPr>
          <w:p w:rsidR="00D36366" w:rsidRPr="0058436E" w:rsidRDefault="0058436E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4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ұйымының жаңадан келген қызметкерлерін ҚР Бас прокуратурасының Құқықтық статистика және арнайы есепке алу ақпараттық сервисі арқылы соттылық және қылмыстық құқық бұзушылық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 бойынша арнайы жазбалар арқылы тексеріледі</w:t>
            </w:r>
            <w:r w:rsidRPr="00584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директоры</w:t>
            </w:r>
          </w:p>
        </w:tc>
        <w:tc>
          <w:tcPr>
            <w:tcW w:w="1861" w:type="dxa"/>
            <w:gridSpan w:val="2"/>
          </w:tcPr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 жұмысқа қабылданған жағдайда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76" w:type="dxa"/>
          </w:tcPr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Заңсыз сыйақылар мен сыйлықтар алуға жол бермеу мәселелері бойынша қызметкерлермен тақырыптық әңгімелер өткізу.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директоры</w:t>
            </w:r>
          </w:p>
        </w:tc>
        <w:tc>
          <w:tcPr>
            <w:tcW w:w="1861" w:type="dxa"/>
            <w:gridSpan w:val="2"/>
          </w:tcPr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</w:tr>
      <w:tr w:rsidR="00D36366" w:rsidTr="002B6B3D">
        <w:trPr>
          <w:gridAfter w:val="1"/>
          <w:wAfter w:w="35" w:type="dxa"/>
        </w:trPr>
        <w:tc>
          <w:tcPr>
            <w:tcW w:w="10456" w:type="dxa"/>
            <w:gridSpan w:val="6"/>
          </w:tcPr>
          <w:p w:rsidR="00D36366" w:rsidRPr="000F20C0" w:rsidRDefault="000F20C0" w:rsidP="000F20C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20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Сыбайлас жемқорлыққа қарсы стратегияны іске асыруда қоғамдық бақылау институтын енгізу және азаматтарды, азаматтық қоғам институттарын тарту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76" w:type="dxa"/>
          </w:tcPr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йлас жемқорлыққа қарсы іс-қимыл»</w:t>
            </w:r>
            <w:r w:rsidRP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міндетті бөлімі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құра отырып, «А</w:t>
            </w:r>
            <w:r w:rsidRP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қпаратқа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 жеткізу туралы» </w:t>
            </w:r>
            <w:r w:rsidRP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Заңына сәйкес ақпаратты білім беру ұйымының Интернет-ресурстарында орналастыру</w:t>
            </w:r>
          </w:p>
        </w:tc>
        <w:tc>
          <w:tcPr>
            <w:tcW w:w="1842" w:type="dxa"/>
          </w:tcPr>
          <w:p w:rsidR="000F20C0" w:rsidRDefault="001B2CC6" w:rsidP="002B6B3D">
            <w:pPr>
              <w:contextualSpacing/>
              <w:rPr>
                <w:rStyle w:val="a4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D36366" w:rsidRPr="000F20C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http://krguo.edu.kz/content/view/651/321334225</w:t>
              </w:r>
            </w:hyperlink>
          </w:p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сайттағы бөлім</w:t>
            </w:r>
            <w:r w:rsidR="00D36366" w:rsidRP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36366" w:rsidRPr="000F20C0">
              <w:rPr>
                <w:lang w:val="kk-KZ"/>
              </w:rPr>
              <w:t xml:space="preserve">  </w:t>
            </w:r>
          </w:p>
        </w:tc>
        <w:tc>
          <w:tcPr>
            <w:tcW w:w="2168" w:type="dxa"/>
            <w:gridSpan w:val="2"/>
          </w:tcPr>
          <w:p w:rsidR="00D36366" w:rsidRPr="000F20C0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  <w:r w:rsidR="000F20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0" w:type="dxa"/>
            <w:gridSpan w:val="2"/>
          </w:tcPr>
          <w:p w:rsidR="00D36366" w:rsidRPr="000F20C0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 тұрақты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76" w:type="dxa"/>
          </w:tcPr>
          <w:p w:rsidR="00D36366" w:rsidRPr="000F20C0" w:rsidRDefault="000F20C0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Сыбайлас жемқорлыққа қарсы стендте мектепке дейінгі білім беру ұйымы қызметкерлерінің толық тізімін </w:t>
            </w:r>
            <w:r w:rsidR="0081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қамтамасыз ету</w:t>
            </w:r>
          </w:p>
        </w:tc>
        <w:tc>
          <w:tcPr>
            <w:tcW w:w="1842" w:type="dxa"/>
          </w:tcPr>
          <w:p w:rsidR="00D36366" w:rsidRPr="00815465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Стендтегі ақпарат</w:t>
            </w:r>
          </w:p>
        </w:tc>
        <w:tc>
          <w:tcPr>
            <w:tcW w:w="2168" w:type="dxa"/>
            <w:gridSpan w:val="2"/>
          </w:tcPr>
          <w:p w:rsidR="00D36366" w:rsidRPr="00815465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шаруашылық жөніндегі орынбасары</w:t>
            </w:r>
          </w:p>
        </w:tc>
        <w:tc>
          <w:tcPr>
            <w:tcW w:w="1660" w:type="dxa"/>
            <w:gridSpan w:val="2"/>
          </w:tcPr>
          <w:p w:rsidR="00D36366" w:rsidRPr="00815465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76" w:type="dxa"/>
          </w:tcPr>
          <w:p w:rsidR="00D36366" w:rsidRPr="00815465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қызметкерлеріне 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лақыны есептеу туралы анықтама</w:t>
            </w:r>
            <w:r w:rsidRPr="00815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Pr="00815465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Жалақы туралы түбіртек</w:t>
            </w:r>
          </w:p>
        </w:tc>
        <w:tc>
          <w:tcPr>
            <w:tcW w:w="2168" w:type="dxa"/>
            <w:gridSpan w:val="2"/>
          </w:tcPr>
          <w:p w:rsidR="00D36366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Есепші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gridSpan w:val="2"/>
          </w:tcPr>
          <w:p w:rsidR="00D36366" w:rsidRPr="00815465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76" w:type="dxa"/>
          </w:tcPr>
          <w:p w:rsidR="00D36366" w:rsidRPr="00815465" w:rsidRDefault="00815465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кеңестің қызметі туралы ақпаратты, өткізілетін іс-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әрекеттердің сипаттамаларын, ата-аналарға арналған </w:t>
            </w:r>
            <w:r w:rsidR="005F18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жаңарта отырып, білім беру ұйымдарының барлық ресми интернет-ресурстарында «Қамқоршылық кеңес» қойындысын толтыру, демеушілік және қайырымдылық көмек туралы есепті ұсыну</w:t>
            </w:r>
          </w:p>
        </w:tc>
        <w:tc>
          <w:tcPr>
            <w:tcW w:w="1842" w:type="dxa"/>
          </w:tcPr>
          <w:p w:rsidR="00D36366" w:rsidRPr="005F1812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Интернет сайттағы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бөлім</w:t>
            </w:r>
          </w:p>
        </w:tc>
        <w:tc>
          <w:tcPr>
            <w:tcW w:w="2168" w:type="dxa"/>
            <w:gridSpan w:val="2"/>
          </w:tcPr>
          <w:p w:rsidR="00D36366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Әдіскер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gridSpan w:val="2"/>
          </w:tcPr>
          <w:p w:rsidR="00D36366" w:rsidRPr="005F1812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Қажет болған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жағдайда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276" w:type="dxa"/>
          </w:tcPr>
          <w:p w:rsidR="00D36366" w:rsidRPr="005F1812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жұртшылығымен ашық есік күні түріндегі кездесулер</w:t>
            </w:r>
          </w:p>
        </w:tc>
        <w:tc>
          <w:tcPr>
            <w:tcW w:w="1842" w:type="dxa"/>
          </w:tcPr>
          <w:p w:rsidR="00D36366" w:rsidRPr="005F1812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Кездесулер</w:t>
            </w:r>
          </w:p>
        </w:tc>
        <w:tc>
          <w:tcPr>
            <w:tcW w:w="2168" w:type="dxa"/>
            <w:gridSpan w:val="2"/>
          </w:tcPr>
          <w:p w:rsidR="00D36366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gridSpan w:val="2"/>
          </w:tcPr>
          <w:p w:rsidR="00D36366" w:rsidRPr="005F1812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жоспарға сәйкес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276" w:type="dxa"/>
          </w:tcPr>
          <w:p w:rsidR="00D36366" w:rsidRPr="005F1812" w:rsidRDefault="005F18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ұйымдарының педагогінің бос лауазымына орналасуға конкурстық рәсімдерді өткізу туралы құжаттаманы жариялау (</w:t>
            </w:r>
            <w:r w:rsidR="009571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хабарландыру, құжаттар тізбесі, конкурсты өткізу мерзімдері, бос лауазымдардың атауы, конкурс нәтижелері, хаттама және т.б)</w:t>
            </w:r>
          </w:p>
        </w:tc>
        <w:tc>
          <w:tcPr>
            <w:tcW w:w="1842" w:type="dxa"/>
          </w:tcPr>
          <w:p w:rsidR="00D36366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Басылым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gridSpan w:val="2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71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жұмыс орындары болған жағдайда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76" w:type="dxa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«Сенім телефондары»</w:t>
            </w:r>
            <w:r w:rsidRPr="009571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жеке қабылдау кестелері бар ақпараттық стендтерді жаңарту.</w:t>
            </w:r>
          </w:p>
        </w:tc>
        <w:tc>
          <w:tcPr>
            <w:tcW w:w="1842" w:type="dxa"/>
          </w:tcPr>
          <w:p w:rsidR="00D36366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gridSpan w:val="2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шаруашылық жөніндегі орынбасары </w:t>
            </w:r>
          </w:p>
        </w:tc>
        <w:tc>
          <w:tcPr>
            <w:tcW w:w="1660" w:type="dxa"/>
            <w:gridSpan w:val="2"/>
          </w:tcPr>
          <w:p w:rsidR="00D36366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276" w:type="dxa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сатып алу рәсімдерін өткізудің ашықтығын арттыру</w:t>
            </w:r>
          </w:p>
        </w:tc>
        <w:tc>
          <w:tcPr>
            <w:tcW w:w="1842" w:type="dxa"/>
          </w:tcPr>
          <w:p w:rsidR="00D36366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gridSpan w:val="2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сатып алу есепшісі</w:t>
            </w:r>
          </w:p>
        </w:tc>
        <w:tc>
          <w:tcPr>
            <w:tcW w:w="1660" w:type="dxa"/>
            <w:gridSpan w:val="2"/>
          </w:tcPr>
          <w:p w:rsidR="00D36366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76" w:type="dxa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71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әртүрлі шығындарына олардан ақша жинау үшін ата аналар арасында сауалнама жүргізу</w:t>
            </w:r>
          </w:p>
        </w:tc>
        <w:tc>
          <w:tcPr>
            <w:tcW w:w="1842" w:type="dxa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 нәтижесі</w:t>
            </w:r>
          </w:p>
        </w:tc>
        <w:tc>
          <w:tcPr>
            <w:tcW w:w="2168" w:type="dxa"/>
            <w:gridSpan w:val="2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660" w:type="dxa"/>
            <w:gridSpan w:val="2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 жыл сайын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276" w:type="dxa"/>
          </w:tcPr>
          <w:p w:rsidR="00D36366" w:rsidRPr="00957112" w:rsidRDefault="00957112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тамаша нәтижелерін көрсететін тұлғалар туралы ақпаратты «Құрмет тақтасына» орналастырулы қамтамасыз ету</w:t>
            </w:r>
          </w:p>
        </w:tc>
        <w:tc>
          <w:tcPr>
            <w:tcW w:w="1842" w:type="dxa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</w:p>
        </w:tc>
        <w:tc>
          <w:tcPr>
            <w:tcW w:w="2168" w:type="dxa"/>
            <w:gridSpan w:val="2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D36366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276" w:type="dxa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46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әдеп жөніндегі кеңес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тің отырысы жөніндегі іс әрекеттер</w:t>
            </w:r>
            <w:r w:rsidRPr="008246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жоспарына талаптарды сақтау мәніне мәселелерді қарау мен шешуді қосу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gridSpan w:val="2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едагогикалық 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кеңесінің төрайымы</w:t>
            </w:r>
          </w:p>
        </w:tc>
        <w:tc>
          <w:tcPr>
            <w:tcW w:w="1660" w:type="dxa"/>
            <w:gridSpan w:val="2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</w:t>
            </w:r>
          </w:p>
        </w:tc>
      </w:tr>
      <w:tr w:rsidR="00D36366" w:rsidTr="002B6B3D">
        <w:tc>
          <w:tcPr>
            <w:tcW w:w="10491" w:type="dxa"/>
            <w:gridSpan w:val="7"/>
          </w:tcPr>
          <w:p w:rsidR="00D36366" w:rsidRPr="008246DF" w:rsidRDefault="008246DF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6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саласында сыбайлас жемқорлық құрамдас бөлігі бар фактілер туралы халықты хабардар ету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276" w:type="dxa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сыбайлас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жемқорлыққа қарсы күрес күніне орайластырылған іс-әрекеттерді ұйымдастыру</w:t>
            </w:r>
          </w:p>
        </w:tc>
        <w:tc>
          <w:tcPr>
            <w:tcW w:w="1842" w:type="dxa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Семинары </w:t>
            </w:r>
          </w:p>
        </w:tc>
        <w:tc>
          <w:tcPr>
            <w:tcW w:w="2168" w:type="dxa"/>
            <w:gridSpan w:val="2"/>
          </w:tcPr>
          <w:p w:rsidR="00D36366" w:rsidRPr="008246DF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офицер</w:t>
            </w:r>
            <w:r w:rsidR="008246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0" w:type="dxa"/>
            <w:gridSpan w:val="2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 жыл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ішінде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4276" w:type="dxa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БАҚ-та, әлеуметтік желілерде сыбайлас жемқорлыққа қарсы бағыттағы материалдарды жариялау</w:t>
            </w:r>
          </w:p>
        </w:tc>
        <w:tc>
          <w:tcPr>
            <w:tcW w:w="1842" w:type="dxa"/>
          </w:tcPr>
          <w:p w:rsidR="00D36366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gridSpan w:val="2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Медиа-жоспарға сәйкес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276" w:type="dxa"/>
          </w:tcPr>
          <w:p w:rsidR="00D36366" w:rsidRPr="008246DF" w:rsidRDefault="008246DF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МДҰ-ға түскен азаматтардың өтініштерін</w:t>
            </w:r>
            <w:r w:rsidR="00643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сапалы және толық қарау бойынша жұмысты күшейту</w:t>
            </w:r>
          </w:p>
        </w:tc>
        <w:tc>
          <w:tcPr>
            <w:tcW w:w="1842" w:type="dxa"/>
          </w:tcPr>
          <w:p w:rsidR="00D36366" w:rsidRPr="005015AA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Өтінішті орындау</w:t>
            </w:r>
          </w:p>
        </w:tc>
        <w:tc>
          <w:tcPr>
            <w:tcW w:w="2168" w:type="dxa"/>
            <w:gridSpan w:val="2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D36366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c>
          <w:tcPr>
            <w:tcW w:w="10491" w:type="dxa"/>
            <w:gridSpan w:val="7"/>
          </w:tcPr>
          <w:p w:rsidR="00D36366" w:rsidRPr="005015AA" w:rsidRDefault="005015AA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5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функциялардың орындалуын және мемлекеттік қызметтер көрсетуді құқықтық реттеу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276" w:type="dxa"/>
          </w:tcPr>
          <w:p w:rsidR="00D36366" w:rsidRPr="005015AA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Қолданыстағы заңнамаға сәйкес мемлекеттік қызметтер көрсету</w:t>
            </w:r>
          </w:p>
        </w:tc>
        <w:tc>
          <w:tcPr>
            <w:tcW w:w="1842" w:type="dxa"/>
          </w:tcPr>
          <w:p w:rsidR="00D36366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gridSpan w:val="2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D36366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276" w:type="dxa"/>
          </w:tcPr>
          <w:p w:rsidR="00D36366" w:rsidRPr="005015AA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15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ұйымында сыбайлас жемқорлыққа қарсы бағыт бойынша Мемлекеттік қызметшілерді, педагог қызметкерлерді шақыра отырып іс-шаралар өткізу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Pr="005015AA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2168" w:type="dxa"/>
            <w:gridSpan w:val="2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D36366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76" w:type="dxa"/>
          </w:tcPr>
          <w:p w:rsidR="00D36366" w:rsidRPr="005015AA" w:rsidRDefault="005015AA" w:rsidP="005015A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15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Enbek.kz.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 w:rsidRPr="005015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латформа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 w:rsidRPr="005015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бос жұмыс орындарын жариялау арқылы қызметкерлерді жұмысқа қабылдау кезінде ашықтықты қамтамасыз ету </w:t>
            </w:r>
          </w:p>
        </w:tc>
        <w:tc>
          <w:tcPr>
            <w:tcW w:w="1842" w:type="dxa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1C8">
              <w:rPr>
                <w:rFonts w:ascii="Times New Roman" w:hAnsi="Times New Roman" w:cs="Times New Roman"/>
                <w:sz w:val="28"/>
                <w:szCs w:val="28"/>
              </w:rPr>
              <w:t>Enbek.kz.</w:t>
            </w:r>
          </w:p>
        </w:tc>
        <w:tc>
          <w:tcPr>
            <w:tcW w:w="2168" w:type="dxa"/>
            <w:gridSpan w:val="2"/>
          </w:tcPr>
          <w:p w:rsidR="00D36366" w:rsidRPr="005015AA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Заңгер</w:t>
            </w:r>
          </w:p>
        </w:tc>
        <w:tc>
          <w:tcPr>
            <w:tcW w:w="1660" w:type="dxa"/>
            <w:gridSpan w:val="2"/>
          </w:tcPr>
          <w:p w:rsidR="00D36366" w:rsidRPr="005015AA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</w:tr>
      <w:tr w:rsidR="00D36366" w:rsidTr="002B6B3D">
        <w:tc>
          <w:tcPr>
            <w:tcW w:w="10491" w:type="dxa"/>
            <w:gridSpan w:val="7"/>
          </w:tcPr>
          <w:p w:rsidR="00D36366" w:rsidRPr="005015AA" w:rsidRDefault="005015AA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5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Қоғамда парасаттылық пен сыбайлас жемқорлыққа қарсы мәдениет жүйесін қалыптастыру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76" w:type="dxa"/>
          </w:tcPr>
          <w:p w:rsidR="00D36366" w:rsidRPr="005015AA" w:rsidRDefault="005015AA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15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іс-қимыл жөніндегі білім беру ұйымының Интернет-ресурстарында арнайы бөлімдердің жұмыс істеуі</w:t>
            </w:r>
          </w:p>
        </w:tc>
        <w:tc>
          <w:tcPr>
            <w:tcW w:w="1842" w:type="dxa"/>
          </w:tcPr>
          <w:p w:rsidR="00D36366" w:rsidRPr="005015AA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Материалдарды жариялау</w:t>
            </w:r>
          </w:p>
        </w:tc>
        <w:tc>
          <w:tcPr>
            <w:tcW w:w="2168" w:type="dxa"/>
            <w:gridSpan w:val="2"/>
          </w:tcPr>
          <w:p w:rsidR="00D36366" w:rsidRPr="00E05E9C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  <w:r w:rsid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0" w:type="dxa"/>
            <w:gridSpan w:val="2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276" w:type="dxa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сыбайлас жемқорлық тәуекелдеріне ішкі талдау жүргізу</w:t>
            </w:r>
          </w:p>
        </w:tc>
        <w:tc>
          <w:tcPr>
            <w:tcW w:w="1842" w:type="dxa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калық анықтама</w:t>
            </w:r>
          </w:p>
        </w:tc>
        <w:tc>
          <w:tcPr>
            <w:tcW w:w="2168" w:type="dxa"/>
            <w:gridSpan w:val="2"/>
          </w:tcPr>
          <w:p w:rsidR="00D36366" w:rsidRPr="00E05E9C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  <w:r w:rsid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0" w:type="dxa"/>
            <w:gridSpan w:val="2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276" w:type="dxa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ұйымда сыбайлас жемқорлыққа қарсы стандартты енгізу және орындау</w:t>
            </w:r>
          </w:p>
        </w:tc>
        <w:tc>
          <w:tcPr>
            <w:tcW w:w="1842" w:type="dxa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стандарт</w:t>
            </w:r>
          </w:p>
        </w:tc>
        <w:tc>
          <w:tcPr>
            <w:tcW w:w="2168" w:type="dxa"/>
            <w:gridSpan w:val="2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0" w:type="dxa"/>
            <w:gridSpan w:val="2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276" w:type="dxa"/>
          </w:tcPr>
          <w:p w:rsidR="00D36366" w:rsidRPr="00E05E9C" w:rsidRDefault="00E05E9C" w:rsidP="00E05E9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телефондарын көрсете отырып, «Адалдық алаңы»</w:t>
            </w:r>
            <w:r w:rsidRP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ақпараттық стендін (адалдық аумағы) ресімдеу.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</w:t>
            </w:r>
          </w:p>
        </w:tc>
        <w:tc>
          <w:tcPr>
            <w:tcW w:w="2168" w:type="dxa"/>
            <w:gridSpan w:val="2"/>
          </w:tcPr>
          <w:p w:rsidR="00D36366" w:rsidRPr="00E05E9C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  <w:r w:rsid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0" w:type="dxa"/>
            <w:gridSpan w:val="2"/>
          </w:tcPr>
          <w:p w:rsidR="00D36366" w:rsidRDefault="00E05E9C" w:rsidP="00E05E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 айы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366" w:rsidTr="002B6B3D">
        <w:tc>
          <w:tcPr>
            <w:tcW w:w="545" w:type="dxa"/>
          </w:tcPr>
          <w:p w:rsidR="00D36366" w:rsidRDefault="00D36366" w:rsidP="002B6B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4276" w:type="dxa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сыбайлас жемқорлық немесе қызмет сапасына қанағаттанбау фактілерін анықтау үшін ата-аналарға сауалнама жүргізу.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D36366" w:rsidRPr="00E05E9C" w:rsidRDefault="00E05E9C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168" w:type="dxa"/>
            <w:gridSpan w:val="2"/>
          </w:tcPr>
          <w:p w:rsidR="00D36366" w:rsidRPr="00E05E9C" w:rsidRDefault="00D36366" w:rsidP="002B6B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Комплайнс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-офицер</w:t>
            </w:r>
            <w:r w:rsidR="00E05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0" w:type="dxa"/>
            <w:gridSpan w:val="2"/>
          </w:tcPr>
          <w:p w:rsidR="00D36366" w:rsidRDefault="00E05E9C" w:rsidP="00E05E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</w:t>
            </w:r>
            <w:r w:rsidR="00D36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6366" w:rsidRPr="00A508A0" w:rsidRDefault="00D36366" w:rsidP="00D363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6366" w:rsidRPr="00A5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57"/>
    <w:rsid w:val="000F20C0"/>
    <w:rsid w:val="001B2CC6"/>
    <w:rsid w:val="002141B4"/>
    <w:rsid w:val="00234757"/>
    <w:rsid w:val="0031606B"/>
    <w:rsid w:val="003B52B3"/>
    <w:rsid w:val="005015AA"/>
    <w:rsid w:val="0058436E"/>
    <w:rsid w:val="005C048A"/>
    <w:rsid w:val="005F1812"/>
    <w:rsid w:val="00643535"/>
    <w:rsid w:val="0066549A"/>
    <w:rsid w:val="00815465"/>
    <w:rsid w:val="008246DF"/>
    <w:rsid w:val="00957112"/>
    <w:rsid w:val="00980645"/>
    <w:rsid w:val="009922E8"/>
    <w:rsid w:val="00A508A0"/>
    <w:rsid w:val="00AE0F36"/>
    <w:rsid w:val="00B609EB"/>
    <w:rsid w:val="00B76F30"/>
    <w:rsid w:val="00BA7BDD"/>
    <w:rsid w:val="00CE073C"/>
    <w:rsid w:val="00D36366"/>
    <w:rsid w:val="00D5390C"/>
    <w:rsid w:val="00DD097C"/>
    <w:rsid w:val="00E00648"/>
    <w:rsid w:val="00E05E9C"/>
    <w:rsid w:val="00E8769F"/>
    <w:rsid w:val="00F67E53"/>
    <w:rsid w:val="00FC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06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06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rguo.edu.kz/content/view/651/3213342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cp:lastPrinted>2026-01-13T10:35:00Z</cp:lastPrinted>
  <dcterms:created xsi:type="dcterms:W3CDTF">2024-11-21T10:20:00Z</dcterms:created>
  <dcterms:modified xsi:type="dcterms:W3CDTF">2026-01-14T05:41:00Z</dcterms:modified>
</cp:coreProperties>
</file>