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9C0" w:rsidRDefault="004E3B4A" w:rsidP="000269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3B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-413385</wp:posOffset>
            </wp:positionH>
            <wp:positionV relativeFrom="margin">
              <wp:posOffset>-310515</wp:posOffset>
            </wp:positionV>
            <wp:extent cx="2581275" cy="1752600"/>
            <wp:effectExtent l="19050" t="0" r="9525" b="0"/>
            <wp:wrapSquare wrapText="bothSides"/>
            <wp:docPr id="19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69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Консультация для родителей:</w:t>
      </w:r>
    </w:p>
    <w:p w:rsidR="000269C0" w:rsidRPr="00163BB2" w:rsidRDefault="000269C0" w:rsidP="000269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  <w:r w:rsidRPr="00163BB2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"Основы сенсорной интеграции: Что это такое и как она влияет на развитие ребенка"</w:t>
      </w:r>
    </w:p>
    <w:p w:rsidR="000269C0" w:rsidRPr="002F63A4" w:rsidRDefault="000269C0" w:rsidP="00026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3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современном мире, где дети сталкиваются с множеством сенсорных раздражителей, понимание процессов сенсорной интеграции становится особенно важным для родителей. Сенсорная интеграция играет ключевую роль в развитии ребенка, влияя на его поведение, обучение и социальные навыки.</w:t>
      </w:r>
    </w:p>
    <w:p w:rsidR="000269C0" w:rsidRPr="002F63A4" w:rsidRDefault="000269C0" w:rsidP="000269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63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сенсорная интеграция?</w:t>
      </w:r>
    </w:p>
    <w:p w:rsidR="000269C0" w:rsidRPr="002F63A4" w:rsidRDefault="000269C0" w:rsidP="00026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Сенсорная интеграция — это процесс, посредством которого мозг обрабатывает и организует информацию, поступающую от органов чувств, чтобы обеспечить адекватные реакции на окружающую среду. Этот процесс начинается еще во внутриутробном периоде и продолжается в течение всего детства. Он включает в себя восприятие и обработку информации от различных сенсорных систем: </w:t>
      </w:r>
    </w:p>
    <w:p w:rsidR="000269C0" w:rsidRPr="002F63A4" w:rsidRDefault="000269C0" w:rsidP="000269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3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Тактильная система</w:t>
      </w:r>
      <w:r w:rsidRPr="002F63A4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отвечает за восприятие прикосновений, давления, температуры и боли.</w:t>
      </w:r>
    </w:p>
    <w:p w:rsidR="000269C0" w:rsidRPr="002F63A4" w:rsidRDefault="000269C0" w:rsidP="000269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3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Вестибулярная система</w:t>
      </w:r>
      <w:r w:rsidRPr="002F63A4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контролирует равновесие и координацию движений.</w:t>
      </w:r>
    </w:p>
    <w:p w:rsidR="000269C0" w:rsidRPr="002F63A4" w:rsidRDefault="000269C0" w:rsidP="000269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63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Проприоцептивная</w:t>
      </w:r>
      <w:proofErr w:type="spellEnd"/>
      <w:r w:rsidRPr="002F63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система</w:t>
      </w:r>
      <w:r w:rsidRPr="002F63A4">
        <w:rPr>
          <w:rFonts w:ascii="Times New Roman" w:eastAsia="Times New Roman" w:hAnsi="Times New Roman" w:cs="Times New Roman"/>
          <w:sz w:val="28"/>
          <w:szCs w:val="28"/>
          <w:lang w:eastAsia="ru-RU"/>
        </w:rPr>
        <w:t>: информирует о положении тела и движениях мышц и суставов.</w:t>
      </w:r>
    </w:p>
    <w:p w:rsidR="000269C0" w:rsidRPr="002F63A4" w:rsidRDefault="000269C0" w:rsidP="000269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3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Зрительная и слуховая системы</w:t>
      </w:r>
      <w:r w:rsidRPr="002F6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обеспечивают восприятие визуальной и </w:t>
      </w:r>
      <w:proofErr w:type="spellStart"/>
      <w:r w:rsidRPr="002F63A4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аудиальной</w:t>
      </w:r>
      <w:proofErr w:type="spellEnd"/>
      <w:r w:rsidRPr="002F6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информации. </w:t>
      </w:r>
    </w:p>
    <w:p w:rsidR="000269C0" w:rsidRPr="002F63A4" w:rsidRDefault="000269C0" w:rsidP="00026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3A4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Эффективная сенсорная интеграция позволяет ребенку адаптироваться к окружающей среде, развивать моторные навыки, внимание и эмоциональное регулирование.</w:t>
      </w:r>
    </w:p>
    <w:p w:rsidR="000269C0" w:rsidRPr="002F63A4" w:rsidRDefault="000269C0" w:rsidP="00026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3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Правильная сенсорная интеграция способствует гармоничному развитию ребенка:</w:t>
      </w:r>
    </w:p>
    <w:p w:rsidR="000269C0" w:rsidRPr="002F63A4" w:rsidRDefault="000269C0" w:rsidP="000269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3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Моторные навыки</w:t>
      </w:r>
      <w:r w:rsidRPr="002F63A4">
        <w:rPr>
          <w:rFonts w:ascii="Times New Roman" w:eastAsia="Times New Roman" w:hAnsi="Times New Roman" w:cs="Times New Roman"/>
          <w:sz w:val="28"/>
          <w:szCs w:val="28"/>
          <w:lang w:eastAsia="ru-RU"/>
        </w:rPr>
        <w:t>: улучшается координация движений, развивается мелкая и крупная моторика.</w:t>
      </w:r>
    </w:p>
    <w:p w:rsidR="000269C0" w:rsidRPr="002F63A4" w:rsidRDefault="000269C0" w:rsidP="000269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3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Когнитивные способности</w:t>
      </w:r>
      <w:r w:rsidRPr="002F63A4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повышается способность к обучению, концентрации и памяти.</w:t>
      </w:r>
    </w:p>
    <w:p w:rsidR="000269C0" w:rsidRPr="002F63A4" w:rsidRDefault="000269C0" w:rsidP="000269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3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Эмоциональное развитие</w:t>
      </w:r>
      <w:r w:rsidRPr="002F63A4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ребенок становится более устойчивым к стрессу, лучше справляется с эмоциями.</w:t>
      </w:r>
    </w:p>
    <w:p w:rsidR="000269C0" w:rsidRPr="002F63A4" w:rsidRDefault="000269C0" w:rsidP="000269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3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Социальные навыки</w:t>
      </w:r>
      <w:r w:rsidRPr="002F6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улучшается взаимодействие со сверстниками и взрослыми, развивается </w:t>
      </w:r>
      <w:proofErr w:type="spellStart"/>
      <w:r w:rsidRPr="002F63A4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эмпатия</w:t>
      </w:r>
      <w:proofErr w:type="spellEnd"/>
      <w:r w:rsidRPr="002F63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69C0" w:rsidRPr="002F63A4" w:rsidRDefault="000269C0" w:rsidP="00026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при нарушениях сенсорной интеграции могут возникать трудности в поведении, обучении и социализации. </w:t>
      </w:r>
    </w:p>
    <w:p w:rsidR="000269C0" w:rsidRPr="002F63A4" w:rsidRDefault="000269C0" w:rsidP="00026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3A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 следует обратить внимание на следующие признаки, которые могут свидетельствовать о проблемах с сенсорной интеграцией:</w:t>
      </w:r>
    </w:p>
    <w:p w:rsidR="000269C0" w:rsidRPr="002F63A4" w:rsidRDefault="000269C0" w:rsidP="000269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3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Гиперчувствительность</w:t>
      </w:r>
      <w:r w:rsidRPr="002F63A4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ребенок остро реагирует на звуки, свет, прикосновения.</w:t>
      </w:r>
    </w:p>
    <w:p w:rsidR="000269C0" w:rsidRPr="002F63A4" w:rsidRDefault="000269C0" w:rsidP="000269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63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Гипочувствительность</w:t>
      </w:r>
      <w:proofErr w:type="spellEnd"/>
      <w:r w:rsidRPr="002F63A4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ребенок не замечает боли, не реагирует на громкие звуки.</w:t>
      </w:r>
    </w:p>
    <w:p w:rsidR="000269C0" w:rsidRPr="002F63A4" w:rsidRDefault="000269C0" w:rsidP="000269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3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Проблемы с координацией</w:t>
      </w:r>
      <w:r w:rsidRPr="002F63A4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неуклюжесть, трудности в освоении новых движений.</w:t>
      </w:r>
    </w:p>
    <w:p w:rsidR="000269C0" w:rsidRPr="002F63A4" w:rsidRDefault="000269C0" w:rsidP="000269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3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Трудности в обучении</w:t>
      </w:r>
      <w:r w:rsidRPr="002F63A4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проблемы с концентрацией, запоминанием информации.</w:t>
      </w:r>
    </w:p>
    <w:p w:rsidR="000269C0" w:rsidRPr="002F63A4" w:rsidRDefault="000269C0" w:rsidP="000269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3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Эмоциональная нестабильность</w:t>
      </w:r>
      <w:r w:rsidRPr="002F6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частые перепады настроения, раздражительность. </w:t>
      </w:r>
    </w:p>
    <w:p w:rsidR="000269C0" w:rsidRPr="002F63A4" w:rsidRDefault="000269C0" w:rsidP="00026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3A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замечаете у ребенка подобные проявления, рекомендуется обратиться к специалисту для проведения диагностики и разработки индивидуальной программы коррекции.</w:t>
      </w:r>
    </w:p>
    <w:p w:rsidR="000269C0" w:rsidRPr="002F63A4" w:rsidRDefault="000269C0" w:rsidP="00026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3A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играют ключевую роль в поддержке сенсорного развития ребенка. Вот несколько рекомендаций:</w:t>
      </w:r>
    </w:p>
    <w:p w:rsidR="000269C0" w:rsidRPr="002F63A4" w:rsidRDefault="000269C0" w:rsidP="000269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3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сенсорно-обогащенной среды</w:t>
      </w:r>
      <w:r w:rsidRPr="002F63A4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предоставляйте ребенку разнообразные сенсорные стимулы через игры, прогулки, творчество.</w:t>
      </w:r>
    </w:p>
    <w:p w:rsidR="000269C0" w:rsidRPr="002F63A4" w:rsidRDefault="000269C0" w:rsidP="000269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3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Наблюдение и понимание</w:t>
      </w:r>
      <w:r w:rsidRPr="002F63A4">
        <w:rPr>
          <w:rFonts w:ascii="Times New Roman" w:eastAsia="Times New Roman" w:hAnsi="Times New Roman" w:cs="Times New Roman"/>
          <w:sz w:val="28"/>
          <w:szCs w:val="28"/>
          <w:lang w:eastAsia="ru-RU"/>
        </w:rPr>
        <w:t>: внимательно наблюдайте за реакциями ребенка на различные сенсорные раздражители, чтобы лучше понимать его потребности.</w:t>
      </w:r>
    </w:p>
    <w:p w:rsidR="000269C0" w:rsidRPr="002F63A4" w:rsidRDefault="000269C0" w:rsidP="000269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3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Сотрудничество со специалистами</w:t>
      </w:r>
      <w:r w:rsidRPr="002F6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при необходимости обращайтесь к </w:t>
      </w:r>
      <w:proofErr w:type="spellStart"/>
      <w:r w:rsidRPr="002F63A4">
        <w:rPr>
          <w:rFonts w:ascii="Times New Roman" w:eastAsia="Times New Roman" w:hAnsi="Times New Roman" w:cs="Times New Roman"/>
          <w:sz w:val="28"/>
          <w:szCs w:val="28"/>
          <w:lang w:eastAsia="ru-RU"/>
        </w:rPr>
        <w:t>эрготерапевтам</w:t>
      </w:r>
      <w:proofErr w:type="spellEnd"/>
      <w:r w:rsidRPr="002F63A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психологам и другим специалистам для получения профессиональной помощи.</w:t>
      </w:r>
    </w:p>
    <w:p w:rsidR="000269C0" w:rsidRPr="002F63A4" w:rsidRDefault="000269C0" w:rsidP="000269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3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Обучение и информирование</w:t>
      </w:r>
      <w:r w:rsidRPr="002F6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изучайте литературу и ресурсы по сенсорной интеграции, чтобы быть осведомленными и эффективно поддерживать развитие ребенка. </w:t>
      </w:r>
    </w:p>
    <w:p w:rsidR="000269C0" w:rsidRPr="002F63A4" w:rsidRDefault="000269C0" w:rsidP="00026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Включение сенсорных игр и упражнений в повседневную жизнь ребенка может значительно улучшить его сенсорную интеграцию: </w:t>
      </w:r>
    </w:p>
    <w:p w:rsidR="000269C0" w:rsidRPr="002F63A4" w:rsidRDefault="000269C0" w:rsidP="000269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3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Тактильные игры</w:t>
      </w:r>
      <w:r w:rsidRPr="002F63A4">
        <w:rPr>
          <w:rFonts w:ascii="Times New Roman" w:eastAsia="Times New Roman" w:hAnsi="Times New Roman" w:cs="Times New Roman"/>
          <w:sz w:val="28"/>
          <w:szCs w:val="28"/>
          <w:lang w:eastAsia="ru-RU"/>
        </w:rPr>
        <w:t>: игры с песком, водой, различными текстурами.</w:t>
      </w:r>
    </w:p>
    <w:p w:rsidR="000269C0" w:rsidRPr="002F63A4" w:rsidRDefault="000269C0" w:rsidP="000269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3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Вестибулярные упражнения</w:t>
      </w:r>
      <w:r w:rsidRPr="002F63A4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качание на качелях, прыжки, вращения.</w:t>
      </w:r>
    </w:p>
    <w:p w:rsidR="000269C0" w:rsidRPr="002F63A4" w:rsidRDefault="000269C0" w:rsidP="000269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63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Проприоцептивные</w:t>
      </w:r>
      <w:proofErr w:type="spellEnd"/>
      <w:r w:rsidRPr="002F63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активности</w:t>
      </w:r>
      <w:r w:rsidRPr="002F63A4">
        <w:rPr>
          <w:rFonts w:ascii="Times New Roman" w:eastAsia="Times New Roman" w:hAnsi="Times New Roman" w:cs="Times New Roman"/>
          <w:sz w:val="28"/>
          <w:szCs w:val="28"/>
          <w:lang w:eastAsia="ru-RU"/>
        </w:rPr>
        <w:t>: лепка, рисование, игры с мячом.</w:t>
      </w:r>
    </w:p>
    <w:p w:rsidR="000269C0" w:rsidRPr="002F63A4" w:rsidRDefault="000269C0" w:rsidP="000269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3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Зрительно-слуховые игры</w:t>
      </w:r>
      <w:r w:rsidRPr="002F63A4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поиск предметов, игры на внимание и память.</w:t>
      </w:r>
    </w:p>
    <w:p w:rsidR="000269C0" w:rsidRPr="002F63A4" w:rsidRDefault="000269C0" w:rsidP="00026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3A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Регулярное проведение таких занятий способствует улучшению сенсорной обработки и общего развития ребенка.</w:t>
      </w:r>
    </w:p>
    <w:p w:rsidR="005A322F" w:rsidRPr="00163BB2" w:rsidRDefault="000269C0" w:rsidP="00163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3A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Сенсорная интеграция — фундаментальный процесс, влияющий на всестороннее развитие ребенка. Понимание его механизмов и активное участие родителей в поддержке сенсорного развития способствует формированию у ребенка необходимых навыков для успешной адаптации в обществе.</w:t>
      </w:r>
    </w:p>
    <w:sectPr w:rsidR="005A322F" w:rsidRPr="00163BB2" w:rsidSect="002F63A4">
      <w:pgSz w:w="11906" w:h="16838"/>
      <w:pgMar w:top="1134" w:right="850" w:bottom="1134" w:left="1701" w:header="708" w:footer="708" w:gutter="0"/>
      <w:pgBorders w:offsetFrom="page">
        <w:top w:val="confettiStreamers" w:sz="15" w:space="24" w:color="auto"/>
        <w:left w:val="confettiStreamers" w:sz="15" w:space="24" w:color="auto"/>
        <w:bottom w:val="confettiStreamers" w:sz="15" w:space="24" w:color="auto"/>
        <w:right w:val="confettiStreamer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F72F1"/>
    <w:multiLevelType w:val="multilevel"/>
    <w:tmpl w:val="8F506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BA0D93"/>
    <w:multiLevelType w:val="multilevel"/>
    <w:tmpl w:val="D5C8F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280D4C"/>
    <w:multiLevelType w:val="multilevel"/>
    <w:tmpl w:val="B4C67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0613D6"/>
    <w:multiLevelType w:val="multilevel"/>
    <w:tmpl w:val="262CE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667532"/>
    <w:multiLevelType w:val="multilevel"/>
    <w:tmpl w:val="AFCC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B84AF7"/>
    <w:multiLevelType w:val="multilevel"/>
    <w:tmpl w:val="6E12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269C0"/>
    <w:rsid w:val="000269C0"/>
    <w:rsid w:val="00163BB2"/>
    <w:rsid w:val="002F63A4"/>
    <w:rsid w:val="004E3B4A"/>
    <w:rsid w:val="005A322F"/>
    <w:rsid w:val="006D5C28"/>
    <w:rsid w:val="00770AE2"/>
    <w:rsid w:val="009F1997"/>
    <w:rsid w:val="00AE6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22F"/>
  </w:style>
  <w:style w:type="paragraph" w:styleId="3">
    <w:name w:val="heading 3"/>
    <w:basedOn w:val="a"/>
    <w:link w:val="30"/>
    <w:uiPriority w:val="9"/>
    <w:qFormat/>
    <w:rsid w:val="000269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269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26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69C0"/>
    <w:rPr>
      <w:b/>
      <w:bCs/>
    </w:rPr>
  </w:style>
  <w:style w:type="character" w:customStyle="1" w:styleId="relative">
    <w:name w:val="relative"/>
    <w:basedOn w:val="a0"/>
    <w:rsid w:val="000269C0"/>
  </w:style>
  <w:style w:type="character" w:customStyle="1" w:styleId="ms-1">
    <w:name w:val="ms-1"/>
    <w:basedOn w:val="a0"/>
    <w:rsid w:val="000269C0"/>
  </w:style>
  <w:style w:type="character" w:customStyle="1" w:styleId="max-w-full">
    <w:name w:val="max-w-full"/>
    <w:basedOn w:val="a0"/>
    <w:rsid w:val="000269C0"/>
  </w:style>
  <w:style w:type="character" w:customStyle="1" w:styleId="-me-1">
    <w:name w:val="-me-1"/>
    <w:basedOn w:val="a0"/>
    <w:rsid w:val="000269C0"/>
  </w:style>
  <w:style w:type="paragraph" w:styleId="a5">
    <w:name w:val="List Paragraph"/>
    <w:basedOn w:val="a"/>
    <w:uiPriority w:val="34"/>
    <w:qFormat/>
    <w:rsid w:val="000269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8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Metod1</cp:lastModifiedBy>
  <cp:revision>4</cp:revision>
  <dcterms:created xsi:type="dcterms:W3CDTF">2025-08-29T05:25:00Z</dcterms:created>
  <dcterms:modified xsi:type="dcterms:W3CDTF">2025-12-01T09:41:00Z</dcterms:modified>
</cp:coreProperties>
</file>